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F6" w:rsidRPr="00C42B2D" w:rsidRDefault="00556F4D" w:rsidP="00556F4D">
      <w:pPr>
        <w:ind w:left="360"/>
        <w:jc w:val="center"/>
        <w:rPr>
          <w:rFonts w:cs="B Zar"/>
          <w:b/>
          <w:bCs/>
          <w:sz w:val="28"/>
          <w:szCs w:val="28"/>
          <w:rtl/>
        </w:rPr>
      </w:pPr>
      <w:r>
        <w:rPr>
          <w:rFonts w:cs="B Zar" w:hint="cs"/>
          <w:b/>
          <w:bCs/>
          <w:sz w:val="28"/>
          <w:szCs w:val="28"/>
          <w:rtl/>
        </w:rPr>
        <w:t>سند</w:t>
      </w:r>
      <w:r w:rsidR="003A4AF6" w:rsidRPr="00C42B2D">
        <w:rPr>
          <w:rFonts w:cs="B Zar" w:hint="cs"/>
          <w:b/>
          <w:bCs/>
          <w:sz w:val="28"/>
          <w:szCs w:val="28"/>
          <w:rtl/>
        </w:rPr>
        <w:t xml:space="preserve"> راهبردی توسعه نیروگاه</w:t>
      </w:r>
      <w:r w:rsidR="003A4AF6" w:rsidRPr="00C42B2D">
        <w:rPr>
          <w:rFonts w:cs="B Zar"/>
          <w:b/>
          <w:bCs/>
          <w:sz w:val="28"/>
          <w:szCs w:val="28"/>
          <w:rtl/>
        </w:rPr>
        <w:softHyphen/>
      </w:r>
      <w:r w:rsidR="003A4AF6" w:rsidRPr="00C42B2D">
        <w:rPr>
          <w:rFonts w:cs="B Zar" w:hint="cs"/>
          <w:b/>
          <w:bCs/>
          <w:sz w:val="28"/>
          <w:szCs w:val="28"/>
          <w:rtl/>
        </w:rPr>
        <w:t xml:space="preserve">های اتمی </w:t>
      </w:r>
      <w:r>
        <w:rPr>
          <w:rFonts w:cs="B Zar" w:hint="cs"/>
          <w:b/>
          <w:bCs/>
          <w:sz w:val="28"/>
          <w:szCs w:val="28"/>
          <w:rtl/>
        </w:rPr>
        <w:t>قدرت در</w:t>
      </w:r>
      <w:r w:rsidR="003A4AF6" w:rsidRPr="00C42B2D">
        <w:rPr>
          <w:rFonts w:cs="B Zar" w:hint="cs"/>
          <w:b/>
          <w:bCs/>
          <w:sz w:val="28"/>
          <w:szCs w:val="28"/>
          <w:rtl/>
        </w:rPr>
        <w:t>کشور</w:t>
      </w:r>
      <w:r>
        <w:rPr>
          <w:rFonts w:cs="B Zar" w:hint="cs"/>
          <w:b/>
          <w:bCs/>
          <w:sz w:val="28"/>
          <w:szCs w:val="28"/>
          <w:rtl/>
        </w:rPr>
        <w:t>- افق 1420</w:t>
      </w:r>
      <w:r w:rsidR="003A4AF6" w:rsidRPr="00C42B2D">
        <w:rPr>
          <w:rFonts w:cs="B Zar"/>
          <w:b/>
          <w:bCs/>
          <w:sz w:val="28"/>
          <w:szCs w:val="28"/>
          <w:rtl/>
        </w:rPr>
        <w:br/>
      </w:r>
      <w:r>
        <w:rPr>
          <w:rFonts w:cs="B Zar" w:hint="cs"/>
          <w:b/>
          <w:bCs/>
          <w:sz w:val="28"/>
          <w:szCs w:val="28"/>
          <w:rtl/>
        </w:rPr>
        <w:t>(افزایش ظرفیت 10000 مگاوات)</w:t>
      </w:r>
    </w:p>
    <w:p w:rsidR="00237998" w:rsidRPr="00C42B2D" w:rsidRDefault="00D90C99" w:rsidP="003A4AF6">
      <w:pPr>
        <w:pStyle w:val="ListParagraph"/>
        <w:numPr>
          <w:ilvl w:val="0"/>
          <w:numId w:val="1"/>
        </w:numPr>
        <w:rPr>
          <w:rFonts w:cs="B Zar"/>
          <w:sz w:val="28"/>
          <w:szCs w:val="28"/>
          <w:rtl/>
        </w:rPr>
      </w:pPr>
      <w:r w:rsidRPr="00C42B2D">
        <w:rPr>
          <w:rFonts w:cs="B Zar" w:hint="cs"/>
          <w:sz w:val="28"/>
          <w:szCs w:val="28"/>
          <w:rtl/>
        </w:rPr>
        <w:t>مقدمه</w:t>
      </w:r>
    </w:p>
    <w:p w:rsidR="00D90C99" w:rsidRDefault="00D90C99" w:rsidP="00D90C99">
      <w:pPr>
        <w:pStyle w:val="ListParagraph"/>
        <w:numPr>
          <w:ilvl w:val="0"/>
          <w:numId w:val="1"/>
        </w:numPr>
        <w:rPr>
          <w:rFonts w:cs="B Zar"/>
          <w:sz w:val="28"/>
          <w:szCs w:val="28"/>
        </w:rPr>
      </w:pPr>
      <w:r w:rsidRPr="00C42B2D">
        <w:rPr>
          <w:rFonts w:cs="B Zar" w:hint="cs"/>
          <w:sz w:val="28"/>
          <w:szCs w:val="28"/>
          <w:rtl/>
        </w:rPr>
        <w:t>تعاریف</w:t>
      </w:r>
    </w:p>
    <w:p w:rsidR="00154214" w:rsidRDefault="00154214" w:rsidP="00154214">
      <w:pPr>
        <w:pStyle w:val="ListParagraph"/>
        <w:numPr>
          <w:ilvl w:val="0"/>
          <w:numId w:val="1"/>
        </w:numPr>
        <w:jc w:val="both"/>
        <w:rPr>
          <w:rFonts w:cs="B Nazanin"/>
          <w:sz w:val="32"/>
          <w:szCs w:val="32"/>
        </w:rPr>
      </w:pPr>
      <w:r w:rsidRPr="00933DD7">
        <w:rPr>
          <w:rFonts w:cs="B Nazanin" w:hint="cs"/>
          <w:sz w:val="32"/>
          <w:szCs w:val="32"/>
          <w:rtl/>
        </w:rPr>
        <w:t>تحلیل وضع موجود</w:t>
      </w:r>
    </w:p>
    <w:p w:rsidR="00B1505C" w:rsidRPr="00E306D8" w:rsidRDefault="00B1505C"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کشور با زیرساخت های صنعتی خود هم اکنون توان احداث واحدهای تولید برق سوخت فسیلی تا قدرت 250 مگاوات را دارد، توان مشارکت در ساخت نیروگاه‌های برق هسته‌ای در حدود 30% میباشد، تامین سوخت نیروگاه درحال حاضر از طریق کشور روسیه انجام می‌پذیرد و پسماند سالیانه نیروگاه توسط شرکت پسمانداری مدیریت می‌گردد.</w:t>
      </w:r>
    </w:p>
    <w:p w:rsidR="00B1505C" w:rsidRPr="00E306D8" w:rsidRDefault="00B1505C"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 xml:space="preserve">تعمیرات نیروگاه به میزان 85% توسط نیروهای داخلی انجام می‌شود </w:t>
      </w:r>
      <w:r w:rsidR="00B740B8" w:rsidRPr="00E306D8">
        <w:rPr>
          <w:rFonts w:ascii="Calibri" w:eastAsia="Times New Roman" w:hAnsi="Calibri" w:cs="B Nazanin" w:hint="cs"/>
          <w:color w:val="000000"/>
          <w:rtl/>
          <w:lang w:bidi="ar-SA"/>
        </w:rPr>
        <w:t>و سوخت مصرف شده نیروگاه از سال 1402 در انباری که بدین منظور در دست احداث است نگهداری خواهد شد.</w:t>
      </w:r>
    </w:p>
    <w:p w:rsidR="00B740B8" w:rsidRPr="00E306D8" w:rsidRDefault="00B740B8"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تیم پشتیبانی فنی نیروگاه تشکیل گردیده و کلیه نیازهای پشتیبانی فنی داخلی را برآورده می‌نماید و پشتیبانی فنی خارجی در حدود 10% توسط نیروهای داخلی انجام می‌پذیرد.</w:t>
      </w:r>
    </w:p>
    <w:p w:rsidR="00D90C99" w:rsidRPr="00C42B2D" w:rsidRDefault="00556F4D" w:rsidP="00556F4D">
      <w:pPr>
        <w:pStyle w:val="ListParagraph"/>
        <w:numPr>
          <w:ilvl w:val="0"/>
          <w:numId w:val="1"/>
        </w:numPr>
        <w:rPr>
          <w:rFonts w:cs="B Zar"/>
          <w:sz w:val="28"/>
          <w:szCs w:val="28"/>
        </w:rPr>
      </w:pPr>
      <w:r>
        <w:rPr>
          <w:rFonts w:cs="B Zar" w:hint="cs"/>
          <w:sz w:val="28"/>
          <w:szCs w:val="28"/>
          <w:rtl/>
        </w:rPr>
        <w:t xml:space="preserve">مبانی، </w:t>
      </w:r>
      <w:r w:rsidR="00D90C99" w:rsidRPr="00C42B2D">
        <w:rPr>
          <w:rFonts w:cs="B Zar" w:hint="cs"/>
          <w:sz w:val="28"/>
          <w:szCs w:val="28"/>
          <w:rtl/>
        </w:rPr>
        <w:t>اصول</w:t>
      </w:r>
      <w:r w:rsidR="00154214">
        <w:rPr>
          <w:rFonts w:cs="B Zar" w:hint="cs"/>
          <w:sz w:val="28"/>
          <w:szCs w:val="28"/>
          <w:rtl/>
        </w:rPr>
        <w:t>، اسناد</w:t>
      </w:r>
      <w:r>
        <w:rPr>
          <w:rFonts w:cs="B Zar" w:hint="cs"/>
          <w:sz w:val="28"/>
          <w:szCs w:val="28"/>
          <w:rtl/>
        </w:rPr>
        <w:t xml:space="preserve"> و الزامات</w:t>
      </w:r>
    </w:p>
    <w:p w:rsidR="00D90C99" w:rsidRDefault="00D90C99" w:rsidP="00D90C99">
      <w:pPr>
        <w:pStyle w:val="ListParagraph"/>
        <w:numPr>
          <w:ilvl w:val="1"/>
          <w:numId w:val="1"/>
        </w:numPr>
        <w:rPr>
          <w:rFonts w:cs="B Zar"/>
          <w:sz w:val="28"/>
          <w:szCs w:val="28"/>
        </w:rPr>
      </w:pPr>
      <w:r w:rsidRPr="00C42B2D">
        <w:rPr>
          <w:rFonts w:cs="B Zar" w:hint="cs"/>
          <w:sz w:val="28"/>
          <w:szCs w:val="28"/>
          <w:rtl/>
        </w:rPr>
        <w:t>ضرورت و دلایل توجیهی</w:t>
      </w:r>
      <w:r w:rsidR="00556F4D">
        <w:rPr>
          <w:rFonts w:cs="B Zar" w:hint="cs"/>
          <w:sz w:val="28"/>
          <w:szCs w:val="28"/>
          <w:rtl/>
        </w:rPr>
        <w:t xml:space="preserve"> توسعه</w:t>
      </w:r>
    </w:p>
    <w:p w:rsidR="00905ED9" w:rsidRPr="00E306D8" w:rsidRDefault="00421B30"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 xml:space="preserve">شبکه برق ایران در 19 مرداد 1400 پیک برق همزمان 67012 مگاوات را در شبکه سراسری ایران تجربه کرده است </w:t>
      </w:r>
      <w:r w:rsidR="00E0767A" w:rsidRPr="00E306D8">
        <w:rPr>
          <w:rFonts w:ascii="Calibri" w:eastAsia="Times New Roman" w:hAnsi="Calibri" w:cs="B Nazanin" w:hint="cs"/>
          <w:color w:val="000000"/>
          <w:rtl/>
          <w:lang w:bidi="ar-SA"/>
        </w:rPr>
        <w:t xml:space="preserve">بر مبنای آمار سال 1399 وزارت نیرو کل قدرت نصب شده در شبکه سراسری 85332 مگاوات میباشد که از این میان 68887 مگاوات (81% ) آن </w:t>
      </w:r>
      <w:r w:rsidR="00905ED9" w:rsidRPr="00E306D8">
        <w:rPr>
          <w:rFonts w:ascii="Calibri" w:eastAsia="Times New Roman" w:hAnsi="Calibri" w:cs="B Nazanin" w:hint="cs"/>
          <w:color w:val="000000"/>
          <w:rtl/>
          <w:lang w:bidi="ar-SA"/>
        </w:rPr>
        <w:t>حرارتی،</w:t>
      </w:r>
      <w:r w:rsidR="00E0767A" w:rsidRPr="00E306D8">
        <w:rPr>
          <w:rFonts w:ascii="Calibri" w:eastAsia="Times New Roman" w:hAnsi="Calibri" w:cs="B Nazanin" w:hint="cs"/>
          <w:color w:val="000000"/>
          <w:rtl/>
          <w:lang w:bidi="ar-SA"/>
        </w:rPr>
        <w:t xml:space="preserve"> برقابی 12088 مگاوات (14%) ، برق هسته‌ای 1020 مگاوات (2/1%) و </w:t>
      </w:r>
      <w:r w:rsidR="00905ED9" w:rsidRPr="00E306D8">
        <w:rPr>
          <w:rFonts w:ascii="Calibri" w:eastAsia="Times New Roman" w:hAnsi="Calibri" w:cs="B Nazanin" w:hint="cs"/>
          <w:color w:val="000000"/>
          <w:rtl/>
          <w:lang w:bidi="ar-SA"/>
        </w:rPr>
        <w:t>از منابع تجدید پذیر 875 مگاوات (1%)، تولید پراکنده و دیزلی 2472 مگاوات (8/2%) اختصاص یافته است.</w:t>
      </w:r>
    </w:p>
    <w:p w:rsidR="00421B30" w:rsidRPr="00E306D8" w:rsidRDefault="00B85F0B" w:rsidP="00E306D8">
      <w:pPr>
        <w:pStyle w:val="ListParagraph"/>
        <w:ind w:left="2160"/>
        <w:rPr>
          <w:rFonts w:ascii="Calibri" w:eastAsia="Times New Roman" w:hAnsi="Calibri" w:cs="B Nazanin"/>
          <w:color w:val="000000"/>
          <w:lang w:bidi="ar-SA"/>
        </w:rPr>
      </w:pPr>
      <w:r w:rsidRPr="00E306D8">
        <w:rPr>
          <w:rFonts w:ascii="Calibri" w:eastAsia="Times New Roman" w:hAnsi="Calibri" w:cs="B Nazanin" w:hint="cs"/>
          <w:color w:val="000000"/>
          <w:rtl/>
          <w:lang w:bidi="ar-SA"/>
        </w:rPr>
        <w:t xml:space="preserve">در </w:t>
      </w:r>
      <w:r w:rsidR="00905ED9" w:rsidRPr="00E306D8">
        <w:rPr>
          <w:rFonts w:ascii="Calibri" w:eastAsia="Times New Roman" w:hAnsi="Calibri" w:cs="B Nazanin" w:hint="cs"/>
          <w:color w:val="000000"/>
          <w:rtl/>
          <w:lang w:bidi="ar-SA"/>
        </w:rPr>
        <w:t>پیک بار سال 1399</w:t>
      </w:r>
      <w:r w:rsidRPr="00E306D8">
        <w:rPr>
          <w:rFonts w:ascii="Calibri" w:eastAsia="Times New Roman" w:hAnsi="Calibri" w:cs="B Nazanin" w:hint="cs"/>
          <w:color w:val="000000"/>
          <w:rtl/>
          <w:lang w:bidi="ar-SA"/>
        </w:rPr>
        <w:t xml:space="preserve"> به میزان 58076 مگاوات</w:t>
      </w:r>
      <w:r w:rsidR="00905ED9" w:rsidRPr="00E306D8">
        <w:rPr>
          <w:rFonts w:ascii="Calibri" w:eastAsia="Times New Roman" w:hAnsi="Calibri" w:cs="B Nazanin" w:hint="cs"/>
          <w:color w:val="000000"/>
          <w:rtl/>
          <w:lang w:bidi="ar-SA"/>
        </w:rPr>
        <w:t xml:space="preserve"> حدود 6/82% انرژی تولید شده به سوخت </w:t>
      </w:r>
      <w:r w:rsidRPr="00E306D8">
        <w:rPr>
          <w:rFonts w:ascii="Calibri" w:eastAsia="Times New Roman" w:hAnsi="Calibri" w:cs="B Nazanin" w:hint="cs"/>
          <w:color w:val="000000"/>
          <w:rtl/>
          <w:lang w:bidi="ar-SA"/>
        </w:rPr>
        <w:t>فسیلی وابسته بوده و سهم برقابی و تجدید پذیر 7/15% میباشد که در این سال 15%  کاهش داشته‌ است، این امار نشان دهنده وابستگی شدید شبکه</w:t>
      </w:r>
      <w:r w:rsidR="00356BFC" w:rsidRPr="00E306D8">
        <w:rPr>
          <w:rFonts w:ascii="Calibri" w:eastAsia="Times New Roman" w:hAnsi="Calibri" w:cs="B Nazanin" w:hint="cs"/>
          <w:color w:val="000000"/>
          <w:rtl/>
          <w:lang w:bidi="ar-SA"/>
        </w:rPr>
        <w:t xml:space="preserve"> برق ایران به سوخت فسیلی میباشد، </w:t>
      </w:r>
      <w:r w:rsidRPr="00E306D8">
        <w:rPr>
          <w:rFonts w:ascii="Calibri" w:eastAsia="Times New Roman" w:hAnsi="Calibri" w:cs="B Nazanin" w:hint="cs"/>
          <w:color w:val="000000"/>
          <w:rtl/>
          <w:lang w:bidi="ar-SA"/>
        </w:rPr>
        <w:t>درخواست‌های وزارت نیرو برای کارکرد نیروگاه اتمی بوشهر در پیک تابستان و در فصل زمستان به علت محدودیت‌های گاز ررسانی به نیروگاه‌ها</w:t>
      </w:r>
      <w:r w:rsidR="00356BFC" w:rsidRPr="00E306D8">
        <w:rPr>
          <w:rFonts w:ascii="Calibri" w:eastAsia="Times New Roman" w:hAnsi="Calibri" w:cs="B Nazanin" w:hint="cs"/>
          <w:color w:val="000000"/>
          <w:rtl/>
          <w:lang w:bidi="ar-SA"/>
        </w:rPr>
        <w:t>ی حرارتی با توجه به نامه اخیر وزیر نیرو به شماره ؟؟؟؟ مورخ ؟؟؟؟ دلیلی بر این امر می‌باشد.</w:t>
      </w:r>
    </w:p>
    <w:p w:rsidR="00767576" w:rsidRPr="00C42B2D" w:rsidRDefault="00767576" w:rsidP="00767576">
      <w:pPr>
        <w:pStyle w:val="ListParagraph"/>
        <w:ind w:left="1440"/>
        <w:rPr>
          <w:rFonts w:cs="B Zar"/>
          <w:sz w:val="28"/>
          <w:szCs w:val="28"/>
        </w:rPr>
      </w:pPr>
    </w:p>
    <w:p w:rsidR="00556F4D" w:rsidRDefault="00154214" w:rsidP="00556F4D">
      <w:pPr>
        <w:pStyle w:val="ListParagraph"/>
        <w:numPr>
          <w:ilvl w:val="1"/>
          <w:numId w:val="1"/>
        </w:numPr>
        <w:rPr>
          <w:rFonts w:cs="B Zar"/>
          <w:sz w:val="28"/>
          <w:szCs w:val="28"/>
        </w:rPr>
      </w:pPr>
      <w:r>
        <w:rPr>
          <w:rFonts w:cs="B Zar" w:hint="cs"/>
          <w:sz w:val="28"/>
          <w:szCs w:val="28"/>
          <w:rtl/>
        </w:rPr>
        <w:t>ملاحظات</w:t>
      </w:r>
      <w:r w:rsidR="00D90C99" w:rsidRPr="00C42B2D">
        <w:rPr>
          <w:rFonts w:cs="B Zar" w:hint="cs"/>
          <w:sz w:val="28"/>
          <w:szCs w:val="28"/>
          <w:rtl/>
        </w:rPr>
        <w:t xml:space="preserve"> فنی </w:t>
      </w:r>
    </w:p>
    <w:p w:rsidR="00B740B8" w:rsidRDefault="00B740B8" w:rsidP="00B740B8">
      <w:pPr>
        <w:pStyle w:val="ListParagraph"/>
        <w:ind w:left="1440"/>
        <w:rPr>
          <w:rFonts w:cs="B Zar"/>
          <w:sz w:val="28"/>
          <w:szCs w:val="28"/>
        </w:rPr>
      </w:pPr>
    </w:p>
    <w:p w:rsidR="00D90C99" w:rsidRDefault="00154214" w:rsidP="00556F4D">
      <w:pPr>
        <w:pStyle w:val="ListParagraph"/>
        <w:numPr>
          <w:ilvl w:val="1"/>
          <w:numId w:val="1"/>
        </w:numPr>
        <w:rPr>
          <w:rFonts w:cs="B Zar"/>
          <w:sz w:val="28"/>
          <w:szCs w:val="28"/>
        </w:rPr>
      </w:pPr>
      <w:r>
        <w:rPr>
          <w:rFonts w:cs="B Zar" w:hint="cs"/>
          <w:sz w:val="28"/>
          <w:szCs w:val="28"/>
          <w:rtl/>
        </w:rPr>
        <w:t>ملاحظات</w:t>
      </w:r>
      <w:r w:rsidRPr="00C42B2D">
        <w:rPr>
          <w:rFonts w:cs="B Zar" w:hint="cs"/>
          <w:sz w:val="28"/>
          <w:szCs w:val="28"/>
          <w:rtl/>
        </w:rPr>
        <w:t xml:space="preserve"> </w:t>
      </w:r>
      <w:r w:rsidR="00D90C99" w:rsidRPr="00C42B2D">
        <w:rPr>
          <w:rFonts w:cs="B Zar" w:hint="cs"/>
          <w:sz w:val="28"/>
          <w:szCs w:val="28"/>
          <w:rtl/>
        </w:rPr>
        <w:t>اقتصادی</w:t>
      </w:r>
    </w:p>
    <w:p w:rsidR="00B1505C" w:rsidRPr="00E306D8" w:rsidRDefault="00824812" w:rsidP="00E306D8">
      <w:pPr>
        <w:pStyle w:val="ListParagraph"/>
        <w:ind w:left="2160"/>
        <w:rPr>
          <w:rFonts w:ascii="Calibri" w:eastAsia="Times New Roman" w:hAnsi="Calibri" w:cs="B Nazanin"/>
          <w:color w:val="000000"/>
          <w:rtl/>
          <w:lang w:bidi="ar-SA"/>
        </w:rPr>
      </w:pPr>
      <w:r w:rsidRPr="00E306D8">
        <w:rPr>
          <w:rFonts w:ascii="Calibri" w:eastAsia="Times New Roman" w:hAnsi="Calibri" w:cs="B Nazanin" w:hint="cs"/>
          <w:color w:val="000000"/>
          <w:rtl/>
          <w:lang w:bidi="ar-SA"/>
        </w:rPr>
        <w:t>از دیدگاه اقتصادی و تولید انرژی جدای از ارزش تولیدی برق نیروگاه هسته‌ای بدون در نظر گرفتن قیمت پاکسازی آلاینده ها هر نیروگاه 1000 مگاواتی برق هسته ای در ظرف مدت 12 سال به علت عدم مصرف گاز طبیعی هزینه احداث خود را تامین می‌نماید.</w:t>
      </w:r>
    </w:p>
    <w:p w:rsidR="00556F4D" w:rsidRDefault="00154214" w:rsidP="00556F4D">
      <w:pPr>
        <w:pStyle w:val="ListParagraph"/>
        <w:numPr>
          <w:ilvl w:val="1"/>
          <w:numId w:val="1"/>
        </w:numPr>
        <w:rPr>
          <w:rFonts w:cs="B Zar"/>
          <w:sz w:val="28"/>
          <w:szCs w:val="28"/>
        </w:rPr>
      </w:pPr>
      <w:r>
        <w:rPr>
          <w:rFonts w:cs="B Zar" w:hint="cs"/>
          <w:sz w:val="28"/>
          <w:szCs w:val="28"/>
          <w:rtl/>
        </w:rPr>
        <w:t>ملاحظات</w:t>
      </w:r>
      <w:r w:rsidRPr="00C42B2D">
        <w:rPr>
          <w:rFonts w:cs="B Zar" w:hint="cs"/>
          <w:sz w:val="28"/>
          <w:szCs w:val="28"/>
          <w:rtl/>
        </w:rPr>
        <w:t xml:space="preserve"> </w:t>
      </w:r>
      <w:r w:rsidR="00556F4D">
        <w:rPr>
          <w:rFonts w:cs="B Zar" w:hint="cs"/>
          <w:sz w:val="28"/>
          <w:szCs w:val="28"/>
          <w:rtl/>
        </w:rPr>
        <w:t>محیط</w:t>
      </w:r>
      <w:r w:rsidR="00556F4D">
        <w:rPr>
          <w:rFonts w:cs="B Zar"/>
          <w:sz w:val="28"/>
          <w:szCs w:val="28"/>
          <w:rtl/>
        </w:rPr>
        <w:softHyphen/>
      </w:r>
      <w:r w:rsidR="00556F4D">
        <w:rPr>
          <w:rFonts w:cs="B Zar" w:hint="cs"/>
          <w:sz w:val="28"/>
          <w:szCs w:val="28"/>
          <w:rtl/>
        </w:rPr>
        <w:t>زیست</w:t>
      </w:r>
    </w:p>
    <w:p w:rsidR="00B740B8" w:rsidRDefault="00B740B8" w:rsidP="00B740B8">
      <w:pPr>
        <w:pStyle w:val="ListParagraph"/>
        <w:ind w:left="1440"/>
        <w:rPr>
          <w:rFonts w:cs="B Zar"/>
          <w:sz w:val="28"/>
          <w:szCs w:val="28"/>
        </w:rPr>
      </w:pPr>
    </w:p>
    <w:p w:rsidR="00767576" w:rsidRPr="00C42B2D" w:rsidRDefault="00767576" w:rsidP="00767576">
      <w:pPr>
        <w:pStyle w:val="ListParagraph"/>
        <w:ind w:left="1440"/>
        <w:rPr>
          <w:rFonts w:cs="B Zar"/>
          <w:sz w:val="28"/>
          <w:szCs w:val="28"/>
        </w:rPr>
      </w:pPr>
    </w:p>
    <w:p w:rsidR="00D90C99" w:rsidRDefault="00D90C99" w:rsidP="00D90C99">
      <w:pPr>
        <w:pStyle w:val="ListParagraph"/>
        <w:numPr>
          <w:ilvl w:val="1"/>
          <w:numId w:val="1"/>
        </w:numPr>
        <w:rPr>
          <w:rFonts w:cs="B Zar"/>
          <w:sz w:val="28"/>
          <w:szCs w:val="28"/>
        </w:rPr>
      </w:pPr>
      <w:r w:rsidRPr="00C42B2D">
        <w:rPr>
          <w:rFonts w:cs="B Zar" w:hint="cs"/>
          <w:sz w:val="28"/>
          <w:szCs w:val="28"/>
          <w:rtl/>
        </w:rPr>
        <w:t>قوانین و مقررات</w:t>
      </w:r>
    </w:p>
    <w:p w:rsidR="00154214" w:rsidRDefault="00154214" w:rsidP="00D90C99">
      <w:pPr>
        <w:pStyle w:val="ListParagraph"/>
        <w:numPr>
          <w:ilvl w:val="1"/>
          <w:numId w:val="1"/>
        </w:numPr>
        <w:rPr>
          <w:rFonts w:cs="B Zar"/>
          <w:sz w:val="28"/>
          <w:szCs w:val="28"/>
        </w:rPr>
      </w:pPr>
      <w:r>
        <w:rPr>
          <w:rFonts w:cs="B Zar" w:hint="cs"/>
          <w:sz w:val="28"/>
          <w:szCs w:val="28"/>
          <w:rtl/>
        </w:rPr>
        <w:t>اسناد</w:t>
      </w:r>
      <w:r w:rsidR="00832305">
        <w:rPr>
          <w:rFonts w:cs="B Zar" w:hint="cs"/>
          <w:sz w:val="28"/>
          <w:szCs w:val="28"/>
          <w:rtl/>
        </w:rPr>
        <w:t>(الزام آور)</w:t>
      </w:r>
    </w:p>
    <w:p w:rsidR="0027262F" w:rsidRPr="0027262F" w:rsidRDefault="0027262F" w:rsidP="0027262F">
      <w:pPr>
        <w:pStyle w:val="ListParagraph"/>
        <w:numPr>
          <w:ilvl w:val="1"/>
          <w:numId w:val="1"/>
        </w:numPr>
        <w:rPr>
          <w:rFonts w:cs="B Zar"/>
          <w:sz w:val="28"/>
          <w:szCs w:val="28"/>
          <w:rtl/>
        </w:rPr>
      </w:pPr>
      <w:r w:rsidRPr="0027262F">
        <w:rPr>
          <w:rFonts w:cs="B Zar" w:hint="cs"/>
          <w:sz w:val="28"/>
          <w:szCs w:val="28"/>
          <w:rtl/>
        </w:rPr>
        <w:t>عضویت در کنوانسین</w:t>
      </w:r>
      <w:r w:rsidRPr="0027262F">
        <w:rPr>
          <w:rFonts w:cs="B Zar"/>
          <w:sz w:val="28"/>
          <w:szCs w:val="28"/>
          <w:rtl/>
        </w:rPr>
        <w:softHyphen/>
      </w:r>
      <w:r w:rsidRPr="0027262F">
        <w:rPr>
          <w:rFonts w:cs="B Zar" w:hint="cs"/>
          <w:sz w:val="28"/>
          <w:szCs w:val="28"/>
          <w:rtl/>
        </w:rPr>
        <w:t xml:space="preserve">ها: </w:t>
      </w:r>
      <w:r>
        <w:rPr>
          <w:rFonts w:cs="B Zar" w:hint="cs"/>
          <w:sz w:val="28"/>
          <w:szCs w:val="28"/>
          <w:rtl/>
        </w:rPr>
        <w:t>(</w:t>
      </w:r>
      <w:r w:rsidRPr="0027262F">
        <w:rPr>
          <w:rFonts w:cs="B Zar" w:hint="cs"/>
          <w:sz w:val="28"/>
          <w:szCs w:val="28"/>
          <w:rtl/>
        </w:rPr>
        <w:t>سوخت مصرف شده، حفاظت فیزیکی از موسسات هسته</w:t>
      </w:r>
      <w:r w:rsidRPr="0027262F">
        <w:rPr>
          <w:rFonts w:cs="B Zar"/>
          <w:sz w:val="28"/>
          <w:szCs w:val="28"/>
          <w:rtl/>
        </w:rPr>
        <w:softHyphen/>
      </w:r>
      <w:r w:rsidRPr="0027262F">
        <w:rPr>
          <w:rFonts w:cs="B Zar" w:hint="cs"/>
          <w:sz w:val="28"/>
          <w:szCs w:val="28"/>
          <w:rtl/>
        </w:rPr>
        <w:t>ای</w:t>
      </w:r>
      <w:r>
        <w:rPr>
          <w:rFonts w:cs="B Zar" w:hint="cs"/>
          <w:sz w:val="28"/>
          <w:szCs w:val="28"/>
          <w:rtl/>
        </w:rPr>
        <w:t xml:space="preserve"> و ...)</w:t>
      </w:r>
    </w:p>
    <w:p w:rsidR="00556F4D" w:rsidRDefault="00D90C99" w:rsidP="00154214">
      <w:pPr>
        <w:pStyle w:val="ListParagraph"/>
        <w:numPr>
          <w:ilvl w:val="0"/>
          <w:numId w:val="1"/>
        </w:numPr>
        <w:rPr>
          <w:rFonts w:cs="B Zar"/>
          <w:sz w:val="28"/>
          <w:szCs w:val="28"/>
        </w:rPr>
      </w:pPr>
      <w:r w:rsidRPr="00556F4D">
        <w:rPr>
          <w:rFonts w:cs="B Zar" w:hint="cs"/>
          <w:sz w:val="28"/>
          <w:szCs w:val="28"/>
          <w:rtl/>
        </w:rPr>
        <w:t>توانمندی</w:t>
      </w:r>
      <w:r w:rsidRPr="00556F4D">
        <w:rPr>
          <w:rFonts w:cs="B Zar"/>
          <w:sz w:val="28"/>
          <w:szCs w:val="28"/>
          <w:rtl/>
        </w:rPr>
        <w:softHyphen/>
      </w:r>
      <w:r w:rsidRPr="00556F4D">
        <w:rPr>
          <w:rFonts w:cs="B Zar" w:hint="cs"/>
          <w:sz w:val="28"/>
          <w:szCs w:val="28"/>
          <w:rtl/>
        </w:rPr>
        <w:t xml:space="preserve">ها </w:t>
      </w:r>
      <w:r w:rsidR="00154214">
        <w:rPr>
          <w:rFonts w:cs="B Zar" w:hint="cs"/>
          <w:sz w:val="28"/>
          <w:szCs w:val="28"/>
          <w:rtl/>
        </w:rPr>
        <w:t>و سرمایه ها</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انسانی</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مالی</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تجهیزات</w:t>
      </w:r>
    </w:p>
    <w:p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 xml:space="preserve"> امکانات</w:t>
      </w:r>
    </w:p>
    <w:p w:rsidR="00154214" w:rsidRDefault="00154214" w:rsidP="00154214">
      <w:pPr>
        <w:pStyle w:val="ListParagraph"/>
        <w:numPr>
          <w:ilvl w:val="1"/>
          <w:numId w:val="1"/>
        </w:numPr>
        <w:rPr>
          <w:rFonts w:cs="B Zar"/>
          <w:sz w:val="28"/>
          <w:szCs w:val="28"/>
        </w:rPr>
      </w:pPr>
      <w:r w:rsidRPr="00154214">
        <w:rPr>
          <w:rFonts w:cs="B Zar" w:hint="cs"/>
          <w:sz w:val="28"/>
          <w:szCs w:val="28"/>
          <w:rtl/>
        </w:rPr>
        <w:t>فرهنگی</w:t>
      </w:r>
    </w:p>
    <w:p w:rsidR="00D90C99" w:rsidRDefault="00D90C99" w:rsidP="00243ED1">
      <w:pPr>
        <w:pStyle w:val="ListParagraph"/>
        <w:numPr>
          <w:ilvl w:val="0"/>
          <w:numId w:val="1"/>
        </w:numPr>
        <w:rPr>
          <w:rFonts w:cs="B Zar"/>
          <w:sz w:val="28"/>
          <w:szCs w:val="28"/>
        </w:rPr>
      </w:pPr>
      <w:r w:rsidRPr="00556F4D">
        <w:rPr>
          <w:rFonts w:cs="B Zar" w:hint="cs"/>
          <w:sz w:val="28"/>
          <w:szCs w:val="28"/>
          <w:rtl/>
        </w:rPr>
        <w:t xml:space="preserve"> چالش</w:t>
      </w:r>
      <w:r w:rsidRPr="00556F4D">
        <w:rPr>
          <w:rFonts w:cs="B Zar"/>
          <w:sz w:val="28"/>
          <w:szCs w:val="28"/>
          <w:rtl/>
        </w:rPr>
        <w:softHyphen/>
      </w:r>
      <w:r w:rsidRPr="00556F4D">
        <w:rPr>
          <w:rFonts w:cs="B Zar" w:hint="cs"/>
          <w:sz w:val="28"/>
          <w:szCs w:val="28"/>
          <w:rtl/>
        </w:rPr>
        <w:t>ها</w:t>
      </w:r>
      <w:r w:rsidR="00556F4D">
        <w:rPr>
          <w:rFonts w:cs="B Zar" w:hint="cs"/>
          <w:sz w:val="28"/>
          <w:szCs w:val="28"/>
          <w:rtl/>
        </w:rPr>
        <w:t>ی کلی</w:t>
      </w:r>
      <w:r w:rsidR="00AA51EC" w:rsidRPr="00154214">
        <w:rPr>
          <w:rFonts w:cs="B Zar" w:hint="cs"/>
          <w:sz w:val="28"/>
          <w:szCs w:val="28"/>
          <w:rtl/>
        </w:rPr>
        <w:t>(فنی، سیاسی، حقوقی، اقتصادی، امنیتی)</w:t>
      </w:r>
      <w:r w:rsidR="00243ED1">
        <w:rPr>
          <w:rFonts w:cs="B Zar" w:hint="cs"/>
          <w:sz w:val="28"/>
          <w:szCs w:val="28"/>
          <w:rtl/>
        </w:rPr>
        <w:t>(تهدید، فرصت،ضعف و قوت)</w:t>
      </w:r>
    </w:p>
    <w:p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درون سازمانی</w:t>
      </w:r>
    </w:p>
    <w:p w:rsidR="00B740B8" w:rsidRPr="00E306D8" w:rsidRDefault="00B740B8"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واحدهای سازمان در  راستای اینکه نیازمندیهای نیروگاه‌های برق هسته ای را پوشش دهند فعال نشده اند.</w:t>
      </w:r>
    </w:p>
    <w:p w:rsidR="00B740B8" w:rsidRPr="00E306D8" w:rsidRDefault="00B740B8"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نظام ایمنی هسته‌ای به عنوان واحدی مستقل و توانا برای حصول اطمینان از ایمنی هسته‌ای فعال نمیباشد.</w:t>
      </w:r>
    </w:p>
    <w:p w:rsidR="00B740B8" w:rsidRPr="00E306D8" w:rsidRDefault="00CA488A"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توان فنی حاصل شده در حوزه نیروگاهی به دیگر بخش های سازمان سرریز نکرده است.</w:t>
      </w:r>
    </w:p>
    <w:p w:rsidR="00CA488A" w:rsidRPr="00B740B8" w:rsidRDefault="00CA488A" w:rsidP="00B740B8">
      <w:pPr>
        <w:pStyle w:val="ListParagraph"/>
        <w:ind w:left="1440"/>
        <w:rPr>
          <w:rFonts w:ascii="Arial" w:eastAsia="Arial" w:hAnsi="Arial" w:cs="Arial"/>
          <w:sz w:val="28"/>
          <w:szCs w:val="28"/>
        </w:rPr>
      </w:pPr>
    </w:p>
    <w:p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برون سازمانی</w:t>
      </w:r>
    </w:p>
    <w:p w:rsidR="00CA488A" w:rsidRPr="00E306D8" w:rsidRDefault="00CA488A" w:rsidP="00E306D8">
      <w:pPr>
        <w:pStyle w:val="ListParagraph"/>
        <w:ind w:left="2160"/>
        <w:rPr>
          <w:rFonts w:ascii="Calibri" w:eastAsia="Times New Roman" w:hAnsi="Calibri" w:cs="B Nazanin"/>
          <w:color w:val="000000"/>
          <w:rtl/>
          <w:lang w:bidi="ar-SA"/>
        </w:rPr>
      </w:pPr>
      <w:r w:rsidRPr="00E306D8">
        <w:rPr>
          <w:rFonts w:ascii="Calibri" w:eastAsia="Times New Roman" w:hAnsi="Calibri" w:cs="B Nazanin" w:hint="cs"/>
          <w:color w:val="000000"/>
          <w:rtl/>
          <w:lang w:bidi="ar-SA"/>
        </w:rPr>
        <w:t>برق هستة ای جایگاه خود را در سند انرژی کشور پیدا نکرده است و ارزش افزوده آن نا مشخص است.</w:t>
      </w:r>
    </w:p>
    <w:p w:rsidR="00CA488A" w:rsidRPr="00E306D8" w:rsidRDefault="00CA488A"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فلسفه بهره برداری از نیروگاه های برق هسته‌ای در وزارت نیرو نا مشخص است.</w:t>
      </w:r>
    </w:p>
    <w:p w:rsidR="00CA488A" w:rsidRPr="00154214" w:rsidRDefault="00CA488A" w:rsidP="00E306D8">
      <w:pPr>
        <w:pStyle w:val="ListParagraph"/>
        <w:ind w:left="2160"/>
        <w:rPr>
          <w:rFonts w:cs="B Zar"/>
          <w:sz w:val="28"/>
          <w:szCs w:val="28"/>
        </w:rPr>
      </w:pPr>
      <w:r w:rsidRPr="00E306D8">
        <w:rPr>
          <w:rFonts w:ascii="Calibri" w:eastAsia="Times New Roman" w:hAnsi="Calibri" w:cs="B Nazanin" w:hint="cs"/>
          <w:color w:val="000000"/>
          <w:rtl/>
          <w:lang w:bidi="ar-SA"/>
        </w:rPr>
        <w:t>تولید انرژی از تبدیل انرژی که در نیروگاه های سوخت فسیلی اتفاق می‌افتد متفاوت است و عملا بهای انرژی با بهای تبدیل انرژی یکسان دیده می‌شود</w:t>
      </w:r>
      <w:r>
        <w:rPr>
          <w:rFonts w:cs="B Zar" w:hint="cs"/>
          <w:sz w:val="28"/>
          <w:szCs w:val="28"/>
          <w:rtl/>
        </w:rPr>
        <w:t>.</w:t>
      </w:r>
    </w:p>
    <w:p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بین</w:t>
      </w:r>
      <w:r w:rsidRPr="00154214">
        <w:rPr>
          <w:rFonts w:cs="B Zar"/>
          <w:sz w:val="28"/>
          <w:szCs w:val="28"/>
          <w:rtl/>
        </w:rPr>
        <w:softHyphen/>
      </w:r>
      <w:r w:rsidRPr="00154214">
        <w:rPr>
          <w:rFonts w:cs="B Zar" w:hint="cs"/>
          <w:sz w:val="28"/>
          <w:szCs w:val="28"/>
          <w:rtl/>
        </w:rPr>
        <w:t>المللی</w:t>
      </w:r>
    </w:p>
    <w:p w:rsidR="00CA488A" w:rsidRPr="00E306D8" w:rsidRDefault="00CA488A"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ریسک تامین تجهیزات از سازندگان معتبر به لحاظ تحریم</w:t>
      </w:r>
    </w:p>
    <w:p w:rsidR="00CA488A" w:rsidRPr="00E306D8" w:rsidRDefault="00CA488A" w:rsidP="00E306D8">
      <w:pPr>
        <w:pStyle w:val="ListParagraph"/>
        <w:ind w:left="2160"/>
        <w:rPr>
          <w:rFonts w:ascii="Calibri" w:eastAsia="Times New Roman" w:hAnsi="Calibri" w:cs="B Nazanin" w:hint="cs"/>
          <w:color w:val="000000"/>
          <w:rtl/>
          <w:lang w:bidi="ar-SA"/>
        </w:rPr>
      </w:pPr>
      <w:r w:rsidRPr="00E306D8">
        <w:rPr>
          <w:rFonts w:ascii="Calibri" w:eastAsia="Times New Roman" w:hAnsi="Calibri" w:cs="B Nazanin" w:hint="cs"/>
          <w:color w:val="000000"/>
          <w:rtl/>
          <w:lang w:bidi="ar-SA"/>
        </w:rPr>
        <w:t>عدم پذیرش برنامه صلح آمیز اتمی کشور از سوی دیگر کشورها و ناهموار بودن شرایط سیاسی</w:t>
      </w:r>
    </w:p>
    <w:p w:rsidR="00D90C99" w:rsidRPr="00C42B2D" w:rsidRDefault="00D90C99" w:rsidP="00556F4D">
      <w:pPr>
        <w:pStyle w:val="ListParagraph"/>
        <w:numPr>
          <w:ilvl w:val="0"/>
          <w:numId w:val="1"/>
        </w:numPr>
        <w:rPr>
          <w:rFonts w:cs="B Zar"/>
          <w:sz w:val="28"/>
          <w:szCs w:val="28"/>
        </w:rPr>
      </w:pPr>
      <w:r w:rsidRPr="00C42B2D">
        <w:rPr>
          <w:rFonts w:cs="B Zar" w:hint="cs"/>
          <w:sz w:val="28"/>
          <w:szCs w:val="28"/>
          <w:rtl/>
        </w:rPr>
        <w:t xml:space="preserve">برنامه راهبردی </w:t>
      </w:r>
    </w:p>
    <w:p w:rsidR="00D90C99" w:rsidRDefault="00D90C99" w:rsidP="00D90C99">
      <w:pPr>
        <w:pStyle w:val="ListParagraph"/>
        <w:numPr>
          <w:ilvl w:val="1"/>
          <w:numId w:val="1"/>
        </w:numPr>
        <w:rPr>
          <w:rFonts w:cs="B Zar"/>
          <w:sz w:val="28"/>
          <w:szCs w:val="28"/>
        </w:rPr>
      </w:pPr>
      <w:r w:rsidRPr="00C42B2D">
        <w:rPr>
          <w:rFonts w:cs="B Zar" w:hint="cs"/>
          <w:sz w:val="28"/>
          <w:szCs w:val="28"/>
          <w:rtl/>
        </w:rPr>
        <w:t>چشم</w:t>
      </w:r>
      <w:r w:rsidRPr="00C42B2D">
        <w:rPr>
          <w:rFonts w:cs="B Zar"/>
          <w:sz w:val="28"/>
          <w:szCs w:val="28"/>
          <w:rtl/>
        </w:rPr>
        <w:softHyphen/>
      </w:r>
      <w:r w:rsidRPr="00C42B2D">
        <w:rPr>
          <w:rFonts w:cs="B Zar" w:hint="cs"/>
          <w:sz w:val="28"/>
          <w:szCs w:val="28"/>
          <w:rtl/>
        </w:rPr>
        <w:t>انداز</w:t>
      </w:r>
    </w:p>
    <w:p w:rsidR="001C40EB" w:rsidRP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color w:val="000000"/>
          <w:rtl/>
          <w:lang w:bidi="ar-SA"/>
        </w:rPr>
        <w:t>تام</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ن</w:t>
      </w:r>
      <w:r w:rsidRPr="001C40EB">
        <w:rPr>
          <w:rFonts w:ascii="Calibri" w:eastAsia="Times New Roman" w:hAnsi="Calibri" w:cs="B Nazanin"/>
          <w:color w:val="000000"/>
          <w:rtl/>
          <w:lang w:bidi="ar-SA"/>
        </w:rPr>
        <w:t xml:space="preserve"> انرژ</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الکتر</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ک</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پاک و قابل اطم</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نان</w:t>
      </w:r>
      <w:r w:rsidRPr="001C40EB">
        <w:rPr>
          <w:rFonts w:ascii="Calibri" w:eastAsia="Times New Roman" w:hAnsi="Calibri" w:cs="B Nazanin"/>
          <w:color w:val="000000"/>
          <w:rtl/>
          <w:lang w:bidi="ar-SA"/>
        </w:rPr>
        <w:t xml:space="preserve"> در مق</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اس</w:t>
      </w:r>
      <w:r w:rsidRPr="001C40EB">
        <w:rPr>
          <w:rFonts w:ascii="Calibri" w:eastAsia="Times New Roman" w:hAnsi="Calibri" w:cs="B Nazanin"/>
          <w:color w:val="000000"/>
          <w:rtl/>
          <w:lang w:bidi="ar-SA"/>
        </w:rPr>
        <w:t xml:space="preserve"> بزرگ در راستا</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توسعه پا</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دار</w:t>
      </w:r>
      <w:r w:rsidRPr="001C40EB">
        <w:rPr>
          <w:rFonts w:ascii="Calibri" w:eastAsia="Times New Roman" w:hAnsi="Calibri" w:cs="B Nazanin"/>
          <w:color w:val="000000"/>
          <w:rtl/>
          <w:lang w:bidi="ar-SA"/>
        </w:rPr>
        <w:t xml:space="preserve"> تول</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د</w:t>
      </w:r>
      <w:r w:rsidRPr="001C40EB">
        <w:rPr>
          <w:rFonts w:ascii="Calibri" w:eastAsia="Times New Roman" w:hAnsi="Calibri" w:cs="B Nazanin"/>
          <w:color w:val="000000"/>
          <w:rtl/>
          <w:lang w:bidi="ar-SA"/>
        </w:rPr>
        <w:t xml:space="preserve"> انرژ</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الکتر</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ک</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ab/>
      </w:r>
      <w:r w:rsidRPr="001C40EB">
        <w:rPr>
          <w:rFonts w:ascii="Calibri" w:eastAsia="Times New Roman" w:hAnsi="Calibri" w:cs="B Nazanin"/>
          <w:color w:val="000000"/>
          <w:rtl/>
          <w:lang w:bidi="ar-SA"/>
        </w:rPr>
        <w:tab/>
      </w:r>
      <w:r w:rsidRPr="001C40EB">
        <w:rPr>
          <w:rFonts w:ascii="Calibri" w:eastAsia="Times New Roman" w:hAnsi="Calibri" w:cs="B Nazanin"/>
          <w:color w:val="000000"/>
          <w:rtl/>
          <w:lang w:bidi="ar-SA"/>
        </w:rPr>
        <w:tab/>
      </w:r>
    </w:p>
    <w:p w:rsidR="001C40EB" w:rsidRP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hint="eastAsia"/>
          <w:color w:val="000000"/>
          <w:rtl/>
          <w:lang w:bidi="ar-SA"/>
        </w:rPr>
        <w:t>استفاده</w:t>
      </w:r>
      <w:r w:rsidRPr="001C40EB">
        <w:rPr>
          <w:rFonts w:ascii="Calibri" w:eastAsia="Times New Roman" w:hAnsi="Calibri" w:cs="B Nazanin"/>
          <w:color w:val="000000"/>
          <w:rtl/>
          <w:lang w:bidi="ar-SA"/>
        </w:rPr>
        <w:t xml:space="preserve"> از ارزش افزوده سوخت فس</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ل</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در صنا</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ع</w:t>
      </w:r>
      <w:r w:rsidRPr="001C40EB">
        <w:rPr>
          <w:rFonts w:ascii="Calibri" w:eastAsia="Times New Roman" w:hAnsi="Calibri" w:cs="B Nazanin"/>
          <w:color w:val="000000"/>
          <w:rtl/>
          <w:lang w:bidi="ar-SA"/>
        </w:rPr>
        <w:t xml:space="preserve"> پتروش</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م</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ab/>
      </w:r>
      <w:r w:rsidRPr="001C40EB">
        <w:rPr>
          <w:rFonts w:ascii="Calibri" w:eastAsia="Times New Roman" w:hAnsi="Calibri" w:cs="B Nazanin"/>
          <w:color w:val="000000"/>
          <w:rtl/>
          <w:lang w:bidi="ar-SA"/>
        </w:rPr>
        <w:tab/>
      </w:r>
      <w:r w:rsidRPr="001C40EB">
        <w:rPr>
          <w:rFonts w:ascii="Calibri" w:eastAsia="Times New Roman" w:hAnsi="Calibri" w:cs="B Nazanin"/>
          <w:color w:val="000000"/>
          <w:rtl/>
          <w:lang w:bidi="ar-SA"/>
        </w:rPr>
        <w:tab/>
      </w:r>
    </w:p>
    <w:p w:rsidR="001C40EB" w:rsidRP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hint="eastAsia"/>
          <w:color w:val="000000"/>
          <w:rtl/>
          <w:lang w:bidi="ar-SA"/>
        </w:rPr>
        <w:lastRenderedPageBreak/>
        <w:t>ارتقاء</w:t>
      </w:r>
      <w:r w:rsidRPr="001C40EB">
        <w:rPr>
          <w:rFonts w:ascii="Calibri" w:eastAsia="Times New Roman" w:hAnsi="Calibri" w:cs="B Nazanin"/>
          <w:color w:val="000000"/>
          <w:rtl/>
          <w:lang w:bidi="ar-SA"/>
        </w:rPr>
        <w:t xml:space="preserve"> سطح مهندس</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کشور و توسعه آن به د</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گر</w:t>
      </w:r>
      <w:r w:rsidRPr="001C40EB">
        <w:rPr>
          <w:rFonts w:ascii="Calibri" w:eastAsia="Times New Roman" w:hAnsi="Calibri" w:cs="B Nazanin"/>
          <w:color w:val="000000"/>
          <w:rtl/>
          <w:lang w:bidi="ar-SA"/>
        </w:rPr>
        <w:t xml:space="preserve"> صنا</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ع</w:t>
      </w:r>
      <w:r w:rsidRPr="001C40EB">
        <w:rPr>
          <w:rFonts w:ascii="Calibri" w:eastAsia="Times New Roman" w:hAnsi="Calibri" w:cs="B Nazanin"/>
          <w:color w:val="000000"/>
          <w:rtl/>
          <w:lang w:bidi="ar-SA"/>
        </w:rPr>
        <w:t xml:space="preserve"> و بهره‌مند</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جامعه از ا</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ن</w:t>
      </w:r>
      <w:r w:rsidRPr="001C40EB">
        <w:rPr>
          <w:rFonts w:ascii="Calibri" w:eastAsia="Times New Roman" w:hAnsi="Calibri" w:cs="B Nazanin"/>
          <w:color w:val="000000"/>
          <w:rtl/>
          <w:lang w:bidi="ar-SA"/>
        </w:rPr>
        <w:t xml:space="preserve"> منظر</w:t>
      </w:r>
      <w:r w:rsidRPr="001C40EB">
        <w:rPr>
          <w:rFonts w:ascii="Calibri" w:eastAsia="Times New Roman" w:hAnsi="Calibri" w:cs="B Nazanin"/>
          <w:color w:val="000000"/>
          <w:rtl/>
          <w:lang w:bidi="ar-SA"/>
        </w:rPr>
        <w:tab/>
      </w:r>
      <w:r w:rsidRPr="001C40EB">
        <w:rPr>
          <w:rFonts w:ascii="Calibri" w:eastAsia="Times New Roman" w:hAnsi="Calibri" w:cs="B Nazanin"/>
          <w:color w:val="000000"/>
          <w:rtl/>
          <w:lang w:bidi="ar-SA"/>
        </w:rPr>
        <w:tab/>
      </w:r>
    </w:p>
    <w:p w:rsidR="001C40EB" w:rsidRPr="00C42B2D" w:rsidRDefault="001C40EB" w:rsidP="001C40EB">
      <w:pPr>
        <w:pStyle w:val="ListParagraph"/>
        <w:ind w:left="2160"/>
        <w:rPr>
          <w:rFonts w:cs="B Zar"/>
          <w:sz w:val="28"/>
          <w:szCs w:val="28"/>
        </w:rPr>
      </w:pPr>
      <w:r w:rsidRPr="001C40EB">
        <w:rPr>
          <w:rFonts w:ascii="Calibri" w:eastAsia="Times New Roman" w:hAnsi="Calibri" w:cs="B Nazanin" w:hint="eastAsia"/>
          <w:color w:val="000000"/>
          <w:rtl/>
          <w:lang w:bidi="ar-SA"/>
        </w:rPr>
        <w:t>قطب</w:t>
      </w:r>
      <w:r w:rsidRPr="001C40EB">
        <w:rPr>
          <w:rFonts w:ascii="Calibri" w:eastAsia="Times New Roman" w:hAnsi="Calibri" w:cs="B Nazanin"/>
          <w:color w:val="000000"/>
          <w:rtl/>
          <w:lang w:bidi="ar-SA"/>
        </w:rPr>
        <w:t xml:space="preserve"> صادرات انرژ</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الکتر</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ک</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با توجه به شرا</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ط</w:t>
      </w:r>
      <w:r w:rsidRPr="001C40EB">
        <w:rPr>
          <w:rFonts w:ascii="Calibri" w:eastAsia="Times New Roman" w:hAnsi="Calibri" w:cs="B Nazanin"/>
          <w:color w:val="000000"/>
          <w:rtl/>
          <w:lang w:bidi="ar-SA"/>
        </w:rPr>
        <w:t xml:space="preserve"> س</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اس</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w:t>
      </w:r>
      <w:r w:rsidRPr="001C40EB">
        <w:rPr>
          <w:rFonts w:ascii="Calibri" w:eastAsia="Times New Roman" w:hAnsi="Calibri" w:cs="B Nazanin"/>
          <w:color w:val="000000"/>
          <w:rtl/>
          <w:lang w:bidi="ar-SA"/>
        </w:rPr>
        <w:t xml:space="preserve"> جغراف</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ا</w:t>
      </w:r>
      <w:r w:rsidRPr="001C40EB">
        <w:rPr>
          <w:rFonts w:ascii="Calibri" w:eastAsia="Times New Roman" w:hAnsi="Calibri" w:cs="B Nazanin" w:hint="cs"/>
          <w:color w:val="000000"/>
          <w:rtl/>
          <w:lang w:bidi="ar-SA"/>
        </w:rPr>
        <w:t>یی</w:t>
      </w:r>
      <w:r w:rsidRPr="001C40EB">
        <w:rPr>
          <w:rFonts w:ascii="Calibri" w:eastAsia="Times New Roman" w:hAnsi="Calibri" w:cs="B Nazanin"/>
          <w:color w:val="000000"/>
          <w:rtl/>
          <w:lang w:bidi="ar-SA"/>
        </w:rPr>
        <w:t xml:space="preserve"> و اقل</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م</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موجود در خاورم</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انه</w:t>
      </w:r>
      <w:r w:rsidRPr="001C40EB">
        <w:rPr>
          <w:rFonts w:ascii="Calibri" w:eastAsia="Times New Roman" w:hAnsi="Calibri" w:cs="B Nazanin"/>
          <w:color w:val="000000"/>
          <w:rtl/>
          <w:lang w:bidi="ar-SA"/>
        </w:rPr>
        <w:tab/>
      </w:r>
      <w:r w:rsidRPr="001C40EB">
        <w:rPr>
          <w:rFonts w:ascii="Calibri" w:eastAsia="Times New Roman" w:hAnsi="Calibri" w:cs="B Nazanin" w:hint="eastAsia"/>
          <w:color w:val="000000"/>
          <w:rtl/>
          <w:lang w:bidi="ar-SA"/>
        </w:rPr>
        <w:t>ارتقاء</w:t>
      </w:r>
      <w:r w:rsidRPr="001C40EB">
        <w:rPr>
          <w:rFonts w:ascii="Calibri" w:eastAsia="Times New Roman" w:hAnsi="Calibri" w:cs="B Nazanin"/>
          <w:color w:val="000000"/>
          <w:rtl/>
          <w:lang w:bidi="ar-SA"/>
        </w:rPr>
        <w:t xml:space="preserve"> ز</w:t>
      </w:r>
      <w:r w:rsidRPr="001C40EB">
        <w:rPr>
          <w:rFonts w:ascii="Calibri" w:eastAsia="Times New Roman" w:hAnsi="Calibri" w:cs="B Nazanin" w:hint="cs"/>
          <w:color w:val="000000"/>
          <w:rtl/>
          <w:lang w:bidi="ar-SA"/>
        </w:rPr>
        <w:t>ی</w:t>
      </w:r>
      <w:r w:rsidRPr="001C40EB">
        <w:rPr>
          <w:rFonts w:ascii="Calibri" w:eastAsia="Times New Roman" w:hAnsi="Calibri" w:cs="B Nazanin" w:hint="eastAsia"/>
          <w:color w:val="000000"/>
          <w:rtl/>
          <w:lang w:bidi="ar-SA"/>
        </w:rPr>
        <w:t>ر</w:t>
      </w:r>
      <w:r w:rsidRPr="001C40EB">
        <w:rPr>
          <w:rFonts w:ascii="Calibri" w:eastAsia="Times New Roman" w:hAnsi="Calibri" w:cs="B Nazanin"/>
          <w:color w:val="000000"/>
          <w:rtl/>
          <w:lang w:bidi="ar-SA"/>
        </w:rPr>
        <w:t xml:space="preserve"> ساخت صنعت</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کشور در راستا</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احداث واحدها</w:t>
      </w:r>
      <w:r w:rsidRPr="001C40EB">
        <w:rPr>
          <w:rFonts w:ascii="Calibri" w:eastAsia="Times New Roman" w:hAnsi="Calibri" w:cs="B Nazanin" w:hint="cs"/>
          <w:color w:val="000000"/>
          <w:rtl/>
          <w:lang w:bidi="ar-SA"/>
        </w:rPr>
        <w:t>ی</w:t>
      </w:r>
      <w:r w:rsidRPr="001C40EB">
        <w:rPr>
          <w:rFonts w:ascii="Calibri" w:eastAsia="Times New Roman" w:hAnsi="Calibri" w:cs="B Nazanin"/>
          <w:color w:val="000000"/>
          <w:rtl/>
          <w:lang w:bidi="ar-SA"/>
        </w:rPr>
        <w:t xml:space="preserve"> برق هستة‌ا</w:t>
      </w:r>
      <w:r w:rsidRPr="001C40EB">
        <w:rPr>
          <w:rFonts w:ascii="Calibri" w:eastAsia="Times New Roman" w:hAnsi="Calibri" w:cs="B Nazanin" w:hint="cs"/>
          <w:color w:val="000000"/>
          <w:rtl/>
          <w:lang w:bidi="ar-SA"/>
        </w:rPr>
        <w:t>ی</w:t>
      </w:r>
      <w:r w:rsidRPr="001C40EB">
        <w:rPr>
          <w:rFonts w:cs="B Zar"/>
          <w:sz w:val="28"/>
          <w:szCs w:val="28"/>
          <w:rtl/>
        </w:rPr>
        <w:tab/>
      </w:r>
      <w:r w:rsidRPr="001C40EB">
        <w:rPr>
          <w:rFonts w:cs="B Zar"/>
          <w:sz w:val="28"/>
          <w:szCs w:val="28"/>
          <w:rtl/>
        </w:rPr>
        <w:tab/>
      </w:r>
      <w:r w:rsidRPr="001C40EB">
        <w:rPr>
          <w:rFonts w:cs="B Zar"/>
          <w:sz w:val="28"/>
          <w:szCs w:val="28"/>
          <w:rtl/>
        </w:rPr>
        <w:tab/>
      </w:r>
    </w:p>
    <w:p w:rsidR="00483047" w:rsidRDefault="00D90C99" w:rsidP="00483047">
      <w:pPr>
        <w:pStyle w:val="ListParagraph"/>
        <w:numPr>
          <w:ilvl w:val="1"/>
          <w:numId w:val="1"/>
        </w:numPr>
        <w:rPr>
          <w:rFonts w:cs="B Zar"/>
          <w:sz w:val="28"/>
          <w:szCs w:val="28"/>
        </w:rPr>
      </w:pPr>
      <w:r w:rsidRPr="00C42B2D">
        <w:rPr>
          <w:rFonts w:cs="B Zar" w:hint="cs"/>
          <w:sz w:val="28"/>
          <w:szCs w:val="28"/>
          <w:rtl/>
        </w:rPr>
        <w:t xml:space="preserve">ماموریت </w:t>
      </w:r>
    </w:p>
    <w:p w:rsid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hint="cs"/>
          <w:color w:val="000000"/>
          <w:rtl/>
          <w:lang w:bidi="ar-SA"/>
        </w:rPr>
        <w:t xml:space="preserve">احداث واحدهای 2 و 3 با توجه به قرارداد </w:t>
      </w:r>
      <w:r w:rsidRPr="001C40EB">
        <w:rPr>
          <w:rFonts w:ascii="Calibri" w:eastAsia="Times New Roman" w:hAnsi="Calibri" w:cs="B Nazanin" w:hint="cs"/>
          <w:color w:val="000000"/>
          <w:lang w:bidi="ar-SA"/>
        </w:rPr>
        <w:t>NPP/4100/5500-2,3</w:t>
      </w:r>
    </w:p>
    <w:p w:rsid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hint="cs"/>
          <w:color w:val="000000"/>
          <w:rtl/>
          <w:lang w:bidi="ar-SA"/>
        </w:rPr>
        <w:t xml:space="preserve">بهره‌گیری از ظرفیت قرارداد </w:t>
      </w:r>
      <w:r w:rsidRPr="001C40EB">
        <w:rPr>
          <w:rFonts w:ascii="Calibri" w:eastAsia="Times New Roman" w:hAnsi="Calibri" w:cs="B Nazanin" w:hint="cs"/>
          <w:color w:val="000000"/>
          <w:lang w:bidi="ar-SA"/>
        </w:rPr>
        <w:t>NPP/4100/5500-2,3</w:t>
      </w:r>
      <w:r w:rsidRPr="001C40EB">
        <w:rPr>
          <w:rFonts w:ascii="Calibri" w:eastAsia="Times New Roman" w:hAnsi="Calibri" w:cs="B Nazanin" w:hint="cs"/>
          <w:color w:val="000000"/>
          <w:rtl/>
          <w:lang w:bidi="ar-SA"/>
        </w:rPr>
        <w:t xml:space="preserve"> در راستای احداث 2 واحد دیگر</w:t>
      </w:r>
    </w:p>
    <w:p w:rsidR="001C40EB" w:rsidRPr="001C40EB" w:rsidRDefault="001C40EB" w:rsidP="001C40EB">
      <w:pPr>
        <w:pStyle w:val="ListParagraph"/>
        <w:ind w:left="2160"/>
        <w:rPr>
          <w:rFonts w:ascii="Calibri" w:eastAsia="Times New Roman" w:hAnsi="Calibri" w:cs="B Nazanin"/>
          <w:color w:val="000000"/>
          <w:lang w:bidi="ar-SA"/>
        </w:rPr>
      </w:pPr>
      <w:r w:rsidRPr="001C40EB">
        <w:rPr>
          <w:rFonts w:ascii="Calibri" w:eastAsia="Times New Roman" w:hAnsi="Calibri" w:cs="B Nazanin" w:hint="cs"/>
          <w:color w:val="000000"/>
          <w:rtl/>
          <w:lang w:bidi="ar-SA"/>
        </w:rPr>
        <w:t>فعال سازی توافق احداث 8 واحد نیروگاهی همراه با انتقال تکنولوژی و برنامه ریزی دریافت تکنولوژی</w:t>
      </w:r>
    </w:p>
    <w:p w:rsidR="001C40EB" w:rsidRPr="00C42B2D" w:rsidRDefault="001C40EB" w:rsidP="001C40EB">
      <w:pPr>
        <w:pStyle w:val="ListParagraph"/>
        <w:ind w:left="1440"/>
        <w:rPr>
          <w:rFonts w:cs="B Zar"/>
          <w:sz w:val="28"/>
          <w:szCs w:val="28"/>
        </w:rPr>
      </w:pPr>
    </w:p>
    <w:p w:rsidR="00D90C99" w:rsidRPr="00C42B2D" w:rsidRDefault="00D90C99" w:rsidP="00483047">
      <w:pPr>
        <w:pStyle w:val="ListParagraph"/>
        <w:numPr>
          <w:ilvl w:val="1"/>
          <w:numId w:val="1"/>
        </w:numPr>
        <w:rPr>
          <w:rFonts w:cs="B Zar"/>
          <w:sz w:val="28"/>
          <w:szCs w:val="28"/>
        </w:rPr>
      </w:pPr>
      <w:r w:rsidRPr="00C42B2D">
        <w:rPr>
          <w:rFonts w:cs="B Zar" w:hint="cs"/>
          <w:sz w:val="28"/>
          <w:szCs w:val="28"/>
          <w:rtl/>
        </w:rPr>
        <w:t xml:space="preserve"> ارزش</w:t>
      </w:r>
      <w:r w:rsidRPr="00C42B2D">
        <w:rPr>
          <w:rFonts w:cs="B Zar"/>
          <w:sz w:val="28"/>
          <w:szCs w:val="28"/>
          <w:rtl/>
        </w:rPr>
        <w:softHyphen/>
      </w:r>
      <w:r w:rsidRPr="00C42B2D">
        <w:rPr>
          <w:rFonts w:cs="B Zar" w:hint="cs"/>
          <w:sz w:val="28"/>
          <w:szCs w:val="28"/>
          <w:rtl/>
        </w:rPr>
        <w:t>های محوری</w:t>
      </w:r>
    </w:p>
    <w:p w:rsidR="00D90C99" w:rsidRDefault="00D90C99" w:rsidP="00D90C99">
      <w:pPr>
        <w:pStyle w:val="ListParagraph"/>
        <w:numPr>
          <w:ilvl w:val="1"/>
          <w:numId w:val="1"/>
        </w:numPr>
        <w:rPr>
          <w:rFonts w:cs="B Zar"/>
          <w:sz w:val="28"/>
          <w:szCs w:val="28"/>
        </w:rPr>
      </w:pPr>
      <w:r w:rsidRPr="00C42B2D">
        <w:rPr>
          <w:rFonts w:cs="B Zar" w:hint="cs"/>
          <w:sz w:val="28"/>
          <w:szCs w:val="28"/>
          <w:rtl/>
        </w:rPr>
        <w:t>اهداف کلان</w:t>
      </w:r>
      <w:r w:rsidR="00556F4D">
        <w:rPr>
          <w:rFonts w:cs="B Zar" w:hint="cs"/>
          <w:sz w:val="28"/>
          <w:szCs w:val="28"/>
          <w:rtl/>
        </w:rPr>
        <w:t xml:space="preserve"> (کمی و کیفی)</w:t>
      </w:r>
    </w:p>
    <w:p w:rsidR="001C40EB" w:rsidRPr="00C42B2D" w:rsidRDefault="001C40EB" w:rsidP="001C40EB">
      <w:pPr>
        <w:pStyle w:val="ListParagraph"/>
        <w:ind w:left="1440"/>
        <w:rPr>
          <w:rFonts w:cs="B Zar"/>
          <w:sz w:val="28"/>
          <w:szCs w:val="28"/>
        </w:rPr>
      </w:pPr>
    </w:p>
    <w:p w:rsidR="00D90C99" w:rsidRPr="00C42B2D" w:rsidRDefault="00D90C99" w:rsidP="00556F4D">
      <w:pPr>
        <w:pStyle w:val="ListParagraph"/>
        <w:numPr>
          <w:ilvl w:val="1"/>
          <w:numId w:val="1"/>
        </w:numPr>
        <w:rPr>
          <w:rFonts w:cs="B Zar"/>
          <w:sz w:val="28"/>
          <w:szCs w:val="28"/>
        </w:rPr>
      </w:pPr>
      <w:r w:rsidRPr="00C42B2D">
        <w:rPr>
          <w:rFonts w:cs="B Zar" w:hint="cs"/>
          <w:sz w:val="28"/>
          <w:szCs w:val="28"/>
          <w:rtl/>
        </w:rPr>
        <w:t>راهبردهای کلان</w:t>
      </w:r>
    </w:p>
    <w:p w:rsidR="001C40EB" w:rsidRDefault="00D90C99" w:rsidP="001C40EB">
      <w:pPr>
        <w:pStyle w:val="ListParagraph"/>
        <w:numPr>
          <w:ilvl w:val="2"/>
          <w:numId w:val="1"/>
        </w:numPr>
        <w:rPr>
          <w:rFonts w:cs="B Zar"/>
          <w:sz w:val="28"/>
          <w:szCs w:val="28"/>
        </w:rPr>
      </w:pPr>
      <w:r w:rsidRPr="00C42B2D">
        <w:rPr>
          <w:rFonts w:cs="B Zar" w:hint="cs"/>
          <w:sz w:val="28"/>
          <w:szCs w:val="28"/>
          <w:rtl/>
        </w:rPr>
        <w:t>اهداف</w:t>
      </w:r>
      <w:r w:rsidR="001C40EB" w:rsidRPr="001C40EB">
        <w:rPr>
          <w:rFonts w:cs="B Zar" w:hint="cs"/>
          <w:sz w:val="28"/>
          <w:szCs w:val="28"/>
          <w:rtl/>
        </w:rPr>
        <w:t xml:space="preserve"> </w:t>
      </w:r>
    </w:p>
    <w:p w:rsidR="001C40EB" w:rsidRPr="001C40EB" w:rsidRDefault="001C40EB" w:rsidP="001C40EB">
      <w:pPr>
        <w:pStyle w:val="ListParagraph"/>
        <w:numPr>
          <w:ilvl w:val="2"/>
          <w:numId w:val="1"/>
        </w:numPr>
        <w:rPr>
          <w:rFonts w:cs="B Zar"/>
          <w:sz w:val="28"/>
          <w:szCs w:val="28"/>
        </w:rPr>
      </w:pPr>
      <w:r w:rsidRPr="00C42B2D">
        <w:rPr>
          <w:rFonts w:cs="B Zar" w:hint="cs"/>
          <w:sz w:val="28"/>
          <w:szCs w:val="28"/>
          <w:rtl/>
        </w:rPr>
        <w:t>سیاست</w:t>
      </w:r>
      <w:r w:rsidRPr="00C42B2D">
        <w:rPr>
          <w:rFonts w:cs="B Zar"/>
          <w:sz w:val="28"/>
          <w:szCs w:val="28"/>
          <w:rtl/>
        </w:rPr>
        <w:softHyphen/>
      </w:r>
      <w:r w:rsidRPr="00C42B2D">
        <w:rPr>
          <w:rFonts w:cs="B Zar" w:hint="cs"/>
          <w:sz w:val="28"/>
          <w:szCs w:val="28"/>
          <w:rtl/>
        </w:rPr>
        <w:t>های اجرایی</w:t>
      </w:r>
      <w:r w:rsidRPr="001C40EB">
        <w:rPr>
          <w:rFonts w:ascii="Calibri" w:eastAsia="Times New Roman" w:hAnsi="Calibri" w:cs="B Nazanin" w:hint="cs"/>
          <w:color w:val="000000"/>
          <w:rtl/>
          <w:lang w:bidi="ar-SA"/>
        </w:rPr>
        <w:t xml:space="preserve"> </w:t>
      </w:r>
    </w:p>
    <w:p w:rsid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hint="cs"/>
          <w:color w:val="000000"/>
          <w:rtl/>
          <w:lang w:bidi="ar-SA"/>
        </w:rPr>
        <w:t>تدوین و اجرای برنامه جامع تربیت نیروی انسانی در سطوح مختلف جهت کسب دانش، مهارت و قابلیت برای دریافت تکنولوژی</w:t>
      </w:r>
    </w:p>
    <w:p w:rsid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hint="cs"/>
          <w:color w:val="000000"/>
          <w:rtl/>
          <w:lang w:bidi="ar-SA"/>
        </w:rPr>
        <w:t xml:space="preserve"> </w:t>
      </w:r>
      <w:r w:rsidRPr="001C40EB">
        <w:rPr>
          <w:rFonts w:ascii="Calibri" w:eastAsia="Times New Roman" w:hAnsi="Calibri" w:cs="B Nazanin" w:hint="cs"/>
          <w:color w:val="000000"/>
          <w:rtl/>
          <w:lang w:bidi="ar-SA"/>
        </w:rPr>
        <w:t>تدوین و اجرای برنامه جامع استفاده از زیر ساخت‌های ایجاد شده توسط وزارت نیرو در راستای استفاده از آنها به عنوان نقاط آغازین تکنولوژی موجود در داخل کشور</w:t>
      </w:r>
    </w:p>
    <w:p w:rsid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hint="cs"/>
          <w:color w:val="000000"/>
          <w:rtl/>
          <w:lang w:bidi="ar-SA"/>
        </w:rPr>
        <w:t xml:space="preserve"> </w:t>
      </w:r>
      <w:r w:rsidRPr="001C40EB">
        <w:rPr>
          <w:rFonts w:ascii="Calibri" w:eastAsia="Times New Roman" w:hAnsi="Calibri" w:cs="B Nazanin" w:hint="cs"/>
          <w:color w:val="000000"/>
          <w:rtl/>
          <w:lang w:bidi="ar-SA"/>
        </w:rPr>
        <w:t>تدوین و اجرای برنامه جامع استفاده از زیر ساخت‌های ایجاد شده توسط وزارت نفت در راستای استفاده از آنها به عنوان نقاط آغازین تکنولوژی موجود در داخل کشور</w:t>
      </w:r>
    </w:p>
    <w:p w:rsid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hint="cs"/>
          <w:color w:val="000000"/>
          <w:rtl/>
          <w:lang w:bidi="ar-SA"/>
        </w:rPr>
        <w:t>تدوین و اجرای برنامه جامع استفاده از زیر ساخت‌های ایجاد شده توسط وزارت صمت در راستای استفاده از آنها به عنوان نقاط آغازین تکنولوژی موجود در داخل کشور</w:t>
      </w:r>
    </w:p>
    <w:p w:rsidR="001C40EB" w:rsidRDefault="001C40EB" w:rsidP="001C40EB">
      <w:pPr>
        <w:pStyle w:val="ListParagraph"/>
        <w:ind w:left="2160"/>
        <w:rPr>
          <w:rFonts w:ascii="Calibri" w:eastAsia="Times New Roman" w:hAnsi="Calibri" w:cs="B Nazanin"/>
          <w:color w:val="000000"/>
          <w:rtl/>
          <w:lang w:bidi="ar-SA"/>
        </w:rPr>
      </w:pPr>
      <w:r w:rsidRPr="001C40EB">
        <w:rPr>
          <w:rFonts w:ascii="Calibri" w:eastAsia="Times New Roman" w:hAnsi="Calibri" w:cs="B Nazanin" w:hint="cs"/>
          <w:color w:val="000000"/>
          <w:rtl/>
          <w:lang w:bidi="ar-SA"/>
        </w:rPr>
        <w:t>تدوین و اجرای برنامه جامع استفاده از ضوابط سازمان حفاظت محیط زیست در راستای کشف نرخ صحیح انرژی الکتریکی در کشور</w:t>
      </w:r>
    </w:p>
    <w:p w:rsidR="001C40EB" w:rsidRPr="001C40EB" w:rsidRDefault="001C40EB" w:rsidP="001C40EB">
      <w:pPr>
        <w:pStyle w:val="ListParagraph"/>
        <w:ind w:left="2160"/>
        <w:rPr>
          <w:rFonts w:ascii="Calibri" w:eastAsia="Times New Roman" w:hAnsi="Calibri" w:cs="B Nazanin" w:hint="cs"/>
          <w:color w:val="000000"/>
          <w:rtl/>
          <w:lang w:bidi="ar-SA"/>
        </w:rPr>
      </w:pPr>
      <w:r w:rsidRPr="001C40EB">
        <w:rPr>
          <w:rFonts w:ascii="Calibri" w:eastAsia="Times New Roman" w:hAnsi="Calibri" w:cs="B Nazanin" w:hint="cs"/>
          <w:color w:val="000000"/>
          <w:rtl/>
          <w:lang w:bidi="ar-SA"/>
        </w:rPr>
        <w:t>ساختگاه بوشهر و ساختگاه های آتی که در جنوب کشور متمرکز میباشند به مناطق آزاد تبدیل شوند.</w:t>
      </w:r>
    </w:p>
    <w:p w:rsidR="001C40EB" w:rsidRPr="00C42B2D" w:rsidRDefault="001C40EB" w:rsidP="001C40EB">
      <w:pPr>
        <w:pStyle w:val="ListParagraph"/>
        <w:ind w:left="2160"/>
        <w:rPr>
          <w:rFonts w:cs="B Zar"/>
          <w:sz w:val="28"/>
          <w:szCs w:val="28"/>
        </w:rPr>
      </w:pPr>
    </w:p>
    <w:p w:rsidR="00D90C99" w:rsidRPr="00AD4C70" w:rsidRDefault="00556F4D" w:rsidP="00D90C99">
      <w:pPr>
        <w:pStyle w:val="ListParagraph"/>
        <w:numPr>
          <w:ilvl w:val="1"/>
          <w:numId w:val="1"/>
        </w:numPr>
        <w:rPr>
          <w:rFonts w:asciiTheme="majorBidi" w:hAnsiTheme="majorBidi" w:cstheme="majorBidi"/>
          <w:strike/>
          <w:color w:val="FF0000"/>
          <w:sz w:val="24"/>
          <w:szCs w:val="24"/>
        </w:rPr>
      </w:pPr>
      <w:r w:rsidRPr="00AD4C70">
        <w:rPr>
          <w:rFonts w:asciiTheme="majorBidi" w:hAnsiTheme="majorBidi" w:cstheme="majorBidi"/>
          <w:strike/>
          <w:color w:val="FF0000"/>
          <w:sz w:val="24"/>
          <w:szCs w:val="24"/>
        </w:rPr>
        <w:t>Target</w:t>
      </w:r>
    </w:p>
    <w:p w:rsidR="00556F4D" w:rsidRPr="00AD4C70" w:rsidRDefault="00556F4D" w:rsidP="00D90C99">
      <w:pPr>
        <w:pStyle w:val="ListParagraph"/>
        <w:numPr>
          <w:ilvl w:val="1"/>
          <w:numId w:val="1"/>
        </w:numPr>
        <w:rPr>
          <w:rFonts w:asciiTheme="majorBidi" w:hAnsiTheme="majorBidi" w:cstheme="majorBidi"/>
          <w:strike/>
          <w:color w:val="FF0000"/>
          <w:sz w:val="24"/>
          <w:szCs w:val="24"/>
        </w:rPr>
      </w:pPr>
      <w:r w:rsidRPr="00AD4C70">
        <w:rPr>
          <w:rFonts w:asciiTheme="majorBidi" w:hAnsiTheme="majorBidi" w:cstheme="majorBidi"/>
          <w:strike/>
          <w:color w:val="FF0000"/>
          <w:sz w:val="24"/>
          <w:szCs w:val="24"/>
        </w:rPr>
        <w:t>KP</w:t>
      </w:r>
      <w:r w:rsidR="00257C9D" w:rsidRPr="00AD4C70">
        <w:rPr>
          <w:rFonts w:asciiTheme="majorBidi" w:hAnsiTheme="majorBidi" w:cstheme="majorBidi"/>
          <w:strike/>
          <w:color w:val="FF0000"/>
          <w:sz w:val="24"/>
          <w:szCs w:val="24"/>
        </w:rPr>
        <w:t>I</w:t>
      </w:r>
    </w:p>
    <w:p w:rsidR="00D90C99" w:rsidRDefault="00D90C99" w:rsidP="00D90C99">
      <w:pPr>
        <w:pStyle w:val="ListParagraph"/>
        <w:numPr>
          <w:ilvl w:val="0"/>
          <w:numId w:val="1"/>
        </w:numPr>
        <w:rPr>
          <w:rFonts w:cs="B Zar"/>
          <w:sz w:val="28"/>
          <w:szCs w:val="28"/>
        </w:rPr>
      </w:pPr>
      <w:r w:rsidRPr="00C42B2D">
        <w:rPr>
          <w:rFonts w:cs="B Zar" w:hint="cs"/>
          <w:sz w:val="28"/>
          <w:szCs w:val="28"/>
          <w:rtl/>
        </w:rPr>
        <w:t xml:space="preserve">الزامات تحقق </w:t>
      </w:r>
      <w:r w:rsidR="00556F4D">
        <w:rPr>
          <w:rFonts w:cs="B Zar" w:hint="cs"/>
          <w:sz w:val="28"/>
          <w:szCs w:val="28"/>
          <w:rtl/>
        </w:rPr>
        <w:t xml:space="preserve">این </w:t>
      </w:r>
      <w:r w:rsidRPr="00C42B2D">
        <w:rPr>
          <w:rFonts w:cs="B Zar" w:hint="cs"/>
          <w:sz w:val="28"/>
          <w:szCs w:val="28"/>
          <w:rtl/>
        </w:rPr>
        <w:t>سند</w:t>
      </w:r>
    </w:p>
    <w:p w:rsidR="00F71300" w:rsidRPr="00154214" w:rsidRDefault="00154214" w:rsidP="00154214">
      <w:pPr>
        <w:pStyle w:val="ListParagraph"/>
        <w:numPr>
          <w:ilvl w:val="0"/>
          <w:numId w:val="1"/>
        </w:numPr>
        <w:rPr>
          <w:rFonts w:cs="B Zar"/>
          <w:sz w:val="28"/>
          <w:szCs w:val="28"/>
          <w:rtl/>
        </w:rPr>
      </w:pPr>
      <w:r w:rsidRPr="00154214">
        <w:rPr>
          <w:rFonts w:cs="B Zar" w:hint="cs"/>
          <w:sz w:val="28"/>
          <w:szCs w:val="28"/>
          <w:rtl/>
        </w:rPr>
        <w:t>بروزرسانی سند</w:t>
      </w:r>
    </w:p>
    <w:p w:rsidR="00257C9D" w:rsidRDefault="00257C9D" w:rsidP="00F71300">
      <w:pPr>
        <w:pStyle w:val="ListParagraph"/>
        <w:rPr>
          <w:rFonts w:cs="B Zar"/>
          <w:sz w:val="28"/>
          <w:szCs w:val="28"/>
          <w:rtl/>
        </w:rPr>
      </w:pPr>
    </w:p>
    <w:p w:rsidR="00243ED1" w:rsidRPr="00243ED1" w:rsidRDefault="00243ED1" w:rsidP="00F71300">
      <w:pPr>
        <w:rPr>
          <w:rFonts w:cs="B Zar"/>
          <w:b/>
          <w:bCs/>
          <w:sz w:val="28"/>
          <w:szCs w:val="28"/>
        </w:rPr>
      </w:pPr>
      <w:r w:rsidRPr="00243ED1">
        <w:rPr>
          <w:rFonts w:cs="B Zar" w:hint="cs"/>
          <w:b/>
          <w:bCs/>
          <w:sz w:val="28"/>
          <w:szCs w:val="28"/>
          <w:rtl/>
        </w:rPr>
        <w:t>سایر پیشنهاداتی که می بایست در تدوین راهبرد مورد توجه قرار گیرد:</w:t>
      </w:r>
    </w:p>
    <w:p w:rsidR="00154214" w:rsidRPr="00933DD7" w:rsidRDefault="00154214" w:rsidP="00154214">
      <w:pPr>
        <w:pStyle w:val="ListParagraph"/>
        <w:numPr>
          <w:ilvl w:val="0"/>
          <w:numId w:val="3"/>
        </w:numPr>
        <w:jc w:val="both"/>
        <w:rPr>
          <w:rFonts w:cs="B Nazanin"/>
          <w:sz w:val="32"/>
          <w:szCs w:val="32"/>
          <w:rtl/>
        </w:rPr>
      </w:pPr>
      <w:r w:rsidRPr="00933DD7">
        <w:rPr>
          <w:rFonts w:cs="B Nazanin" w:hint="cs"/>
          <w:sz w:val="32"/>
          <w:szCs w:val="32"/>
          <w:rtl/>
        </w:rPr>
        <w:t>سرمایه</w:t>
      </w:r>
      <w:r w:rsidRPr="00933DD7">
        <w:rPr>
          <w:rFonts w:cs="B Nazanin"/>
          <w:sz w:val="32"/>
          <w:szCs w:val="32"/>
          <w:rtl/>
        </w:rPr>
        <w:softHyphen/>
      </w:r>
      <w:r w:rsidRPr="00933DD7">
        <w:rPr>
          <w:rFonts w:cs="B Nazanin" w:hint="cs"/>
          <w:sz w:val="32"/>
          <w:szCs w:val="32"/>
          <w:rtl/>
        </w:rPr>
        <w:t>گذاری</w:t>
      </w:r>
      <w:r w:rsidRPr="00933DD7">
        <w:rPr>
          <w:rFonts w:cs="B Nazanin"/>
          <w:sz w:val="32"/>
          <w:szCs w:val="32"/>
          <w:rtl/>
        </w:rPr>
        <w:softHyphen/>
      </w:r>
      <w:r w:rsidRPr="00933DD7">
        <w:rPr>
          <w:rFonts w:cs="B Nazanin" w:hint="cs"/>
          <w:sz w:val="32"/>
          <w:szCs w:val="32"/>
          <w:rtl/>
        </w:rPr>
        <w:t>های بین</w:t>
      </w:r>
      <w:r w:rsidRPr="00933DD7">
        <w:rPr>
          <w:rFonts w:cs="B Nazanin"/>
          <w:sz w:val="32"/>
          <w:szCs w:val="32"/>
          <w:rtl/>
        </w:rPr>
        <w:softHyphen/>
      </w:r>
      <w:r w:rsidRPr="00933DD7">
        <w:rPr>
          <w:rFonts w:cs="B Nazanin" w:hint="cs"/>
          <w:sz w:val="32"/>
          <w:szCs w:val="32"/>
          <w:rtl/>
        </w:rPr>
        <w:t>المللی(اقتصادی، صندوق هسته</w:t>
      </w:r>
      <w:r w:rsidRPr="00933DD7">
        <w:rPr>
          <w:rFonts w:cs="B Nazanin"/>
          <w:sz w:val="32"/>
          <w:szCs w:val="32"/>
          <w:rtl/>
        </w:rPr>
        <w:softHyphen/>
      </w:r>
      <w:r w:rsidRPr="00933DD7">
        <w:rPr>
          <w:rFonts w:cs="B Nazanin" w:hint="cs"/>
          <w:sz w:val="32"/>
          <w:szCs w:val="32"/>
          <w:rtl/>
        </w:rPr>
        <w:t>ای)</w:t>
      </w:r>
    </w:p>
    <w:p w:rsidR="00154214" w:rsidRPr="00933DD7" w:rsidRDefault="00154214" w:rsidP="00154214">
      <w:pPr>
        <w:pStyle w:val="ListParagraph"/>
        <w:numPr>
          <w:ilvl w:val="0"/>
          <w:numId w:val="3"/>
        </w:numPr>
        <w:rPr>
          <w:rFonts w:cs="B Nazanin"/>
          <w:sz w:val="32"/>
          <w:szCs w:val="32"/>
          <w:rtl/>
        </w:rPr>
      </w:pPr>
      <w:r w:rsidRPr="00933DD7">
        <w:rPr>
          <w:rFonts w:cs="B Nazanin" w:hint="cs"/>
          <w:sz w:val="32"/>
          <w:szCs w:val="32"/>
          <w:rtl/>
        </w:rPr>
        <w:lastRenderedPageBreak/>
        <w:t>مناطق آزاد</w:t>
      </w:r>
      <w:bookmarkStart w:id="0" w:name="_GoBack"/>
      <w:bookmarkEnd w:id="0"/>
    </w:p>
    <w:p w:rsidR="00154214" w:rsidRDefault="00154214" w:rsidP="00154214">
      <w:pPr>
        <w:pStyle w:val="ListParagraph"/>
        <w:numPr>
          <w:ilvl w:val="0"/>
          <w:numId w:val="3"/>
        </w:numPr>
        <w:rPr>
          <w:rFonts w:cs="B Nazanin"/>
          <w:sz w:val="32"/>
          <w:szCs w:val="32"/>
        </w:rPr>
      </w:pPr>
      <w:r w:rsidRPr="00933DD7">
        <w:rPr>
          <w:rFonts w:cs="B Nazanin" w:hint="cs"/>
          <w:sz w:val="32"/>
          <w:szCs w:val="32"/>
          <w:rtl/>
        </w:rPr>
        <w:t>اولویت فناوری برای ساخت راکتور</w:t>
      </w:r>
    </w:p>
    <w:p w:rsidR="00F7772C" w:rsidRPr="00933DD7" w:rsidRDefault="00F7772C" w:rsidP="00F7772C">
      <w:pPr>
        <w:pStyle w:val="ListParagraph"/>
        <w:numPr>
          <w:ilvl w:val="0"/>
          <w:numId w:val="3"/>
        </w:numPr>
        <w:rPr>
          <w:rFonts w:cs="B Nazanin"/>
          <w:sz w:val="32"/>
          <w:szCs w:val="32"/>
          <w:rtl/>
        </w:rPr>
      </w:pPr>
      <w:r>
        <w:rPr>
          <w:rFonts w:cs="B Nazanin" w:hint="cs"/>
          <w:sz w:val="32"/>
          <w:szCs w:val="32"/>
          <w:rtl/>
        </w:rPr>
        <w:t>ایجاد زیر ساختهای مورد نیاز</w:t>
      </w:r>
    </w:p>
    <w:p w:rsidR="00E26E78" w:rsidRDefault="00E26E78" w:rsidP="00F71300">
      <w:pPr>
        <w:pStyle w:val="ListParagraph"/>
        <w:rPr>
          <w:rFonts w:cs="B Zar"/>
          <w:sz w:val="28"/>
          <w:szCs w:val="28"/>
        </w:rPr>
      </w:pPr>
    </w:p>
    <w:p w:rsidR="00E26E78" w:rsidRDefault="00E26E78" w:rsidP="00F71300">
      <w:pPr>
        <w:pStyle w:val="ListParagraph"/>
        <w:rPr>
          <w:rFonts w:cs="B Zar"/>
          <w:sz w:val="28"/>
          <w:szCs w:val="28"/>
        </w:rPr>
      </w:pPr>
    </w:p>
    <w:sectPr w:rsidR="00E26E78" w:rsidSect="000146F5">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12F8"/>
    <w:multiLevelType w:val="hybridMultilevel"/>
    <w:tmpl w:val="D7F670C4"/>
    <w:lvl w:ilvl="0" w:tplc="8F5E9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C956CB"/>
    <w:multiLevelType w:val="hybridMultilevel"/>
    <w:tmpl w:val="E4AC32D8"/>
    <w:lvl w:ilvl="0" w:tplc="4712DC46">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F1F53"/>
    <w:multiLevelType w:val="hybridMultilevel"/>
    <w:tmpl w:val="C74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99"/>
    <w:rsid w:val="000146F5"/>
    <w:rsid w:val="000F04B1"/>
    <w:rsid w:val="001162D4"/>
    <w:rsid w:val="00154214"/>
    <w:rsid w:val="001C40EB"/>
    <w:rsid w:val="00243ED1"/>
    <w:rsid w:val="00257C9D"/>
    <w:rsid w:val="0027262F"/>
    <w:rsid w:val="00294AFA"/>
    <w:rsid w:val="00356BFC"/>
    <w:rsid w:val="003A4AF6"/>
    <w:rsid w:val="00421B30"/>
    <w:rsid w:val="0042372B"/>
    <w:rsid w:val="00483047"/>
    <w:rsid w:val="00556F4D"/>
    <w:rsid w:val="005F2825"/>
    <w:rsid w:val="00767576"/>
    <w:rsid w:val="00824812"/>
    <w:rsid w:val="00832305"/>
    <w:rsid w:val="0084654F"/>
    <w:rsid w:val="00905ED9"/>
    <w:rsid w:val="00AA51EC"/>
    <w:rsid w:val="00AD4C70"/>
    <w:rsid w:val="00B1505C"/>
    <w:rsid w:val="00B740B8"/>
    <w:rsid w:val="00B85F0B"/>
    <w:rsid w:val="00BD0F1A"/>
    <w:rsid w:val="00C42B2D"/>
    <w:rsid w:val="00C936F6"/>
    <w:rsid w:val="00CA488A"/>
    <w:rsid w:val="00D25A97"/>
    <w:rsid w:val="00D90C99"/>
    <w:rsid w:val="00E0767A"/>
    <w:rsid w:val="00E26E78"/>
    <w:rsid w:val="00E306D8"/>
    <w:rsid w:val="00F71300"/>
    <w:rsid w:val="00F777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4B82"/>
  <w15:chartTrackingRefBased/>
  <w15:docId w15:val="{6C6D0626-0D36-41E6-B1F8-8B9DDD6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0736">
      <w:bodyDiv w:val="1"/>
      <w:marLeft w:val="0"/>
      <w:marRight w:val="0"/>
      <w:marTop w:val="0"/>
      <w:marBottom w:val="0"/>
      <w:divBdr>
        <w:top w:val="none" w:sz="0" w:space="0" w:color="auto"/>
        <w:left w:val="none" w:sz="0" w:space="0" w:color="auto"/>
        <w:bottom w:val="none" w:sz="0" w:space="0" w:color="auto"/>
        <w:right w:val="none" w:sz="0" w:space="0" w:color="auto"/>
      </w:divBdr>
    </w:div>
    <w:div w:id="15631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mhimani</dc:creator>
  <cp:keywords/>
  <dc:description/>
  <cp:lastModifiedBy>moradian , alireza</cp:lastModifiedBy>
  <cp:revision>2</cp:revision>
  <dcterms:created xsi:type="dcterms:W3CDTF">2022-01-19T09:59:00Z</dcterms:created>
  <dcterms:modified xsi:type="dcterms:W3CDTF">2022-01-19T09:59:00Z</dcterms:modified>
</cp:coreProperties>
</file>