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85" w:rsidRDefault="00692B85" w:rsidP="0011079F">
      <w:pPr>
        <w:bidi/>
        <w:spacing w:line="240" w:lineRule="auto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برنامه ارزیابی های همتایی وانو یکی از چهار برنامه اصلی وانو و از مهمترین فعالیتهای وانو می باشد. </w:t>
      </w:r>
    </w:p>
    <w:p w:rsidR="00692B85" w:rsidRDefault="00692B85" w:rsidP="00692B85">
      <w:pPr>
        <w:bidi/>
        <w:spacing w:line="240" w:lineRule="auto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 xml:space="preserve">هدف این برنامه تامین امکان ارزیابی دقیق فعالیتهای نیروگاهها با امکان مقایسه سیستم بهره برداری نیروگاه با بهترین و پیشروترین نیروگاههای دنیا توسط تیمی و گروهی مستقل از کارشناسان سایر نیروگاههای اتمی دنیا و طی یک برنامه دقیق مشاهذده ، بررسی ، آنالیز عمیق و گسترده است. </w:t>
      </w:r>
    </w:p>
    <w:p w:rsidR="00692B85" w:rsidRDefault="00692B85" w:rsidP="00692B85">
      <w:pPr>
        <w:bidi/>
        <w:spacing w:line="240" w:lineRule="auto"/>
        <w:jc w:val="both"/>
        <w:rPr>
          <w:rFonts w:ascii="Tahoma" w:hAnsi="Tahoma" w:cs="B Nazanin"/>
          <w:sz w:val="28"/>
          <w:szCs w:val="28"/>
          <w:rtl/>
        </w:rPr>
      </w:pPr>
      <w:r>
        <w:rPr>
          <w:rFonts w:ascii="Tahoma" w:hAnsi="Tahoma" w:cs="B Nazanin" w:hint="cs"/>
          <w:sz w:val="28"/>
          <w:szCs w:val="28"/>
          <w:rtl/>
        </w:rPr>
        <w:t>این برنامه به اعضا وانو امکان میدهد تا با آموزش و تبادل آخرین یافته  های جهانی در زمینه ایمنی و به ره برداری مطمئن نیروگاه، کارکرد و عملکرد نیروگاه خود را ارتقائ داده و بهبود ببخشند.</w:t>
      </w:r>
    </w:p>
    <w:p w:rsidR="00692B85" w:rsidRPr="00800C25" w:rsidRDefault="00692B85" w:rsidP="00E904FB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نتیجه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تیم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وانو،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حوزه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قابل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بهبود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کشف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تعیین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ثبت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 xml:space="preserve">می </w:t>
      </w:r>
      <w:r w:rsidRPr="00800C25">
        <w:rPr>
          <w:rFonts w:ascii="Tahoma" w:hAnsi="Tahoma" w:cs="B Nazanin" w:hint="cs"/>
          <w:sz w:val="28"/>
          <w:szCs w:val="28"/>
          <w:rtl/>
        </w:rPr>
        <w:t>گردد</w:t>
      </w:r>
      <w:r w:rsidRPr="00800C25">
        <w:rPr>
          <w:rFonts w:asciiTheme="majorBidi" w:hAnsiTheme="majorBidi" w:cs="B Nazanin"/>
          <w:sz w:val="28"/>
          <w:szCs w:val="28"/>
          <w:rtl/>
        </w:rPr>
        <w:t>.</w:t>
      </w:r>
      <w:r w:rsidR="00E904F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پس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آن،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بلافاصله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برنامه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اقدامات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اصلاحی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هر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کدام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حوزه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نیازمند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بهبود،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تدوین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تایید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تصویب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رسید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اقدامات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اصلاحی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وسیعی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توسط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بخش</w:t>
      </w:r>
      <w:r w:rsidRPr="00800C25">
        <w:rPr>
          <w:rFonts w:ascii="Times New Roman" w:hAnsi="Times New Roman" w:cs="B Nazanin" w:hint="cs"/>
          <w:sz w:val="28"/>
          <w:szCs w:val="28"/>
          <w:rtl/>
        </w:rPr>
        <w:t>‌</w:t>
      </w:r>
      <w:r w:rsidRPr="00800C25">
        <w:rPr>
          <w:rFonts w:ascii="Tahoma" w:hAnsi="Tahoma" w:cs="B Nazanin" w:hint="cs"/>
          <w:sz w:val="28"/>
          <w:szCs w:val="28"/>
          <w:rtl/>
        </w:rPr>
        <w:t>های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مختلف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نیروگاه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جهت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بهبود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این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موارد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تدوین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تصویب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شده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اجرا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گذارده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</w:rPr>
        <w:t>میشود.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برنامه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اقدامات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اصلاحی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شامل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دهها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اقدام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اصلاحی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معین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بهبود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کلیه حو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زه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 های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نیازمند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بهبود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تدوین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موعد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مقرر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مرکز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مسکو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ارسال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شد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ه و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اساس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نتایج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بررسی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برنامه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توسط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کارشناسان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مرکز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مسکو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همچنین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نتایج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بازدید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تیم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کارشناسی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جهت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بررسی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اقدامات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اصلاحی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نیروگاه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حضور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یافت</w:t>
      </w:r>
      <w:r>
        <w:rPr>
          <w:rFonts w:ascii="Tahoma" w:hAnsi="Tahoma" w:cs="B Nazanin" w:hint="cs"/>
          <w:sz w:val="28"/>
          <w:szCs w:val="28"/>
          <w:rtl/>
          <w:lang w:bidi="fa-IR"/>
        </w:rPr>
        <w:t>ه ا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ند،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اقدامات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اصلاحی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تکمیلی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برنامه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اولیه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افزوده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می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ش</w:t>
      </w:r>
      <w:r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692B85" w:rsidRDefault="008E67A7" w:rsidP="00692B85">
      <w:pPr>
        <w:bidi/>
        <w:spacing w:line="240" w:lineRule="auto"/>
        <w:jc w:val="both"/>
        <w:rPr>
          <w:rFonts w:ascii="Tahoma" w:hAnsi="Tahoma" w:cs="B Nazanin"/>
          <w:sz w:val="28"/>
          <w:szCs w:val="28"/>
          <w:rtl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</w:rPr>
        <w:t>نیروگاه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اتمی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بوشهر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سال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692B85">
        <w:rPr>
          <w:rFonts w:asciiTheme="majorBidi" w:hAnsiTheme="majorBidi" w:cs="B Nazanin" w:hint="cs"/>
          <w:sz w:val="28"/>
          <w:szCs w:val="28"/>
          <w:rtl/>
        </w:rPr>
        <w:t>(2011)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1390 </w:t>
      </w:r>
      <w:r w:rsidRPr="00800C25">
        <w:rPr>
          <w:rFonts w:ascii="Tahoma" w:hAnsi="Tahoma" w:cs="B Nazanin" w:hint="cs"/>
          <w:sz w:val="28"/>
          <w:szCs w:val="28"/>
          <w:rtl/>
        </w:rPr>
        <w:t>اولین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را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قالب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همتایی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پیش</w:t>
      </w:r>
      <w:r w:rsidRPr="00800C25">
        <w:rPr>
          <w:rFonts w:ascii="Times New Roman" w:hAnsi="Times New Roman" w:cs="B Nazanin" w:hint="cs"/>
          <w:sz w:val="28"/>
          <w:szCs w:val="28"/>
          <w:rtl/>
        </w:rPr>
        <w:t>‌</w:t>
      </w:r>
      <w:r w:rsidRPr="00800C25">
        <w:rPr>
          <w:rFonts w:ascii="Tahoma" w:hAnsi="Tahoma" w:cs="B Nazanin" w:hint="cs"/>
          <w:sz w:val="28"/>
          <w:szCs w:val="28"/>
          <w:rtl/>
        </w:rPr>
        <w:t>راه</w:t>
      </w:r>
      <w:r w:rsidRPr="00800C25">
        <w:rPr>
          <w:rFonts w:ascii="Times New Roman" w:hAnsi="Times New Roman" w:cs="B Nazanin" w:hint="cs"/>
          <w:sz w:val="28"/>
          <w:szCs w:val="28"/>
          <w:rtl/>
        </w:rPr>
        <w:t>‌</w:t>
      </w:r>
      <w:r w:rsidRPr="00800C25">
        <w:rPr>
          <w:rFonts w:ascii="Tahoma" w:hAnsi="Tahoma" w:cs="B Nazanin" w:hint="cs"/>
          <w:sz w:val="28"/>
          <w:szCs w:val="28"/>
          <w:rtl/>
        </w:rPr>
        <w:t>اندازی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اجرا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نمود</w:t>
      </w:r>
      <w:r w:rsidRPr="00800C25">
        <w:rPr>
          <w:rFonts w:asciiTheme="majorBidi" w:hAnsiTheme="majorBidi" w:cs="B Nazanin"/>
          <w:sz w:val="28"/>
          <w:szCs w:val="28"/>
          <w:rtl/>
        </w:rPr>
        <w:t>.</w:t>
      </w:r>
      <w:r w:rsidR="00692B85" w:rsidRPr="00692B85">
        <w:rPr>
          <w:rFonts w:ascii="Tahoma" w:hAnsi="Tahoma" w:cs="B Nazanin" w:hint="cs"/>
          <w:sz w:val="28"/>
          <w:szCs w:val="28"/>
          <w:rtl/>
          <w:lang w:bidi="fa-IR"/>
        </w:rPr>
        <w:t xml:space="preserve"> </w:t>
      </w:r>
    </w:p>
    <w:p w:rsidR="008E67A7" w:rsidRPr="00800C25" w:rsidRDefault="008E67A7" w:rsidP="0011079F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800C25">
        <w:rPr>
          <w:rFonts w:ascii="Tahoma" w:hAnsi="Tahoma" w:cs="B Nazanin" w:hint="cs"/>
          <w:sz w:val="28"/>
          <w:szCs w:val="28"/>
          <w:rtl/>
        </w:rPr>
        <w:t>متعاقبا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سال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1392 </w:t>
      </w:r>
      <w:r w:rsidRPr="00800C25">
        <w:rPr>
          <w:rFonts w:ascii="Tahoma" w:hAnsi="Tahoma" w:cs="B Nazanin" w:hint="cs"/>
          <w:sz w:val="28"/>
          <w:szCs w:val="28"/>
          <w:rtl/>
        </w:rPr>
        <w:t>برنامه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پیگیری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همتایی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جهت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بررسی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وضعیت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حوزه</w:t>
      </w:r>
      <w:r w:rsidRPr="00800C25">
        <w:rPr>
          <w:rFonts w:ascii="Times New Roman" w:hAnsi="Times New Roman" w:cs="B Nazanin" w:hint="cs"/>
          <w:sz w:val="28"/>
          <w:szCs w:val="28"/>
          <w:rtl/>
        </w:rPr>
        <w:t>‌</w:t>
      </w:r>
      <w:r w:rsidRPr="00800C25">
        <w:rPr>
          <w:rFonts w:ascii="Tahoma" w:hAnsi="Tahoma" w:cs="B Nazanin" w:hint="cs"/>
          <w:sz w:val="28"/>
          <w:szCs w:val="28"/>
          <w:rtl/>
        </w:rPr>
        <w:t>های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قابل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بهبود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که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پیش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راه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اندازی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اولیه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کشف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شده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بود،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اجرا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شد</w:t>
      </w:r>
      <w:r w:rsidRPr="00800C25">
        <w:rPr>
          <w:rFonts w:asciiTheme="majorBidi" w:hAnsiTheme="majorBidi" w:cs="B Nazanin"/>
          <w:sz w:val="28"/>
          <w:szCs w:val="28"/>
          <w:rtl/>
        </w:rPr>
        <w:t>.</w:t>
      </w:r>
    </w:p>
    <w:p w:rsidR="008E67A7" w:rsidRDefault="008E67A7" w:rsidP="00E904FB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اساس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روال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مقرر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اجرای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ارزیابیهای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بازه</w:t>
      </w:r>
      <w:r w:rsidRPr="00800C25">
        <w:rPr>
          <w:rFonts w:ascii="Times New Roman" w:hAnsi="Times New Roman" w:cs="B Nazanin" w:hint="cs"/>
          <w:sz w:val="28"/>
          <w:szCs w:val="28"/>
          <w:rtl/>
        </w:rPr>
        <w:t>‌</w:t>
      </w:r>
      <w:r w:rsidRPr="00800C25">
        <w:rPr>
          <w:rFonts w:ascii="Tahoma" w:hAnsi="Tahoma" w:cs="B Nazanin" w:hint="cs"/>
          <w:sz w:val="28"/>
          <w:szCs w:val="28"/>
          <w:rtl/>
        </w:rPr>
        <w:t>های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4 </w:t>
      </w:r>
      <w:r w:rsidRPr="00800C25">
        <w:rPr>
          <w:rFonts w:ascii="Tahoma" w:hAnsi="Tahoma" w:cs="B Nazanin" w:hint="cs"/>
          <w:sz w:val="28"/>
          <w:szCs w:val="28"/>
          <w:rtl/>
        </w:rPr>
        <w:t>ساله،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اولین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جامع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همتایی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اردیبهشت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سال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1394 </w:t>
      </w:r>
      <w:r w:rsidR="00692B85">
        <w:rPr>
          <w:rFonts w:asciiTheme="majorBidi" w:hAnsiTheme="majorBidi" w:cs="B Nazanin" w:hint="cs"/>
          <w:sz w:val="28"/>
          <w:szCs w:val="28"/>
          <w:rtl/>
        </w:rPr>
        <w:t xml:space="preserve">)2015( </w:t>
      </w:r>
      <w:r w:rsidRPr="00800C25">
        <w:rPr>
          <w:rFonts w:ascii="Tahoma" w:hAnsi="Tahoma" w:cs="B Nazanin" w:hint="cs"/>
          <w:sz w:val="28"/>
          <w:szCs w:val="28"/>
          <w:rtl/>
        </w:rPr>
        <w:t>توسط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تیمی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متشکل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از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کارشناسانی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از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13 </w:t>
      </w:r>
      <w:r w:rsidRPr="00800C25">
        <w:rPr>
          <w:rFonts w:ascii="Tahoma" w:hAnsi="Tahoma" w:cs="B Nazanin" w:hint="cs"/>
          <w:sz w:val="28"/>
          <w:szCs w:val="28"/>
          <w:rtl/>
        </w:rPr>
        <w:t>کشور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مختلف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انجام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شد</w:t>
      </w:r>
      <w:r w:rsidR="00800C25" w:rsidRPr="00800C25">
        <w:rPr>
          <w:rFonts w:asciiTheme="majorBidi" w:hAnsiTheme="majorBidi" w:cs="B Nazanin"/>
          <w:sz w:val="28"/>
          <w:szCs w:val="28"/>
          <w:rtl/>
        </w:rPr>
        <w:t>.</w:t>
      </w:r>
      <w:r w:rsidR="00E904FB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این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اولین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همتایی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جامع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نیروگاه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اتمی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بوشهر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بوده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ژوئن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2015 </w:t>
      </w:r>
      <w:r w:rsidR="00800C25" w:rsidRPr="00800C25">
        <w:rPr>
          <w:rFonts w:asciiTheme="majorBidi" w:hAnsiTheme="majorBidi" w:cs="B Nazanin"/>
          <w:sz w:val="28"/>
          <w:szCs w:val="28"/>
          <w:rtl/>
          <w:lang w:bidi="fa-IR"/>
        </w:rPr>
        <w:t>(</w:t>
      </w:r>
      <w:r w:rsidR="00800C25" w:rsidRPr="00800C25">
        <w:rPr>
          <w:rFonts w:ascii="Tahoma" w:hAnsi="Tahoma" w:cs="B Nazanin" w:hint="cs"/>
          <w:sz w:val="28"/>
          <w:szCs w:val="28"/>
          <w:rtl/>
          <w:lang w:bidi="fa-IR"/>
        </w:rPr>
        <w:t>اردیبهشت</w:t>
      </w:r>
      <w:r w:rsidR="00800C25" w:rsidRPr="00800C25">
        <w:rPr>
          <w:rFonts w:asciiTheme="majorBidi" w:hAnsiTheme="majorBidi" w:cs="B Nazanin"/>
          <w:sz w:val="28"/>
          <w:szCs w:val="28"/>
          <w:rtl/>
          <w:lang w:bidi="fa-IR"/>
        </w:rPr>
        <w:t>-</w:t>
      </w:r>
      <w:r w:rsidR="00800C25" w:rsidRPr="00800C25">
        <w:rPr>
          <w:rFonts w:ascii="Tahoma" w:hAnsi="Tahoma" w:cs="B Nazanin" w:hint="cs"/>
          <w:sz w:val="28"/>
          <w:szCs w:val="28"/>
          <w:rtl/>
          <w:lang w:bidi="fa-IR"/>
        </w:rPr>
        <w:t>خرداد</w:t>
      </w:r>
      <w:r w:rsidR="00800C25"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1394)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انجام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شد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>.</w:t>
      </w:r>
      <w:r w:rsidR="00E904F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این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برای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اولین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بار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حوزه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عملکرد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اپراتوری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آموزش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نقش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شبیه</w:t>
      </w:r>
      <w:r w:rsidRPr="00800C25">
        <w:rPr>
          <w:rFonts w:ascii="Times New Roman" w:hAnsi="Times New Roman" w:cs="B Nazanin" w:hint="cs"/>
          <w:sz w:val="28"/>
          <w:szCs w:val="28"/>
          <w:rtl/>
        </w:rPr>
        <w:t>‌</w:t>
      </w:r>
      <w:r w:rsidRPr="00800C25">
        <w:rPr>
          <w:rFonts w:ascii="Tahoma" w:hAnsi="Tahoma" w:cs="B Nazanin" w:hint="cs"/>
          <w:sz w:val="28"/>
          <w:szCs w:val="28"/>
          <w:rtl/>
        </w:rPr>
        <w:t>ساز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تمام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عیار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نیروگاه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نیز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همتایی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گنجانده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شده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بود</w:t>
      </w:r>
      <w:r w:rsidRPr="00800C25">
        <w:rPr>
          <w:rFonts w:asciiTheme="majorBidi" w:hAnsiTheme="majorBidi" w:cs="B Nazanin"/>
          <w:sz w:val="28"/>
          <w:szCs w:val="28"/>
          <w:rtl/>
        </w:rPr>
        <w:t>.</w:t>
      </w:r>
    </w:p>
    <w:p w:rsidR="00692B85" w:rsidRDefault="00692B85" w:rsidP="00692B85">
      <w:pPr>
        <w:bidi/>
        <w:spacing w:line="240" w:lineRule="auto"/>
        <w:jc w:val="both"/>
        <w:rPr>
          <w:rFonts w:asciiTheme="majorBidi" w:hAnsiTheme="majorBidi" w:cs="B Nazanin" w:hint="cs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در حال حاضر دومین ارزیابی همتایی وانو از نیروگاه اتمی بوشهر در حال انجام است. این ارزیابی توسط </w:t>
      </w:r>
      <w:r w:rsidR="00E904FB">
        <w:rPr>
          <w:rFonts w:asciiTheme="majorBidi" w:hAnsiTheme="majorBidi" w:cs="B Nazanin" w:hint="cs"/>
          <w:sz w:val="28"/>
          <w:szCs w:val="28"/>
          <w:rtl/>
        </w:rPr>
        <w:t xml:space="preserve">23 </w:t>
      </w:r>
      <w:r>
        <w:rPr>
          <w:rFonts w:asciiTheme="majorBidi" w:hAnsiTheme="majorBidi" w:cs="B Nazanin" w:hint="cs"/>
          <w:sz w:val="28"/>
          <w:szCs w:val="28"/>
          <w:rtl/>
        </w:rPr>
        <w:t xml:space="preserve">کارشناسان </w:t>
      </w:r>
      <w:r w:rsidR="00E904FB">
        <w:rPr>
          <w:rFonts w:asciiTheme="majorBidi" w:hAnsiTheme="majorBidi" w:cs="B Nazanin" w:hint="cs"/>
          <w:sz w:val="28"/>
          <w:szCs w:val="28"/>
          <w:rtl/>
        </w:rPr>
        <w:t xml:space="preserve">مجرب از 6 کشور مختلف جهان </w:t>
      </w:r>
      <w:bookmarkStart w:id="0" w:name="_GoBack"/>
      <w:bookmarkEnd w:id="0"/>
      <w:r w:rsidR="00E904FB">
        <w:rPr>
          <w:rFonts w:asciiTheme="majorBidi" w:hAnsiTheme="majorBidi" w:cs="B Nazanin" w:hint="cs"/>
          <w:sz w:val="28"/>
          <w:szCs w:val="28"/>
          <w:rtl/>
        </w:rPr>
        <w:t xml:space="preserve">در حال انجام است . برای اولین بار ارزیابی عملکرد کارکنان اتاق کنترل در شبیه ساز تمام عیار بصورت مستقل از ارزیابی اصلی در تاریخ </w:t>
      </w:r>
      <w:r w:rsidR="00E904FB">
        <w:rPr>
          <w:rFonts w:ascii="Times New Roman" w:hAnsi="Times New Roman" w:hint="cs"/>
          <w:sz w:val="28"/>
          <w:szCs w:val="28"/>
          <w:rtl/>
        </w:rPr>
        <w:t>–</w:t>
      </w:r>
      <w:r w:rsidR="00E904FB">
        <w:rPr>
          <w:rFonts w:asciiTheme="majorBidi" w:hAnsiTheme="majorBidi" w:cs="B Nazanin" w:hint="cs"/>
          <w:sz w:val="28"/>
          <w:szCs w:val="28"/>
          <w:rtl/>
        </w:rPr>
        <w:t xml:space="preserve"> تا --- آبان 1398 انجام شد و بلافاصله ارزیابی سایر حوزه ها توسط تیم اصلی در تاریخ </w:t>
      </w:r>
      <w:r w:rsidR="00E904FB">
        <w:rPr>
          <w:rFonts w:ascii="Times New Roman" w:hAnsi="Times New Roman" w:hint="cs"/>
          <w:sz w:val="28"/>
          <w:szCs w:val="28"/>
          <w:rtl/>
        </w:rPr>
        <w:t>–</w:t>
      </w:r>
      <w:r w:rsidR="00E904FB">
        <w:rPr>
          <w:rFonts w:asciiTheme="majorBidi" w:hAnsiTheme="majorBidi" w:cs="B Nazanin" w:hint="cs"/>
          <w:sz w:val="28"/>
          <w:szCs w:val="28"/>
          <w:rtl/>
        </w:rPr>
        <w:t xml:space="preserve"> آبان شروع شده و تا 14 آذر 1398 ادامه خواهد داشت.</w:t>
      </w:r>
    </w:p>
    <w:p w:rsidR="00E904FB" w:rsidRPr="00800C25" w:rsidRDefault="00E904FB" w:rsidP="00E904FB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lastRenderedPageBreak/>
        <w:t>با توجه به حضور کارشناسان مجرب سایر نیروگاهها در حال حاضر تجربه کاری کل تیم ارزیابی وانو به بیش از 700 سال و تجربه حضور در ارزیابی های وانو در تیم وانو به بیش از 200 ارزیابی بالغ میگردد که این امر عنصر تجربه کاری و ارزیابی در نزد تیم وانو را نشان میدهد.</w:t>
      </w:r>
    </w:p>
    <w:p w:rsidR="008E67A7" w:rsidRPr="00800C25" w:rsidRDefault="008E67A7" w:rsidP="00692B85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F13064" w:rsidRDefault="00F13064">
      <w:pPr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  <w:br w:type="page"/>
      </w:r>
    </w:p>
    <w:p w:rsidR="005E4F8C" w:rsidRPr="00800C25" w:rsidRDefault="005E4F8C" w:rsidP="005E4F8C">
      <w:pPr>
        <w:bidi/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  <w:lang w:bidi="fa-IR"/>
        </w:rPr>
      </w:pP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وضعیت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اجرای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اقدامات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اصلاحی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ارزیابی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همتایی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وانو</w:t>
      </w:r>
    </w:p>
    <w:p w:rsidR="005E4F8C" w:rsidRPr="00800C25" w:rsidRDefault="005E4F8C" w:rsidP="005E4F8C">
      <w:pPr>
        <w:bidi/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</w:pP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تاریخ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گزارش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>:</w:t>
      </w:r>
      <w:r w:rsidRPr="00800C25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 </w:t>
      </w:r>
      <w:r w:rsidRPr="00800C25">
        <w:rPr>
          <w:rFonts w:asciiTheme="majorBidi" w:eastAsia="Times New Roman" w:hAnsiTheme="majorBidi" w:cs="B Nazanin"/>
          <w:color w:val="000000"/>
          <w:sz w:val="28"/>
          <w:szCs w:val="28"/>
        </w:rPr>
        <w:t xml:space="preserve"> </w:t>
      </w:r>
      <w:r w:rsidRPr="005E4F8C">
        <w:rPr>
          <w:rFonts w:asciiTheme="majorBidi" w:eastAsia="Times New Roman" w:hAnsiTheme="majorBidi" w:cs="B Nazanin"/>
          <w:color w:val="000000"/>
          <w:sz w:val="28"/>
          <w:szCs w:val="28"/>
        </w:rPr>
        <w:t>11/7/2016</w:t>
      </w:r>
      <w:r w:rsidRPr="00800C25">
        <w:rPr>
          <w:rFonts w:asciiTheme="majorBidi" w:eastAsia="Times New Roman" w:hAnsiTheme="majorBidi" w:cs="B Nazanin"/>
          <w:color w:val="000000"/>
          <w:sz w:val="28"/>
          <w:szCs w:val="28"/>
        </w:rPr>
        <w:t xml:space="preserve"> </w:t>
      </w:r>
      <w:r w:rsidRPr="005E4F8C">
        <w:rPr>
          <w:rFonts w:asciiTheme="majorBidi" w:eastAsia="Times New Roman" w:hAnsiTheme="majorBidi" w:cs="B Nazanin"/>
          <w:color w:val="000000"/>
          <w:sz w:val="28"/>
          <w:szCs w:val="28"/>
        </w:rPr>
        <w:t xml:space="preserve"> 11:32</w:t>
      </w:r>
      <w:r w:rsidRPr="00800C25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</w:p>
    <w:p w:rsidR="005E4F8C" w:rsidRPr="00800C25" w:rsidRDefault="005E4F8C" w:rsidP="0011079F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جدول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وضعیت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کل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اقدامات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اصلاحی</w:t>
      </w:r>
    </w:p>
    <w:tbl>
      <w:tblPr>
        <w:tblW w:w="7259" w:type="dxa"/>
        <w:tblInd w:w="1101" w:type="dxa"/>
        <w:tblLook w:val="04A0" w:firstRow="1" w:lastRow="0" w:firstColumn="1" w:lastColumn="0" w:noHBand="0" w:noVBand="1"/>
      </w:tblPr>
      <w:tblGrid>
        <w:gridCol w:w="1967"/>
        <w:gridCol w:w="286"/>
        <w:gridCol w:w="2504"/>
        <w:gridCol w:w="2522"/>
      </w:tblGrid>
      <w:tr w:rsidR="00800C25" w:rsidRPr="00800C25" w:rsidTr="0011079F">
        <w:trPr>
          <w:trHeight w:val="300"/>
        </w:trPr>
        <w:tc>
          <w:tcPr>
            <w:tcW w:w="196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5E4F8C" w:rsidRPr="005E4F8C" w:rsidRDefault="005E4F8C" w:rsidP="00056180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FFFF"/>
                <w:sz w:val="28"/>
                <w:szCs w:val="28"/>
              </w:rPr>
            </w:pPr>
            <w:r w:rsidRPr="005E4F8C">
              <w:rPr>
                <w:rFonts w:ascii="Tahoma" w:eastAsia="Times New Roman" w:hAnsi="Tahoma" w:cs="B Nazanin" w:hint="cs"/>
                <w:b/>
                <w:bCs/>
                <w:color w:val="FFFFFF"/>
                <w:sz w:val="28"/>
                <w:szCs w:val="28"/>
                <w:rtl/>
              </w:rPr>
              <w:t>تعداد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5E4F8C" w:rsidRPr="005E4F8C" w:rsidRDefault="005E4F8C" w:rsidP="00056180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FFFF"/>
                <w:sz w:val="28"/>
                <w:szCs w:val="28"/>
              </w:rPr>
            </w:pPr>
            <w:r w:rsidRPr="005E4F8C">
              <w:rPr>
                <w:rFonts w:ascii="Tahoma" w:eastAsia="Times New Roman" w:hAnsi="Tahoma" w:cs="B Nazanin" w:hint="cs"/>
                <w:b/>
                <w:bCs/>
                <w:color w:val="FFFFFF"/>
                <w:sz w:val="28"/>
                <w:szCs w:val="28"/>
                <w:rtl/>
              </w:rPr>
              <w:t>درصد</w:t>
            </w:r>
          </w:p>
        </w:tc>
      </w:tr>
      <w:tr w:rsidR="005E4F8C" w:rsidRPr="00800C25" w:rsidTr="0011079F">
        <w:trPr>
          <w:trHeight w:val="240"/>
        </w:trPr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i/>
                <w:iCs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i/>
                <w:iCs/>
                <w:color w:val="000000"/>
                <w:sz w:val="28"/>
                <w:szCs w:val="28"/>
              </w:rPr>
              <w:t>SAT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t>31%</w:t>
            </w:r>
          </w:p>
        </w:tc>
      </w:tr>
      <w:tr w:rsidR="005E4F8C" w:rsidRPr="00800C25" w:rsidTr="0011079F">
        <w:trPr>
          <w:trHeight w:val="240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i/>
                <w:iCs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i/>
                <w:iCs/>
                <w:color w:val="000000"/>
                <w:sz w:val="28"/>
                <w:szCs w:val="28"/>
              </w:rPr>
              <w:t>AI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t>30%</w:t>
            </w:r>
          </w:p>
        </w:tc>
      </w:tr>
      <w:tr w:rsidR="005E4F8C" w:rsidRPr="00800C25" w:rsidTr="0011079F">
        <w:trPr>
          <w:trHeight w:val="240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i/>
                <w:iCs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i/>
                <w:iCs/>
                <w:color w:val="000000"/>
                <w:sz w:val="28"/>
                <w:szCs w:val="28"/>
              </w:rPr>
              <w:t>FAR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t>14%</w:t>
            </w:r>
          </w:p>
        </w:tc>
      </w:tr>
      <w:tr w:rsidR="005E4F8C" w:rsidRPr="00800C25" w:rsidTr="0011079F">
        <w:trPr>
          <w:trHeight w:val="240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i/>
                <w:iCs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i/>
                <w:iCs/>
                <w:color w:val="000000"/>
                <w:sz w:val="28"/>
                <w:szCs w:val="28"/>
              </w:rPr>
              <w:t>Blank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  <w:t>26%</w:t>
            </w:r>
          </w:p>
        </w:tc>
      </w:tr>
      <w:tr w:rsidR="005E4F8C" w:rsidRPr="00800C25" w:rsidTr="0011079F">
        <w:trPr>
          <w:trHeight w:val="300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E4F8C" w:rsidRPr="005E4F8C" w:rsidRDefault="005E4F8C" w:rsidP="00056180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FFFFFF"/>
                <w:sz w:val="28"/>
                <w:szCs w:val="28"/>
              </w:rPr>
            </w:pPr>
            <w:r w:rsidRPr="005E4F8C">
              <w:rPr>
                <w:rFonts w:ascii="Tahoma" w:eastAsia="Times New Roman" w:hAnsi="Tahoma" w:cs="B Nazanin" w:hint="cs"/>
                <w:b/>
                <w:bCs/>
                <w:color w:val="FFFFFF"/>
                <w:sz w:val="28"/>
                <w:szCs w:val="28"/>
                <w:rtl/>
              </w:rPr>
              <w:t>مجموع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color w:val="FFFFFF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color w:val="FFFFFF"/>
                <w:sz w:val="28"/>
                <w:szCs w:val="28"/>
              </w:rPr>
              <w:t>422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5E4F8C" w:rsidRPr="005E4F8C" w:rsidRDefault="005E4F8C" w:rsidP="0005618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color w:val="FFFFFF"/>
                <w:sz w:val="28"/>
                <w:szCs w:val="28"/>
              </w:rPr>
            </w:pPr>
            <w:r w:rsidRPr="005E4F8C">
              <w:rPr>
                <w:rFonts w:asciiTheme="majorBidi" w:eastAsia="Times New Roman" w:hAnsiTheme="majorBidi" w:cs="B Nazanin"/>
                <w:color w:val="FFFFFF"/>
                <w:sz w:val="28"/>
                <w:szCs w:val="28"/>
              </w:rPr>
              <w:t>100%</w:t>
            </w:r>
          </w:p>
        </w:tc>
      </w:tr>
    </w:tbl>
    <w:p w:rsidR="005E4F8C" w:rsidRPr="00800C25" w:rsidRDefault="005E4F8C" w:rsidP="005E4F8C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E4F8C" w:rsidRPr="00800C25" w:rsidRDefault="005E4F8C" w:rsidP="0011079F">
      <w:pPr>
        <w:bidi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نمودار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وضعیت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کل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اقدامات</w:t>
      </w:r>
      <w:r w:rsidRPr="005E4F8C">
        <w:rPr>
          <w:rFonts w:asciiTheme="majorBidi" w:eastAsia="Times New Roman" w:hAnsiTheme="majorBidi" w:cs="B Nazanin"/>
          <w:b/>
          <w:bCs/>
          <w:color w:val="000000"/>
          <w:sz w:val="28"/>
          <w:szCs w:val="28"/>
          <w:rtl/>
        </w:rPr>
        <w:t xml:space="preserve"> </w:t>
      </w:r>
      <w:r w:rsidRPr="005E4F8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اصلاحی</w:t>
      </w:r>
    </w:p>
    <w:tbl>
      <w:tblPr>
        <w:tblW w:w="8996" w:type="dxa"/>
        <w:tblInd w:w="103" w:type="dxa"/>
        <w:tblLook w:val="04A0" w:firstRow="1" w:lastRow="0" w:firstColumn="1" w:lastColumn="0" w:noHBand="0" w:noVBand="1"/>
      </w:tblPr>
      <w:tblGrid>
        <w:gridCol w:w="8996"/>
      </w:tblGrid>
      <w:tr w:rsidR="005E4F8C" w:rsidRPr="00800C25" w:rsidTr="00A755E9">
        <w:trPr>
          <w:trHeight w:val="360"/>
        </w:trPr>
        <w:tc>
          <w:tcPr>
            <w:tcW w:w="89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5E4F8C" w:rsidRPr="005E4F8C" w:rsidRDefault="0011079F" w:rsidP="00800C25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rtl/>
                <w:lang w:bidi="fa-IR"/>
              </w:rPr>
            </w:pPr>
            <w:r w:rsidRPr="00800C25">
              <w:rPr>
                <w:rFonts w:asciiTheme="majorBidi" w:eastAsia="Times New Roman" w:hAnsiTheme="majorBidi" w:cs="B Nazani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CF88800" wp14:editId="65865611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-2309495</wp:posOffset>
                  </wp:positionV>
                  <wp:extent cx="3622675" cy="1802765"/>
                  <wp:effectExtent l="0" t="0" r="15875" b="26035"/>
                  <wp:wrapTopAndBottom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</w:rPr>
              <w:t> </w:t>
            </w:r>
            <w:r w:rsidR="005E4F8C" w:rsidRPr="005E4F8C">
              <w:rPr>
                <w:rFonts w:ascii="Tahoma" w:eastAsia="Times New Roman" w:hAnsi="Tahoma" w:cs="B Nazanin" w:hint="cs"/>
                <w:color w:val="000000"/>
                <w:rtl/>
              </w:rPr>
              <w:t>رنگ</w:t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="005E4F8C" w:rsidRPr="005E4F8C">
              <w:rPr>
                <w:rFonts w:ascii="Tahoma" w:eastAsia="Times New Roman" w:hAnsi="Tahoma" w:cs="B Nazanin" w:hint="cs"/>
                <w:color w:val="000000"/>
                <w:rtl/>
              </w:rPr>
              <w:t>سبز</w:t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(</w:t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</w:rPr>
              <w:t>SAT</w:t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) : </w:t>
            </w:r>
            <w:r w:rsidR="005E4F8C" w:rsidRPr="005E4F8C">
              <w:rPr>
                <w:rFonts w:ascii="Tahoma" w:eastAsia="Times New Roman" w:hAnsi="Tahoma" w:cs="B Nazanin" w:hint="cs"/>
                <w:color w:val="000000"/>
                <w:rtl/>
              </w:rPr>
              <w:t>اقدام</w:t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="005E4F8C" w:rsidRPr="005E4F8C">
              <w:rPr>
                <w:rFonts w:ascii="Tahoma" w:eastAsia="Times New Roman" w:hAnsi="Tahoma" w:cs="B Nazanin" w:hint="cs"/>
                <w:color w:val="000000"/>
                <w:rtl/>
              </w:rPr>
              <w:t>اصلاحی</w:t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="005E4F8C" w:rsidRPr="005E4F8C">
              <w:rPr>
                <w:rFonts w:ascii="Tahoma" w:eastAsia="Times New Roman" w:hAnsi="Tahoma" w:cs="B Nazanin" w:hint="cs"/>
                <w:color w:val="000000"/>
                <w:rtl/>
              </w:rPr>
              <w:t>به</w:t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="005E4F8C" w:rsidRPr="005E4F8C">
              <w:rPr>
                <w:rFonts w:ascii="Tahoma" w:eastAsia="Times New Roman" w:hAnsi="Tahoma" w:cs="B Nazanin" w:hint="cs"/>
                <w:color w:val="000000"/>
                <w:rtl/>
              </w:rPr>
              <w:t>نحو</w:t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="005E4F8C" w:rsidRPr="005E4F8C">
              <w:rPr>
                <w:rFonts w:ascii="Tahoma" w:eastAsia="Times New Roman" w:hAnsi="Tahoma" w:cs="B Nazanin" w:hint="cs"/>
                <w:color w:val="000000"/>
                <w:rtl/>
              </w:rPr>
              <w:t>رضایت</w:t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="005E4F8C" w:rsidRPr="005E4F8C">
              <w:rPr>
                <w:rFonts w:ascii="Tahoma" w:eastAsia="Times New Roman" w:hAnsi="Tahoma" w:cs="B Nazanin" w:hint="cs"/>
                <w:color w:val="000000"/>
                <w:rtl/>
              </w:rPr>
              <w:t>بخش</w:t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="005E4F8C" w:rsidRPr="005E4F8C">
              <w:rPr>
                <w:rFonts w:ascii="Tahoma" w:eastAsia="Times New Roman" w:hAnsi="Tahoma" w:cs="B Nazanin" w:hint="cs"/>
                <w:color w:val="000000"/>
                <w:rtl/>
              </w:rPr>
              <w:t>انجام</w:t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="005E4F8C" w:rsidRPr="005E4F8C">
              <w:rPr>
                <w:rFonts w:ascii="Tahoma" w:eastAsia="Times New Roman" w:hAnsi="Tahoma" w:cs="B Nazanin" w:hint="cs"/>
                <w:color w:val="000000"/>
                <w:rtl/>
              </w:rPr>
              <w:t>شده</w:t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="005E4F8C" w:rsidRPr="005E4F8C">
              <w:rPr>
                <w:rFonts w:ascii="Tahoma" w:eastAsia="Times New Roman" w:hAnsi="Tahoma" w:cs="B Nazanin" w:hint="cs"/>
                <w:color w:val="000000"/>
                <w:rtl/>
              </w:rPr>
              <w:t>است</w:t>
            </w:r>
            <w:r w:rsidR="005E4F8C" w:rsidRPr="005E4F8C">
              <w:rPr>
                <w:rFonts w:asciiTheme="majorBidi" w:eastAsia="Times New Roman" w:hAnsiTheme="majorBidi" w:cs="B Nazanin"/>
                <w:color w:val="000000"/>
                <w:rtl/>
              </w:rPr>
              <w:t>.</w:t>
            </w:r>
          </w:p>
        </w:tc>
      </w:tr>
      <w:tr w:rsidR="005E4F8C" w:rsidRPr="00800C25" w:rsidTr="005E4F8C">
        <w:trPr>
          <w:trHeight w:val="360"/>
        </w:trPr>
        <w:tc>
          <w:tcPr>
            <w:tcW w:w="89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5E4F8C" w:rsidRPr="005E4F8C" w:rsidRDefault="005E4F8C" w:rsidP="00154A63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</w:rPr>
            </w:pP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رنگ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زرد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(</w:t>
            </w:r>
            <w:r w:rsidRPr="005E4F8C">
              <w:rPr>
                <w:rFonts w:asciiTheme="majorBidi" w:eastAsia="Times New Roman" w:hAnsiTheme="majorBidi" w:cs="B Nazanin"/>
                <w:color w:val="000000"/>
              </w:rPr>
              <w:t>AI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) :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اقدام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اصلاحی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کامل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انجام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نشده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و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در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حال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پیگیری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است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>.</w:t>
            </w:r>
          </w:p>
        </w:tc>
      </w:tr>
      <w:tr w:rsidR="005E4F8C" w:rsidRPr="00800C25" w:rsidTr="005E4F8C">
        <w:trPr>
          <w:trHeight w:val="360"/>
        </w:trPr>
        <w:tc>
          <w:tcPr>
            <w:tcW w:w="89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5E4F8C" w:rsidRPr="005E4F8C" w:rsidRDefault="005E4F8C" w:rsidP="00154A63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</w:rPr>
            </w:pP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رنگ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قرمز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(</w:t>
            </w:r>
            <w:r w:rsidRPr="005E4F8C">
              <w:rPr>
                <w:rFonts w:asciiTheme="majorBidi" w:eastAsia="Times New Roman" w:hAnsiTheme="majorBidi" w:cs="B Nazanin"/>
                <w:color w:val="000000"/>
              </w:rPr>
              <w:t>FAR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):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اقدام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اصلاحی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بموقع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یا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بطور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کامل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انجام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نشده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یا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نتایج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اجرا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رضایتبخش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نبوده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است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و</w:t>
            </w:r>
            <w:r w:rsidRPr="00800C25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نیاز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به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توجه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مجدد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دارد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>.</w:t>
            </w:r>
          </w:p>
        </w:tc>
      </w:tr>
      <w:tr w:rsidR="005E4F8C" w:rsidRPr="00800C25" w:rsidTr="005E4F8C">
        <w:trPr>
          <w:trHeight w:val="360"/>
        </w:trPr>
        <w:tc>
          <w:tcPr>
            <w:tcW w:w="89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5E4F8C" w:rsidRPr="005E4F8C" w:rsidRDefault="005E4F8C" w:rsidP="00154A63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</w:rPr>
            </w:pP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رنگ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سفید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(</w:t>
            </w:r>
            <w:r w:rsidRPr="005E4F8C">
              <w:rPr>
                <w:rFonts w:asciiTheme="majorBidi" w:eastAsia="Times New Roman" w:hAnsiTheme="majorBidi" w:cs="B Nazanin"/>
                <w:color w:val="000000"/>
              </w:rPr>
              <w:t>Blank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):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موعد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انجام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اقدام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و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یا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موعد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بررسی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وضعیت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فرا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نرسیده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5E4F8C">
              <w:rPr>
                <w:rFonts w:ascii="Tahoma" w:eastAsia="Times New Roman" w:hAnsi="Tahoma" w:cs="B Nazanin" w:hint="cs"/>
                <w:color w:val="000000"/>
                <w:rtl/>
              </w:rPr>
              <w:t>است</w:t>
            </w:r>
            <w:r w:rsidRPr="005E4F8C">
              <w:rPr>
                <w:rFonts w:asciiTheme="majorBidi" w:eastAsia="Times New Roman" w:hAnsiTheme="majorBidi" w:cs="B Nazanin"/>
                <w:color w:val="000000"/>
                <w:rtl/>
              </w:rPr>
              <w:t>.</w:t>
            </w:r>
          </w:p>
        </w:tc>
      </w:tr>
    </w:tbl>
    <w:p w:rsidR="005E4F8C" w:rsidRPr="00800C25" w:rsidRDefault="005E4F8C" w:rsidP="005E4F8C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00C25" w:rsidRDefault="00800C25">
      <w:pPr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/>
          <w:sz w:val="28"/>
          <w:szCs w:val="28"/>
          <w:rtl/>
          <w:lang w:bidi="fa-IR"/>
        </w:rPr>
        <w:br w:type="page"/>
      </w:r>
    </w:p>
    <w:p w:rsidR="008E67A7" w:rsidRPr="00800C25" w:rsidRDefault="008E67A7" w:rsidP="00800C25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اساس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اهمیت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حوزه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نیازمند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بهبود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توجه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مذاکرات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مشترک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مرکز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مسکو،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پلان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یا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برنامه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همکاری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دوسالانه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2016-17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تنظیم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پس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از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تایید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طرفین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مرحله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اجرا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آمد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8E67A7" w:rsidRPr="00800C25" w:rsidRDefault="008E67A7" w:rsidP="00800C25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این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برنامه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مشترک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شامل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مشارکت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نیروگاه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برنامه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پیشنهادی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همچنین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اجرای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نشستهای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پشتیبانی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فنی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نیروگاه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اتمی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بوشهر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میباشد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8E67A7" w:rsidRPr="00800C25" w:rsidRDefault="008E67A7" w:rsidP="00800C25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توجه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ماهیت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برنامه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پشتیبانی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فنی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اساس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برنامه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همکاری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سالانه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با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وانو،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اساس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نتایج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پیگیری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همتایی،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فعالیت</w:t>
      </w:r>
      <w:r w:rsidRPr="00800C25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های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مشترک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زیر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قالب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پشتیبانی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فنی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نیروگاه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اتمی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بوشهر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برنامه</w:t>
      </w:r>
      <w:r w:rsidRPr="00800C25">
        <w:rPr>
          <w:rFonts w:ascii="Times New Roman" w:hAnsi="Times New Roman" w:cs="B Nazanin" w:hint="cs"/>
          <w:sz w:val="28"/>
          <w:szCs w:val="28"/>
          <w:rtl/>
          <w:lang w:bidi="fa-IR"/>
        </w:rPr>
        <w:t>‌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ریزی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سال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جاری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اجرا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آمده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>:</w:t>
      </w:r>
    </w:p>
    <w:p w:rsidR="008E67A7" w:rsidRPr="00800C25" w:rsidRDefault="008E67A7" w:rsidP="00800C25">
      <w:pPr>
        <w:bidi/>
        <w:spacing w:after="0"/>
        <w:rPr>
          <w:rFonts w:asciiTheme="majorBidi" w:hAnsiTheme="majorBidi" w:cs="B Nazanin"/>
          <w:sz w:val="28"/>
          <w:szCs w:val="28"/>
          <w:rtl/>
        </w:rPr>
      </w:pP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9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برنامه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مشترک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تصویب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که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تاکنون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7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م</w:t>
      </w:r>
      <w:r w:rsidR="00800C25">
        <w:rPr>
          <w:rFonts w:ascii="Tahoma" w:hAnsi="Tahoma" w:cs="B Nazanin" w:hint="cs"/>
          <w:sz w:val="28"/>
          <w:szCs w:val="28"/>
          <w:rtl/>
          <w:lang w:bidi="fa-IR"/>
        </w:rPr>
        <w:t>اموریت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اجرا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شده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است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>:</w:t>
      </w:r>
    </w:p>
    <w:p w:rsidR="00800C25" w:rsidRPr="00800C25" w:rsidRDefault="00800C25" w:rsidP="00800C25">
      <w:pPr>
        <w:numPr>
          <w:ilvl w:val="0"/>
          <w:numId w:val="2"/>
        </w:numPr>
        <w:bidi/>
        <w:spacing w:after="0"/>
        <w:ind w:left="855" w:hanging="284"/>
        <w:rPr>
          <w:rFonts w:asciiTheme="majorBidi" w:hAnsiTheme="majorBidi" w:cs="B Nazanin"/>
          <w:sz w:val="28"/>
          <w:szCs w:val="28"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</w:rPr>
        <w:t>ماموریت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پشتیبانی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فنی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زمینه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 </w:t>
      </w:r>
      <w:r w:rsidRPr="00800C25">
        <w:rPr>
          <w:rFonts w:ascii="Tahoma" w:hAnsi="Tahoma" w:cs="B Nazanin" w:hint="cs"/>
          <w:sz w:val="28"/>
          <w:szCs w:val="28"/>
          <w:rtl/>
        </w:rPr>
        <w:t>موثر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بودن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حفاظت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پرتویی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نیروگاه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</w:t>
      </w:r>
    </w:p>
    <w:p w:rsidR="00800C25" w:rsidRPr="00800C25" w:rsidRDefault="00800C25" w:rsidP="00800C25">
      <w:pPr>
        <w:numPr>
          <w:ilvl w:val="0"/>
          <w:numId w:val="2"/>
        </w:numPr>
        <w:bidi/>
        <w:spacing w:after="0"/>
        <w:ind w:left="855" w:hanging="284"/>
        <w:rPr>
          <w:rFonts w:asciiTheme="majorBidi" w:hAnsiTheme="majorBidi" w:cs="B Nazanin"/>
          <w:sz w:val="28"/>
          <w:szCs w:val="28"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</w:rPr>
        <w:t>ماموریت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پشتیبانی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فنی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زمینه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 </w:t>
      </w:r>
      <w:r w:rsidRPr="00800C25">
        <w:rPr>
          <w:rFonts w:ascii="Tahoma" w:hAnsi="Tahoma" w:cs="B Nazanin" w:hint="cs"/>
          <w:sz w:val="28"/>
          <w:szCs w:val="28"/>
          <w:rtl/>
        </w:rPr>
        <w:t>مستندسازی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ثبت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مدارک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اسناد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کیفیت</w:t>
      </w:r>
      <w:r w:rsidRPr="00800C25">
        <w:rPr>
          <w:rFonts w:asciiTheme="majorBidi" w:hAnsiTheme="majorBidi" w:cs="B Nazanin"/>
          <w:sz w:val="28"/>
          <w:szCs w:val="28"/>
          <w:rtl/>
        </w:rPr>
        <w:t>"</w:t>
      </w:r>
    </w:p>
    <w:p w:rsidR="0011079F" w:rsidRPr="00800C25" w:rsidRDefault="008E67A7" w:rsidP="00800C25">
      <w:pPr>
        <w:numPr>
          <w:ilvl w:val="0"/>
          <w:numId w:val="2"/>
        </w:numPr>
        <w:bidi/>
        <w:spacing w:after="0"/>
        <w:ind w:left="855" w:hanging="284"/>
        <w:rPr>
          <w:rFonts w:asciiTheme="majorBidi" w:hAnsiTheme="majorBidi" w:cs="B Nazanin"/>
          <w:sz w:val="28"/>
          <w:szCs w:val="28"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</w:rPr>
        <w:t>ماموریت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پشتیبانی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فنی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زمینه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</w:t>
      </w:r>
      <w:r w:rsidR="0011079F"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1079F" w:rsidRPr="00800C25">
        <w:rPr>
          <w:rFonts w:ascii="Tahoma" w:hAnsi="Tahoma" w:cs="B Nazanin" w:hint="cs"/>
          <w:sz w:val="28"/>
          <w:szCs w:val="28"/>
          <w:rtl/>
          <w:lang w:bidi="fa-IR"/>
        </w:rPr>
        <w:t>تصمیم</w:t>
      </w:r>
      <w:r w:rsidR="0011079F"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1079F" w:rsidRPr="00800C25">
        <w:rPr>
          <w:rFonts w:ascii="Tahoma" w:hAnsi="Tahoma" w:cs="B Nazanin" w:hint="cs"/>
          <w:sz w:val="28"/>
          <w:szCs w:val="28"/>
          <w:rtl/>
          <w:lang w:bidi="fa-IR"/>
        </w:rPr>
        <w:t>گیری</w:t>
      </w:r>
      <w:r w:rsidR="0011079F"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1079F" w:rsidRPr="00800C25">
        <w:rPr>
          <w:rFonts w:ascii="Tahoma" w:hAnsi="Tahoma" w:cs="B Nazanin" w:hint="cs"/>
          <w:sz w:val="28"/>
          <w:szCs w:val="28"/>
          <w:rtl/>
          <w:lang w:bidi="fa-IR"/>
        </w:rPr>
        <w:t>و</w:t>
      </w:r>
      <w:r w:rsidR="0011079F"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1079F" w:rsidRPr="00800C25">
        <w:rPr>
          <w:rFonts w:ascii="Tahoma" w:hAnsi="Tahoma" w:cs="B Nazanin" w:hint="cs"/>
          <w:sz w:val="28"/>
          <w:szCs w:val="28"/>
          <w:rtl/>
          <w:lang w:bidi="fa-IR"/>
        </w:rPr>
        <w:t>تاثیر</w:t>
      </w:r>
      <w:r w:rsidR="0011079F"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1079F" w:rsidRPr="00800C25">
        <w:rPr>
          <w:rFonts w:ascii="Tahoma" w:hAnsi="Tahoma" w:cs="B Nazanin" w:hint="cs"/>
          <w:sz w:val="28"/>
          <w:szCs w:val="28"/>
          <w:rtl/>
          <w:lang w:bidi="fa-IR"/>
        </w:rPr>
        <w:t>تصمیمات</w:t>
      </w:r>
      <w:r w:rsidR="0011079F"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1079F" w:rsidRPr="00800C25">
        <w:rPr>
          <w:rFonts w:ascii="Tahoma" w:hAnsi="Tahoma" w:cs="B Nazanin" w:hint="cs"/>
          <w:sz w:val="28"/>
          <w:szCs w:val="28"/>
          <w:rtl/>
          <w:lang w:bidi="fa-IR"/>
        </w:rPr>
        <w:t>بهره</w:t>
      </w:r>
      <w:r w:rsidR="0011079F"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11079F" w:rsidRPr="00800C25">
        <w:rPr>
          <w:rFonts w:ascii="Tahoma" w:hAnsi="Tahoma" w:cs="B Nazanin" w:hint="cs"/>
          <w:sz w:val="28"/>
          <w:szCs w:val="28"/>
          <w:rtl/>
          <w:lang w:bidi="fa-IR"/>
        </w:rPr>
        <w:t>برداری</w:t>
      </w:r>
      <w:r w:rsidR="0011079F"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"</w:t>
      </w:r>
    </w:p>
    <w:p w:rsidR="008E67A7" w:rsidRPr="00800C25" w:rsidRDefault="008E67A7" w:rsidP="00800C25">
      <w:pPr>
        <w:numPr>
          <w:ilvl w:val="0"/>
          <w:numId w:val="2"/>
        </w:numPr>
        <w:bidi/>
        <w:spacing w:after="0"/>
        <w:ind w:left="855" w:hanging="284"/>
        <w:rPr>
          <w:rFonts w:asciiTheme="majorBidi" w:hAnsiTheme="majorBidi" w:cs="B Nazanin"/>
          <w:sz w:val="28"/>
          <w:szCs w:val="28"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</w:rPr>
        <w:t>ماموریت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پشتیبانی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فنی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زمینه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 </w:t>
      </w:r>
      <w:r w:rsidRPr="00800C25">
        <w:rPr>
          <w:rFonts w:ascii="Tahoma" w:hAnsi="Tahoma" w:cs="B Nazanin" w:hint="cs"/>
          <w:sz w:val="28"/>
          <w:szCs w:val="28"/>
          <w:rtl/>
        </w:rPr>
        <w:t>خودارزیابی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نیروگاه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(</w:t>
      </w:r>
      <w:r w:rsidRPr="00800C25">
        <w:rPr>
          <w:rFonts w:ascii="Tahoma" w:hAnsi="Tahoma" w:cs="B Nazanin" w:hint="cs"/>
          <w:sz w:val="28"/>
          <w:szCs w:val="28"/>
          <w:rtl/>
        </w:rPr>
        <w:t>آمادگی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خارجی</w:t>
      </w:r>
      <w:r w:rsidRPr="00800C25">
        <w:rPr>
          <w:rFonts w:asciiTheme="majorBidi" w:hAnsiTheme="majorBidi" w:cs="B Nazanin"/>
          <w:sz w:val="28"/>
          <w:szCs w:val="28"/>
          <w:rtl/>
        </w:rPr>
        <w:t>)</w:t>
      </w:r>
      <w:r w:rsidRPr="00800C25">
        <w:rPr>
          <w:rFonts w:asciiTheme="majorBidi" w:hAnsiTheme="majorBidi" w:cs="B Nazanin"/>
          <w:sz w:val="28"/>
          <w:szCs w:val="28"/>
          <w:lang w:bidi="fa-IR"/>
        </w:rPr>
        <w:t>"</w:t>
      </w:r>
    </w:p>
    <w:p w:rsidR="008E67A7" w:rsidRPr="00800C25" w:rsidRDefault="008E67A7" w:rsidP="00800C25">
      <w:pPr>
        <w:numPr>
          <w:ilvl w:val="0"/>
          <w:numId w:val="2"/>
        </w:numPr>
        <w:bidi/>
        <w:spacing w:after="0"/>
        <w:ind w:left="855" w:hanging="284"/>
        <w:rPr>
          <w:rFonts w:asciiTheme="majorBidi" w:hAnsiTheme="majorBidi" w:cs="B Nazanin"/>
          <w:sz w:val="28"/>
          <w:szCs w:val="28"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</w:rPr>
        <w:t>ماموریت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پشتیبانی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فنی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زمینه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 </w:t>
      </w:r>
      <w:r w:rsidRPr="00800C25">
        <w:rPr>
          <w:rFonts w:ascii="Tahoma" w:hAnsi="Tahoma" w:cs="B Nazanin" w:hint="cs"/>
          <w:sz w:val="28"/>
          <w:szCs w:val="28"/>
          <w:rtl/>
        </w:rPr>
        <w:t>مدیریت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پیکربندی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- </w:t>
      </w:r>
      <w:r w:rsidRPr="00800C25">
        <w:rPr>
          <w:rFonts w:ascii="Tahoma" w:hAnsi="Tahoma" w:cs="B Nazanin" w:hint="cs"/>
          <w:sz w:val="28"/>
          <w:szCs w:val="28"/>
          <w:rtl/>
        </w:rPr>
        <w:t>مدرنیزاسیون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دایمی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موقت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Theme="majorBidi" w:hAnsiTheme="majorBidi" w:cs="B Nazanin"/>
          <w:sz w:val="28"/>
          <w:szCs w:val="28"/>
          <w:lang w:bidi="fa-IR"/>
        </w:rPr>
        <w:t>"</w:t>
      </w:r>
    </w:p>
    <w:p w:rsidR="008E67A7" w:rsidRPr="00800C25" w:rsidRDefault="0011079F" w:rsidP="00800C25">
      <w:pPr>
        <w:numPr>
          <w:ilvl w:val="0"/>
          <w:numId w:val="2"/>
        </w:numPr>
        <w:bidi/>
        <w:spacing w:after="0"/>
        <w:ind w:left="855" w:hanging="284"/>
        <w:rPr>
          <w:rFonts w:asciiTheme="majorBidi" w:hAnsiTheme="majorBidi" w:cs="B Nazanin"/>
          <w:sz w:val="28"/>
          <w:szCs w:val="28"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</w:rPr>
        <w:t>ماموریت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پشتیبانی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فنی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زمینه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 </w:t>
      </w:r>
      <w:r w:rsidRPr="00800C25">
        <w:rPr>
          <w:rFonts w:ascii="Tahoma" w:hAnsi="Tahoma" w:cs="B Nazanin" w:hint="cs"/>
          <w:sz w:val="28"/>
          <w:szCs w:val="28"/>
          <w:rtl/>
        </w:rPr>
        <w:t>سیستم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شاخص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های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عملکردی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تجهیزات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وضعیت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</w:t>
      </w:r>
    </w:p>
    <w:p w:rsidR="00800C25" w:rsidRPr="00800C25" w:rsidRDefault="00800C25" w:rsidP="00800C25">
      <w:pPr>
        <w:numPr>
          <w:ilvl w:val="0"/>
          <w:numId w:val="2"/>
        </w:numPr>
        <w:bidi/>
        <w:spacing w:after="0"/>
        <w:ind w:left="855" w:hanging="284"/>
        <w:rPr>
          <w:rFonts w:asciiTheme="majorBidi" w:hAnsiTheme="majorBidi" w:cs="B Nazanin"/>
          <w:sz w:val="28"/>
          <w:szCs w:val="28"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</w:rPr>
        <w:t>ماموریت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پشتیبانی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فنی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زمینه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 </w:t>
      </w:r>
      <w:r w:rsidRPr="00800C25">
        <w:rPr>
          <w:rFonts w:ascii="Tahoma" w:hAnsi="Tahoma" w:cs="B Nazanin" w:hint="cs"/>
          <w:sz w:val="28"/>
          <w:szCs w:val="28"/>
          <w:rtl/>
        </w:rPr>
        <w:t>فرهنگ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ایمنی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</w:t>
      </w:r>
    </w:p>
    <w:p w:rsidR="0011079F" w:rsidRPr="00800C25" w:rsidRDefault="0011079F" w:rsidP="00800C25">
      <w:pPr>
        <w:numPr>
          <w:ilvl w:val="0"/>
          <w:numId w:val="2"/>
        </w:numPr>
        <w:bidi/>
        <w:spacing w:after="0"/>
        <w:ind w:left="855" w:hanging="284"/>
        <w:rPr>
          <w:rFonts w:asciiTheme="majorBidi" w:hAnsiTheme="majorBidi" w:cs="B Nazanin"/>
          <w:sz w:val="28"/>
          <w:szCs w:val="28"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</w:rPr>
        <w:t>ماموریت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پشتیبانی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فنی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زمینه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 </w:t>
      </w:r>
      <w:r w:rsidRPr="00800C25">
        <w:rPr>
          <w:rFonts w:ascii="Tahoma" w:hAnsi="Tahoma" w:cs="B Nazanin" w:hint="cs"/>
          <w:sz w:val="28"/>
          <w:szCs w:val="28"/>
          <w:rtl/>
        </w:rPr>
        <w:t>دستورالعمل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های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بهره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برداری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</w:t>
      </w:r>
    </w:p>
    <w:p w:rsidR="0011079F" w:rsidRPr="00800C25" w:rsidRDefault="0011079F" w:rsidP="00800C25">
      <w:pPr>
        <w:numPr>
          <w:ilvl w:val="0"/>
          <w:numId w:val="2"/>
        </w:numPr>
        <w:bidi/>
        <w:spacing w:after="0"/>
        <w:ind w:left="855" w:hanging="284"/>
        <w:rPr>
          <w:rFonts w:asciiTheme="majorBidi" w:hAnsiTheme="majorBidi" w:cs="B Nazanin"/>
          <w:sz w:val="28"/>
          <w:szCs w:val="28"/>
          <w:lang w:bidi="fa-IR"/>
        </w:rPr>
      </w:pPr>
      <w:r w:rsidRPr="00800C25">
        <w:rPr>
          <w:rFonts w:ascii="Tahoma" w:hAnsi="Tahoma" w:cs="B Nazanin" w:hint="cs"/>
          <w:b/>
          <w:bCs/>
          <w:sz w:val="28"/>
          <w:szCs w:val="28"/>
          <w:rtl/>
        </w:rPr>
        <w:t>سمینار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مشترک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با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زمینه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 </w:t>
      </w:r>
      <w:r w:rsidRPr="00800C25">
        <w:rPr>
          <w:rFonts w:ascii="Tahoma" w:hAnsi="Tahoma" w:cs="B Nazanin" w:hint="cs"/>
          <w:sz w:val="28"/>
          <w:szCs w:val="28"/>
          <w:rtl/>
        </w:rPr>
        <w:t>آموزش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آماده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سازی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کارکنان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اتاق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کنترل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800C25">
        <w:rPr>
          <w:rFonts w:ascii="Tahoma" w:hAnsi="Tahoma" w:cs="B Nazanin" w:hint="cs"/>
          <w:sz w:val="28"/>
          <w:szCs w:val="28"/>
          <w:rtl/>
        </w:rPr>
        <w:t>نیروگاه</w:t>
      </w:r>
      <w:r w:rsidRPr="00800C25">
        <w:rPr>
          <w:rFonts w:asciiTheme="majorBidi" w:hAnsiTheme="majorBidi" w:cs="B Nazanin"/>
          <w:sz w:val="28"/>
          <w:szCs w:val="28"/>
          <w:rtl/>
        </w:rPr>
        <w:t xml:space="preserve"> "</w:t>
      </w:r>
    </w:p>
    <w:p w:rsidR="00800C25" w:rsidRPr="00800C25" w:rsidRDefault="00800C25" w:rsidP="00800C25">
      <w:pPr>
        <w:bidi/>
        <w:spacing w:before="360"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00C25">
        <w:rPr>
          <w:rFonts w:ascii="Tahoma" w:hAnsi="Tahoma" w:cs="B Nazanin" w:hint="cs"/>
          <w:sz w:val="28"/>
          <w:szCs w:val="28"/>
          <w:rtl/>
          <w:lang w:bidi="fa-IR"/>
        </w:rPr>
        <w:t>بازدهی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اقدامات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فوق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وضعیت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کدام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حوزه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نیازمند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بهبود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قالب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برنامه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پیگیری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همتایی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مورد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بررسی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ارزشیابی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قرار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گرفت</w:t>
      </w:r>
      <w:r w:rsidRPr="00800C25">
        <w:rPr>
          <w:rFonts w:asciiTheme="majorBidi" w:hAnsiTheme="majorBidi" w:cs="B Nazanin"/>
          <w:sz w:val="28"/>
          <w:szCs w:val="28"/>
          <w:lang w:bidi="fa-IR"/>
        </w:rPr>
        <w:t>.</w:t>
      </w:r>
    </w:p>
    <w:p w:rsidR="00800C25" w:rsidRPr="00800C25" w:rsidRDefault="00800C25" w:rsidP="00800C25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پیگیری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همتایی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برای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تاریخ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8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الی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12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جولای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2017 ( 17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الی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21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تیر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1396)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برنامه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ریزی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شده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به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تایید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رسیده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800C25">
        <w:rPr>
          <w:rFonts w:asciiTheme="majorBidi" w:hAnsiTheme="majorBidi" w:cs="B Nazanin"/>
          <w:sz w:val="28"/>
          <w:szCs w:val="28"/>
          <w:lang w:bidi="fa-IR"/>
        </w:rPr>
        <w:t>.</w:t>
      </w:r>
    </w:p>
    <w:p w:rsidR="00800C25" w:rsidRPr="00800C25" w:rsidRDefault="00800C25" w:rsidP="00800C25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پیگیری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همتایی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بمدت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یک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هفته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توسط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تیم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کارشناسان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متشکل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از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7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الی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9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کارشناس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انجام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خواهد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شد</w:t>
      </w:r>
      <w:r w:rsidRPr="00800C25">
        <w:rPr>
          <w:rFonts w:asciiTheme="majorBidi" w:hAnsiTheme="majorBidi" w:cs="B Nazanin"/>
          <w:sz w:val="28"/>
          <w:szCs w:val="28"/>
          <w:lang w:bidi="fa-IR"/>
        </w:rPr>
        <w:t>.</w:t>
      </w:r>
    </w:p>
    <w:p w:rsidR="00927E45" w:rsidRDefault="00800C25" w:rsidP="00800C25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تیم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کارشناسی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،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وضعیت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اجرای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اقدامات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اصلاحی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،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بازدهی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اقدامات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مشترک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نهایتا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وضعیت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ارتقا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بهبود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صورت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گرفته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هر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حوزه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فاصله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2015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تا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پیگیری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ارزیابی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وانو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2017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را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بررسی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و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ارزشیابی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خواهند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800C25">
        <w:rPr>
          <w:rFonts w:asciiTheme="majorBidi" w:hAnsiTheme="majorBidi" w:cs="B Nazanin" w:hint="cs"/>
          <w:sz w:val="28"/>
          <w:szCs w:val="28"/>
          <w:rtl/>
          <w:lang w:bidi="fa-IR"/>
        </w:rPr>
        <w:t>نمود</w:t>
      </w: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800C25" w:rsidRDefault="00800C25" w:rsidP="00800C25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800C25" w:rsidRPr="00800C25" w:rsidRDefault="00800C25" w:rsidP="00800C25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9072"/>
      </w:tblGrid>
      <w:tr w:rsidR="00927E45" w:rsidRPr="00927E45" w:rsidTr="00E3665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rPr>
                <w:rFonts w:eastAsia="Times New Roman" w:cs="B Nazanin"/>
                <w:sz w:val="24"/>
                <w:szCs w:val="24"/>
              </w:rPr>
            </w:pPr>
            <w:r w:rsidRPr="00927E45">
              <w:rPr>
                <w:rFonts w:eastAsia="Calibri" w:cs="B Nazanin"/>
                <w:b/>
                <w:bCs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jc w:val="center"/>
              <w:rPr>
                <w:rFonts w:eastAsia="Times New Roman" w:cs="B Nazanin"/>
                <w:sz w:val="24"/>
                <w:szCs w:val="24"/>
              </w:rPr>
            </w:pPr>
            <w:r w:rsidRPr="00927E45">
              <w:rPr>
                <w:rFonts w:eastAsia="Calibri" w:cs="B Nazanin"/>
                <w:b/>
                <w:bCs/>
                <w:color w:val="1F497D" w:themeColor="text2"/>
                <w:kern w:val="24"/>
                <w:sz w:val="24"/>
                <w:szCs w:val="24"/>
                <w:lang w:val="ru-RU"/>
              </w:rPr>
              <w:t>Мероприятие</w:t>
            </w:r>
            <w:r w:rsidR="00800C25">
              <w:rPr>
                <w:rFonts w:eastAsia="Times New Roman" w:cs="B Nazanin"/>
                <w:sz w:val="24"/>
                <w:szCs w:val="24"/>
              </w:rPr>
              <w:t xml:space="preserve"> 2016</w:t>
            </w:r>
          </w:p>
        </w:tc>
      </w:tr>
      <w:tr w:rsidR="00927E45" w:rsidRPr="00692B85" w:rsidTr="00E3665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ind w:right="158"/>
              <w:rPr>
                <w:rFonts w:eastAsia="Times New Roman" w:cs="B Nazanin"/>
                <w:sz w:val="24"/>
                <w:szCs w:val="24"/>
              </w:rPr>
            </w:pPr>
            <w:r w:rsidRPr="00927E45">
              <w:rPr>
                <w:rFonts w:eastAsia="Calibri" w:cs="B Nazanin"/>
                <w:b/>
                <w:bCs/>
                <w:color w:val="FF0000"/>
                <w:kern w:val="24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rPr>
                <w:rFonts w:eastAsia="Times New Roman" w:cs="B Nazanin"/>
                <w:sz w:val="24"/>
                <w:szCs w:val="24"/>
                <w:lang w:val="ru-RU"/>
              </w:rPr>
            </w:pP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МТП</w:t>
            </w:r>
            <w:r w:rsidRPr="00927E45">
              <w:rPr>
                <w:rFonts w:eastAsia="Calibri" w:cs="B Nazani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«Принятие эффективных эксплуатационных решений (ОДМ)»</w:t>
            </w: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 xml:space="preserve"> LF.1-1</w:t>
            </w:r>
          </w:p>
        </w:tc>
      </w:tr>
      <w:tr w:rsidR="00927E45" w:rsidRPr="00692B85" w:rsidTr="00E3665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ind w:right="158"/>
              <w:rPr>
                <w:rFonts w:eastAsia="Times New Roman" w:cs="B Nazanin"/>
                <w:sz w:val="24"/>
                <w:szCs w:val="24"/>
              </w:rPr>
            </w:pPr>
            <w:r w:rsidRPr="00927E45">
              <w:rPr>
                <w:rFonts w:eastAsia="Times New Roman" w:cs="B Nazani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rPr>
                <w:rFonts w:eastAsia="Times New Roman" w:cs="B Nazanin"/>
                <w:sz w:val="24"/>
                <w:szCs w:val="24"/>
                <w:lang w:val="ru-RU"/>
              </w:rPr>
            </w:pP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МТП (БМ) «</w:t>
            </w:r>
            <w:r w:rsidRPr="00927E45">
              <w:rPr>
                <w:rFonts w:eastAsia="Calibri" w:cs="B Nazani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Создание системы инженерно-технической поддержки</w:t>
            </w: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» EN.1-1</w:t>
            </w:r>
          </w:p>
        </w:tc>
      </w:tr>
      <w:tr w:rsidR="00927E45" w:rsidRPr="00692B85" w:rsidTr="00E3665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ind w:right="158"/>
              <w:rPr>
                <w:rFonts w:eastAsia="Times New Roman" w:cs="B Nazanin"/>
                <w:sz w:val="24"/>
                <w:szCs w:val="24"/>
              </w:rPr>
            </w:pPr>
            <w:r w:rsidRPr="00927E45">
              <w:rPr>
                <w:rFonts w:eastAsia="Times New Roman" w:cs="B Nazani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rPr>
                <w:rFonts w:eastAsia="Times New Roman" w:cs="B Nazanin"/>
                <w:sz w:val="24"/>
                <w:szCs w:val="24"/>
                <w:lang w:val="ru-RU"/>
              </w:rPr>
            </w:pP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МТП «</w:t>
            </w:r>
            <w:r w:rsidRPr="00927E45">
              <w:rPr>
                <w:rFonts w:eastAsia="Calibri" w:cs="B Nazani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Система показателей работы оборудования и оценка его состояния</w:t>
            </w: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»</w:t>
            </w:r>
          </w:p>
        </w:tc>
      </w:tr>
      <w:tr w:rsidR="00927E45" w:rsidRPr="00692B85" w:rsidTr="00E3665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ind w:right="158"/>
              <w:rPr>
                <w:rFonts w:eastAsia="Times New Roman" w:cs="B Nazanin"/>
                <w:sz w:val="24"/>
                <w:szCs w:val="24"/>
              </w:rPr>
            </w:pPr>
            <w:r w:rsidRPr="00927E45">
              <w:rPr>
                <w:rFonts w:eastAsia="Times New Roman" w:cs="B Nazani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rPr>
                <w:rFonts w:eastAsia="Times New Roman" w:cs="B Nazanin"/>
                <w:sz w:val="24"/>
                <w:szCs w:val="24"/>
                <w:lang w:val="ru-RU"/>
              </w:rPr>
            </w:pP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МТП «</w:t>
            </w:r>
            <w:r w:rsidRPr="00927E45">
              <w:rPr>
                <w:rFonts w:eastAsia="Calibri" w:cs="B Nazani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Управление конфигурацией оборудования. Временные и постоянные модификации</w:t>
            </w: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» CM.3-1</w:t>
            </w:r>
          </w:p>
        </w:tc>
      </w:tr>
      <w:tr w:rsidR="00927E45" w:rsidRPr="00927E45" w:rsidTr="00E3665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ind w:right="158"/>
              <w:rPr>
                <w:rFonts w:eastAsia="Times New Roman" w:cs="B Nazanin"/>
                <w:sz w:val="24"/>
                <w:szCs w:val="24"/>
              </w:rPr>
            </w:pPr>
            <w:r w:rsidRPr="00927E45">
              <w:rPr>
                <w:rFonts w:eastAsia="Times New Roman" w:cs="B Nazani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rPr>
                <w:rFonts w:eastAsia="Times New Roman" w:cs="B Nazanin"/>
                <w:sz w:val="24"/>
                <w:szCs w:val="24"/>
              </w:rPr>
            </w:pP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МТП «</w:t>
            </w:r>
            <w:r w:rsidRPr="00927E45">
              <w:rPr>
                <w:rFonts w:eastAsia="Calibri" w:cs="B Nazani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Эксплуатационные процедуры</w:t>
            </w: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» (OP.1-1)</w:t>
            </w:r>
          </w:p>
        </w:tc>
      </w:tr>
      <w:tr w:rsidR="00927E45" w:rsidRPr="00692B85" w:rsidTr="00E3665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ind w:right="158"/>
              <w:rPr>
                <w:rFonts w:eastAsia="Times New Roman" w:cs="B Nazanin"/>
                <w:sz w:val="24"/>
                <w:szCs w:val="24"/>
              </w:rPr>
            </w:pPr>
            <w:r w:rsidRPr="00927E45">
              <w:rPr>
                <w:rFonts w:eastAsia="Times New Roman" w:cs="B Nazani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rPr>
                <w:rFonts w:eastAsia="Times New Roman" w:cs="B Nazanin"/>
                <w:sz w:val="24"/>
                <w:szCs w:val="24"/>
                <w:lang w:val="ru-RU"/>
              </w:rPr>
            </w:pP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МТП «</w:t>
            </w:r>
            <w:r w:rsidRPr="00927E45">
              <w:rPr>
                <w:rFonts w:eastAsia="Calibri" w:cs="B Nazani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Базовые принципы работы операторов</w:t>
            </w: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» (OP.1-1)</w:t>
            </w:r>
          </w:p>
        </w:tc>
      </w:tr>
      <w:tr w:rsidR="00927E45" w:rsidRPr="00692B85" w:rsidTr="00E3665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ind w:right="158"/>
              <w:rPr>
                <w:rFonts w:eastAsia="Times New Roman" w:cs="B Nazanin"/>
                <w:sz w:val="24"/>
                <w:szCs w:val="24"/>
              </w:rPr>
            </w:pPr>
            <w:r w:rsidRPr="00927E45">
              <w:rPr>
                <w:rFonts w:eastAsia="Times New Roman" w:cs="B Nazani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rPr>
                <w:rFonts w:eastAsia="Times New Roman" w:cs="B Nazanin"/>
                <w:sz w:val="24"/>
                <w:szCs w:val="24"/>
                <w:lang w:val="ru-RU"/>
              </w:rPr>
            </w:pP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МТП «</w:t>
            </w:r>
            <w:r w:rsidRPr="00927E45">
              <w:rPr>
                <w:rFonts w:eastAsia="Calibri" w:cs="B Nazani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Совершенствование производственной деятельности</w:t>
            </w: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» (ОДУ PI.2-1)</w:t>
            </w:r>
          </w:p>
        </w:tc>
      </w:tr>
      <w:tr w:rsidR="00927E45" w:rsidRPr="00927E45" w:rsidTr="00E3665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ind w:right="158"/>
              <w:rPr>
                <w:rFonts w:eastAsia="Times New Roman" w:cs="B Nazanin"/>
                <w:sz w:val="24"/>
                <w:szCs w:val="24"/>
              </w:rPr>
            </w:pPr>
            <w:r w:rsidRPr="00927E45">
              <w:rPr>
                <w:rFonts w:eastAsia="Times New Roman" w:cs="B Nazani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rPr>
                <w:rFonts w:eastAsia="Times New Roman" w:cs="B Nazanin"/>
                <w:sz w:val="24"/>
                <w:szCs w:val="24"/>
              </w:rPr>
            </w:pP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МТП «</w:t>
            </w:r>
            <w:r w:rsidRPr="00927E45">
              <w:rPr>
                <w:rFonts w:eastAsia="Calibri" w:cs="B Nazani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Культура ядерной безопасности</w:t>
            </w: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»</w:t>
            </w:r>
          </w:p>
        </w:tc>
      </w:tr>
      <w:tr w:rsidR="00927E45" w:rsidRPr="00692B85" w:rsidTr="00E36659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E36659" w:rsidP="00927E45">
            <w:pPr>
              <w:spacing w:after="0" w:line="240" w:lineRule="auto"/>
              <w:rPr>
                <w:rFonts w:eastAsia="Times New Roman" w:cs="B Nazanin"/>
                <w:sz w:val="24"/>
                <w:szCs w:val="24"/>
              </w:rPr>
            </w:pPr>
            <w:r w:rsidRPr="00800C25">
              <w:rPr>
                <w:rFonts w:eastAsia="Times New Roman" w:cs="B Nazanin"/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27E45" w:rsidRPr="00927E45" w:rsidRDefault="00927E45" w:rsidP="00927E45">
            <w:pPr>
              <w:spacing w:after="0"/>
              <w:rPr>
                <w:rFonts w:eastAsia="Times New Roman" w:cs="B Nazanin"/>
                <w:sz w:val="24"/>
                <w:szCs w:val="24"/>
                <w:lang w:val="ru-RU"/>
              </w:rPr>
            </w:pPr>
            <w:r w:rsidRPr="00927E45">
              <w:rPr>
                <w:rFonts w:eastAsia="Calibri" w:cs="B Nazani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Семинар по подготовке оперативного персонала БПУ/БЩУ, </w:t>
            </w:r>
            <w:r w:rsidRPr="00927E45">
              <w:rPr>
                <w:rFonts w:eastAsia="Calibri" w:cs="B Nazanin"/>
                <w:color w:val="000000" w:themeColor="text1"/>
                <w:kern w:val="24"/>
                <w:sz w:val="24"/>
                <w:szCs w:val="24"/>
                <w:lang w:val="ru-RU"/>
              </w:rPr>
              <w:t>(OP.1-1)</w:t>
            </w:r>
          </w:p>
        </w:tc>
      </w:tr>
    </w:tbl>
    <w:p w:rsidR="00927E45" w:rsidRPr="00800C25" w:rsidRDefault="00927E45" w:rsidP="00927E45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 w:rsidRPr="00800C25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800C25" w:rsidRPr="00692B85" w:rsidRDefault="00800C25">
      <w:pPr>
        <w:bidi/>
        <w:spacing w:line="240" w:lineRule="auto"/>
        <w:jc w:val="both"/>
        <w:rPr>
          <w:rFonts w:asciiTheme="majorBidi" w:hAnsiTheme="majorBidi" w:cs="B Nazanin"/>
          <w:sz w:val="28"/>
          <w:szCs w:val="28"/>
          <w:lang w:val="ru-RU" w:bidi="fa-IR"/>
        </w:rPr>
      </w:pPr>
    </w:p>
    <w:sectPr w:rsidR="00800C25" w:rsidRPr="0069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A05"/>
    <w:multiLevelType w:val="hybridMultilevel"/>
    <w:tmpl w:val="82600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5651D4"/>
    <w:multiLevelType w:val="hybridMultilevel"/>
    <w:tmpl w:val="E6E45A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A6"/>
    <w:rsid w:val="0011079F"/>
    <w:rsid w:val="002839E7"/>
    <w:rsid w:val="002E019A"/>
    <w:rsid w:val="0058591C"/>
    <w:rsid w:val="005E4F8C"/>
    <w:rsid w:val="00692B85"/>
    <w:rsid w:val="00800C25"/>
    <w:rsid w:val="008E67A7"/>
    <w:rsid w:val="00927E45"/>
    <w:rsid w:val="00C566A6"/>
    <w:rsid w:val="00D91609"/>
    <w:rsid w:val="00E36659"/>
    <w:rsid w:val="00E904FB"/>
    <w:rsid w:val="00F1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34B1"/>
  <w15:docId w15:val="{29C81A9E-7ACA-4578-A86A-1E120CF6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575;&#1576;&#1604;&#1575;&#1594;%20&#1608;%20&#1576;&#1585;&#1606;&#1575;&#1605;&#1607;%20&#1586;&#1605;&#1575;&#1606;&#1610;%20&#1575;&#1580;&#1585;&#1575;%20&#1608;%20&#1662;&#1575;&#1610;&#1588;%20&#1575;&#1602;&#1583;&#1575;&#1605;&#1575;&#1578;%20&#1575;&#1589;&#1604;&#1575;&#1581;&#1610;\6th%20Report%20on%20implementation%20of%20CA%20for%20WANO%20PR%202015%20950816\Report%20of%20CM%20of%20WANO%20PR%202015%201395-06-01%20origin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flip="none" rotWithShape="1">
                <a:gsLst>
                  <a:gs pos="0">
                    <a:srgbClr val="00B050">
                      <a:shade val="30000"/>
                      <a:satMod val="115000"/>
                    </a:srgbClr>
                  </a:gs>
                  <a:gs pos="50000">
                    <a:srgbClr val="00B050">
                      <a:shade val="67500"/>
                      <a:satMod val="115000"/>
                    </a:srgbClr>
                  </a:gs>
                  <a:gs pos="100000">
                    <a:srgbClr val="00B050">
                      <a:shade val="100000"/>
                      <a:satMod val="115000"/>
                    </a:srgbClr>
                  </a:gs>
                </a:gsLst>
                <a:lin ang="27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1-BD21-491A-9D8D-B4C41824D787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27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3-BD21-491A-9D8D-B4C41824D787}"/>
              </c:ext>
            </c:extLst>
          </c:dPt>
          <c:dPt>
            <c:idx val="4"/>
            <c:bubble3D val="0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27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5-BD21-491A-9D8D-B4C41824D787}"/>
              </c:ext>
            </c:extLst>
          </c:dPt>
          <c:dPt>
            <c:idx val="6"/>
            <c:bubble3D val="0"/>
            <c:spPr>
              <a:gradFill flip="none" rotWithShape="1">
                <a:gsLst>
                  <a:gs pos="0">
                    <a:schemeClr val="bg2">
                      <a:lumMod val="50000"/>
                      <a:shade val="30000"/>
                      <a:satMod val="115000"/>
                    </a:schemeClr>
                  </a:gs>
                  <a:gs pos="50000">
                    <a:schemeClr val="bg2">
                      <a:lumMod val="50000"/>
                      <a:shade val="67500"/>
                      <a:satMod val="115000"/>
                    </a:schemeClr>
                  </a:gs>
                  <a:gs pos="100000">
                    <a:schemeClr val="bg2">
                      <a:lumMod val="50000"/>
                      <a:shade val="100000"/>
                      <a:satMod val="115000"/>
                    </a:schemeClr>
                  </a:gs>
                </a:gsLst>
                <a:lin ang="2700000" scaled="1"/>
                <a:tileRect/>
              </a:gradFill>
            </c:spPr>
            <c:extLst>
              <c:ext xmlns:c16="http://schemas.microsoft.com/office/drawing/2014/chart" uri="{C3380CC4-5D6E-409C-BE32-E72D297353CC}">
                <c16:uniqueId val="{00000007-BD21-491A-9D8D-B4C41824D78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Sheet3!$C$22:$D$29</c:f>
              <c:strCache>
                <c:ptCount val="7"/>
                <c:pt idx="0">
                  <c:v>SAT</c:v>
                </c:pt>
                <c:pt idx="2">
                  <c:v>AI</c:v>
                </c:pt>
                <c:pt idx="4">
                  <c:v>FAR</c:v>
                </c:pt>
                <c:pt idx="6">
                  <c:v>Blank</c:v>
                </c:pt>
              </c:strCache>
            </c:strRef>
          </c:cat>
          <c:val>
            <c:numRef>
              <c:f>Sheet3!$K$22:$K$29</c:f>
              <c:numCache>
                <c:formatCode>General</c:formatCode>
                <c:ptCount val="8"/>
                <c:pt idx="0" formatCode="0%">
                  <c:v>0.3127962085308057</c:v>
                </c:pt>
                <c:pt idx="2" formatCode="0%">
                  <c:v>0.29620853080568721</c:v>
                </c:pt>
                <c:pt idx="4" formatCode="0%">
                  <c:v>0.13507109004739337</c:v>
                </c:pt>
                <c:pt idx="6" formatCode="0%">
                  <c:v>0.25592417061611372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D21-491A-9D8D-B4C41824D787}"/>
            </c:ext>
          </c:extLst>
        </c:ser>
        <c:ser>
          <c:idx val="1"/>
          <c:order val="1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Sheet3!$C$22:$D$29</c:f>
              <c:strCache>
                <c:ptCount val="7"/>
                <c:pt idx="0">
                  <c:v>SAT</c:v>
                </c:pt>
                <c:pt idx="2">
                  <c:v>AI</c:v>
                </c:pt>
                <c:pt idx="4">
                  <c:v>FAR</c:v>
                </c:pt>
                <c:pt idx="6">
                  <c:v>Blank</c:v>
                </c:pt>
              </c:strCache>
            </c:strRef>
          </c:cat>
          <c:val>
            <c:numRef>
              <c:f>Sheet3!$L$22:$L$29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9-BD21-491A-9D8D-B4C41824D787}"/>
            </c:ext>
          </c:extLst>
        </c:ser>
        <c:ser>
          <c:idx val="2"/>
          <c:order val="2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Sheet3!$C$22:$D$29</c:f>
              <c:strCache>
                <c:ptCount val="7"/>
                <c:pt idx="0">
                  <c:v>SAT</c:v>
                </c:pt>
                <c:pt idx="2">
                  <c:v>AI</c:v>
                </c:pt>
                <c:pt idx="4">
                  <c:v>FAR</c:v>
                </c:pt>
                <c:pt idx="6">
                  <c:v>Blank</c:v>
                </c:pt>
              </c:strCache>
            </c:strRef>
          </c:cat>
          <c:val>
            <c:numRef>
              <c:f>Sheet3!$M$22:$M$29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A-BD21-491A-9D8D-B4C41824D787}"/>
            </c:ext>
          </c:extLst>
        </c:ser>
        <c:ser>
          <c:idx val="3"/>
          <c:order val="3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Sheet3!$C$22:$D$29</c:f>
              <c:strCache>
                <c:ptCount val="7"/>
                <c:pt idx="0">
                  <c:v>SAT</c:v>
                </c:pt>
                <c:pt idx="2">
                  <c:v>AI</c:v>
                </c:pt>
                <c:pt idx="4">
                  <c:v>FAR</c:v>
                </c:pt>
                <c:pt idx="6">
                  <c:v>Blank</c:v>
                </c:pt>
              </c:strCache>
            </c:strRef>
          </c:cat>
          <c:val>
            <c:numRef>
              <c:f>Sheet3!$N$22:$N$29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B-BD21-491A-9D8D-B4C41824D787}"/>
            </c:ext>
          </c:extLst>
        </c:ser>
        <c:ser>
          <c:idx val="4"/>
          <c:order val="4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Sheet3!$C$22:$D$29</c:f>
              <c:strCache>
                <c:ptCount val="7"/>
                <c:pt idx="0">
                  <c:v>SAT</c:v>
                </c:pt>
                <c:pt idx="2">
                  <c:v>AI</c:v>
                </c:pt>
                <c:pt idx="4">
                  <c:v>FAR</c:v>
                </c:pt>
                <c:pt idx="6">
                  <c:v>Blank</c:v>
                </c:pt>
              </c:strCache>
            </c:strRef>
          </c:cat>
          <c:val>
            <c:numRef>
              <c:f>Sheet3!$O$22:$O$29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C-BD21-491A-9D8D-B4C41824D787}"/>
            </c:ext>
          </c:extLst>
        </c:ser>
        <c:ser>
          <c:idx val="5"/>
          <c:order val="5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Sheet3!$C$22:$D$29</c:f>
              <c:strCache>
                <c:ptCount val="7"/>
                <c:pt idx="0">
                  <c:v>SAT</c:v>
                </c:pt>
                <c:pt idx="2">
                  <c:v>AI</c:v>
                </c:pt>
                <c:pt idx="4">
                  <c:v>FAR</c:v>
                </c:pt>
                <c:pt idx="6">
                  <c:v>Blank</c:v>
                </c:pt>
              </c:strCache>
            </c:strRef>
          </c:cat>
          <c:val>
            <c:numRef>
              <c:f>Sheet3!$P$22:$P$29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D-BD21-491A-9D8D-B4C41824D78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Azarbad , Hamid</dc:creator>
  <cp:keywords/>
  <dc:description/>
  <cp:lastModifiedBy>MRT</cp:lastModifiedBy>
  <cp:revision>3</cp:revision>
  <cp:lastPrinted>2016-11-07T11:10:00Z</cp:lastPrinted>
  <dcterms:created xsi:type="dcterms:W3CDTF">2019-11-23T11:41:00Z</dcterms:created>
  <dcterms:modified xsi:type="dcterms:W3CDTF">2019-11-23T11:57:00Z</dcterms:modified>
</cp:coreProperties>
</file>