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0E" w:rsidRPr="0072070E" w:rsidRDefault="0072070E" w:rsidP="0072070E">
      <w:pPr>
        <w:tabs>
          <w:tab w:val="left" w:pos="6804"/>
        </w:tabs>
        <w:spacing w:after="0" w:line="240" w:lineRule="auto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>Форма</w:t>
      </w:r>
      <w:r w:rsidRPr="0072070E">
        <w:rPr>
          <w:b/>
          <w:sz w:val="24"/>
          <w:szCs w:val="24"/>
        </w:rPr>
        <w:t xml:space="preserve"> </w:t>
      </w:r>
      <w:r w:rsidRPr="00E74244">
        <w:rPr>
          <w:b/>
          <w:sz w:val="24"/>
          <w:szCs w:val="24"/>
        </w:rPr>
        <w:t>РКЦ</w:t>
      </w:r>
      <w:r w:rsidRPr="0072070E">
        <w:rPr>
          <w:b/>
          <w:sz w:val="24"/>
          <w:szCs w:val="24"/>
        </w:rPr>
        <w:t xml:space="preserve">-4 </w:t>
      </w:r>
      <w:r w:rsidRPr="0072070E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72070E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RCC</w:t>
      </w:r>
      <w:r w:rsidRPr="0072070E">
        <w:rPr>
          <w:b/>
          <w:sz w:val="24"/>
          <w:szCs w:val="24"/>
          <w:u w:val="single"/>
        </w:rPr>
        <w:t>-4</w:t>
      </w:r>
      <w:r w:rsidRPr="0072070E">
        <w:rPr>
          <w:b/>
          <w:sz w:val="24"/>
          <w:szCs w:val="24"/>
        </w:rPr>
        <w:t xml:space="preserve"> )</w:t>
      </w:r>
    </w:p>
    <w:p w:rsidR="0072070E" w:rsidRPr="00E74244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E74244">
        <w:rPr>
          <w:rFonts w:ascii="Calibri" w:hAnsi="Calibri"/>
          <w:b/>
          <w:sz w:val="24"/>
          <w:szCs w:val="24"/>
        </w:rPr>
        <w:t>Запрос об оказании экспертной / консультативной и инженерно-технической поддержки/</w:t>
      </w:r>
    </w:p>
    <w:p w:rsidR="0072070E" w:rsidRPr="00DE1061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  <w:u w:val="single"/>
          <w:shd w:val="clear" w:color="auto" w:fill="FFFF00"/>
          <w:lang w:val="en-US"/>
        </w:rPr>
      </w:pP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Request for expert/consultative and engineering support</w:t>
      </w:r>
    </w:p>
    <w:p w:rsidR="0072070E" w:rsidRPr="000802BF" w:rsidRDefault="0072070E" w:rsidP="007B0BC3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="007B0BC3">
        <w:rPr>
          <w:rFonts w:ascii="Calibri" w:hAnsi="Calibri"/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7B0BC3">
        <w:rPr>
          <w:rFonts w:ascii="Calibri" w:hAnsi="Calibri"/>
          <w:b/>
          <w:i/>
          <w:sz w:val="22"/>
          <w:szCs w:val="22"/>
        </w:rPr>
        <w:instrText xml:space="preserve"> FORMTEXT </w:instrText>
      </w:r>
      <w:r w:rsidR="007B0BC3">
        <w:rPr>
          <w:rFonts w:ascii="Calibri" w:hAnsi="Calibri"/>
          <w:b/>
          <w:i/>
          <w:sz w:val="22"/>
          <w:szCs w:val="22"/>
        </w:rPr>
      </w:r>
      <w:r w:rsidR="007B0BC3">
        <w:rPr>
          <w:rFonts w:ascii="Calibri" w:hAnsi="Calibri"/>
          <w:b/>
          <w:i/>
          <w:sz w:val="22"/>
          <w:szCs w:val="22"/>
        </w:rPr>
        <w:fldChar w:fldCharType="separate"/>
      </w:r>
      <w:r w:rsidR="007B0BC3">
        <w:rPr>
          <w:rFonts w:ascii="Calibri" w:hAnsi="Calibri"/>
          <w:b/>
          <w:i/>
          <w:noProof/>
          <w:sz w:val="22"/>
          <w:szCs w:val="22"/>
        </w:rPr>
        <w:t>4</w:t>
      </w:r>
      <w:r w:rsidR="007B0BC3">
        <w:rPr>
          <w:rFonts w:ascii="Calibri" w:hAnsi="Calibri"/>
          <w:b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72070E" w:rsidRPr="008271CF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Адресат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</w:rPr>
              <w:t>Аddressee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72070E" w:rsidRPr="00DE1061" w:rsidRDefault="00AD4530" w:rsidP="003F7ADB">
            <w:pPr>
              <w:pStyle w:val="a5"/>
              <w:rPr>
                <w:rFonts w:cs="Arial"/>
                <w:bCs/>
                <w:i/>
                <w:u w:val="single"/>
                <w:lang w:val="en-US"/>
              </w:rPr>
            </w:pPr>
            <w:r w:rsidRPr="00AD4530">
              <w:rPr>
                <w:rFonts w:cs="Arial"/>
                <w:bCs/>
                <w:i/>
                <w:u w:val="single"/>
                <w:lang w:val="en-US"/>
              </w:rPr>
              <w:t>Bushehr NPP</w:t>
            </w:r>
          </w:p>
        </w:tc>
      </w:tr>
      <w:tr w:rsidR="0072070E" w:rsidRPr="00AD4530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AD4530">
            <w:pPr>
              <w:pStyle w:val="a5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From</w:t>
            </w:r>
            <w:r w:rsidRPr="000802BF">
              <w:rPr>
                <w:rFonts w:cs="Arial"/>
                <w:i/>
                <w:lang w:val="en-US"/>
              </w:rPr>
              <w:t>:</w:t>
            </w:r>
            <w:r w:rsidR="00516C0E" w:rsidRPr="000802BF">
              <w:rPr>
                <w:b/>
                <w:i/>
              </w:rPr>
              <w:t xml:space="preserve"> </w:t>
            </w:r>
          </w:p>
        </w:tc>
        <w:tc>
          <w:tcPr>
            <w:tcW w:w="7371" w:type="dxa"/>
            <w:gridSpan w:val="10"/>
            <w:vAlign w:val="center"/>
          </w:tcPr>
          <w:p w:rsidR="00AD4530" w:rsidRPr="000802BF" w:rsidRDefault="00AD4530" w:rsidP="00AD4530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Региональный кризисный центр ВАО </w:t>
            </w:r>
            <w:proofErr w:type="gramStart"/>
            <w:r w:rsidRPr="000802BF">
              <w:rPr>
                <w:rFonts w:cs="Arial"/>
              </w:rPr>
              <w:t>АЭС  в</w:t>
            </w:r>
            <w:proofErr w:type="gramEnd"/>
            <w:r w:rsidRPr="000802BF">
              <w:rPr>
                <w:rFonts w:cs="Arial"/>
              </w:rPr>
              <w:t xml:space="preserve"> Москве</w:t>
            </w:r>
          </w:p>
          <w:p w:rsidR="0072070E" w:rsidRPr="00AD4530" w:rsidRDefault="00AD4530" w:rsidP="00AD4530">
            <w:pPr>
              <w:pStyle w:val="a5"/>
              <w:rPr>
                <w:rFonts w:cs="Arial"/>
                <w:lang w:val="en-US"/>
              </w:rPr>
            </w:pPr>
            <w:r w:rsidRPr="00DE1061">
              <w:rPr>
                <w:rFonts w:cs="Arial"/>
                <w:i/>
                <w:u w:val="single"/>
                <w:lang w:val="en-US"/>
              </w:rPr>
              <w:t>WANO Moscow Centre Regional Crisis Centre</w:t>
            </w:r>
          </w:p>
        </w:tc>
      </w:tr>
      <w:tr w:rsidR="0072070E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Факс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Fax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72070E" w:rsidRPr="00D04562" w:rsidRDefault="00AD4530" w:rsidP="00981A86">
            <w:pPr>
              <w:pStyle w:val="a5"/>
              <w:rPr>
                <w:rFonts w:cs="Arial"/>
                <w:bCs/>
                <w:iCs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 (495) 644-33-88"/>
                  </w:textInput>
                </w:ffData>
              </w:fldChar>
            </w:r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+7 (495) 644-33-88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bCs/>
                <w:lang w:val="en-US"/>
              </w:rPr>
            </w:pPr>
            <w:r w:rsidRPr="000802BF">
              <w:rPr>
                <w:rFonts w:cs="Arial"/>
              </w:rPr>
              <w:t>Эл. почта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Email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72070E" w:rsidRPr="00D04562" w:rsidRDefault="00D04562" w:rsidP="00981A86">
            <w:pPr>
              <w:pStyle w:val="a5"/>
              <w:rPr>
                <w:rFonts w:cs="Arial"/>
                <w:bCs/>
                <w:iCs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  <w:lang w:val="en-US"/>
              </w:rPr>
              <w:t>Bnpp.ics@nppd.co.ir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Телефон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Phone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:rsidR="0072070E" w:rsidRPr="00D04562" w:rsidRDefault="00AD4530" w:rsidP="00981A86">
            <w:pPr>
              <w:pStyle w:val="a5"/>
              <w:rPr>
                <w:rFonts w:cs="Arial"/>
                <w:bCs/>
                <w:iCs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 (495) 589-25-25"/>
                  </w:textInput>
                </w:ffData>
              </w:fldChar>
            </w:r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+7 (495) 589-25-25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72070E" w:rsidRPr="000802BF" w:rsidTr="00981A86">
        <w:trPr>
          <w:trHeight w:val="288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</w:t>
            </w:r>
            <w:r w:rsidRPr="000802BF">
              <w:rPr>
                <w:rFonts w:cs="Arial"/>
                <w:lang w:val="en-US"/>
              </w:rPr>
              <w:t xml:space="preserve"> (</w:t>
            </w:r>
            <w:r w:rsidRPr="00DE1061">
              <w:rPr>
                <w:rFonts w:cs="Arial"/>
                <w:u w:val="single"/>
                <w:lang w:val="en-US"/>
              </w:rPr>
              <w:t>Pages</w:t>
            </w:r>
            <w:r w:rsidRPr="000802BF">
              <w:rPr>
                <w:rFonts w:cs="Arial"/>
                <w:lang w:val="en-US"/>
              </w:rPr>
              <w:t>)</w:t>
            </w:r>
          </w:p>
        </w:tc>
        <w:tc>
          <w:tcPr>
            <w:tcW w:w="6662" w:type="dxa"/>
            <w:gridSpan w:val="8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  <w:lang w:val="en-US"/>
              </w:rPr>
              <w:t>1</w:t>
            </w:r>
          </w:p>
        </w:tc>
      </w:tr>
      <w:bookmarkStart w:id="0" w:name="Флажок1"/>
      <w:tr w:rsidR="0072070E" w:rsidRPr="000802BF" w:rsidTr="00981A86">
        <w:trPr>
          <w:trHeight w:val="20"/>
        </w:trPr>
        <w:tc>
          <w:tcPr>
            <w:tcW w:w="474" w:type="dxa"/>
            <w:vAlign w:val="center"/>
          </w:tcPr>
          <w:p w:rsidR="0072070E" w:rsidRPr="000802BF" w:rsidRDefault="00596354" w:rsidP="00981A86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9F1279">
              <w:rPr>
                <w:rFonts w:cs="Arial"/>
              </w:rPr>
            </w:r>
            <w:r w:rsidR="009F127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619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72070E" w:rsidRPr="000802BF" w:rsidRDefault="00D04562" w:rsidP="00981A86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9F1279">
              <w:rPr>
                <w:rFonts w:cs="Arial"/>
                <w:lang w:val="en-US"/>
              </w:rPr>
            </w:r>
            <w:r w:rsidR="009F1279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72070E" w:rsidRPr="000802BF" w:rsidRDefault="0072070E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="009F1279">
              <w:rPr>
                <w:rFonts w:ascii="Calibri" w:hAnsi="Calibri" w:cs="Arial"/>
              </w:rPr>
            </w:r>
            <w:r w:rsidR="009F1279"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72070E" w:rsidRPr="000802BF" w:rsidRDefault="0072070E" w:rsidP="00981A86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72070E" w:rsidRPr="000802BF" w:rsidRDefault="00D04562" w:rsidP="00981A86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9F1279">
              <w:rPr>
                <w:rFonts w:cs="Arial"/>
              </w:rPr>
            </w:r>
            <w:r w:rsidR="009F127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72070E" w:rsidRPr="000802BF" w:rsidRDefault="0072070E" w:rsidP="0072070E">
      <w:pPr>
        <w:pStyle w:val="10"/>
        <w:spacing w:line="240" w:lineRule="auto"/>
        <w:jc w:val="center"/>
        <w:rPr>
          <w:b/>
          <w:lang w:val="en-US"/>
        </w:rPr>
      </w:pPr>
    </w:p>
    <w:p w:rsidR="0072070E" w:rsidRPr="00D04562" w:rsidRDefault="0072070E" w:rsidP="00D0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" w:after="20" w:line="240" w:lineRule="auto"/>
        <w:ind w:right="28"/>
        <w:rPr>
          <w:sz w:val="24"/>
          <w:szCs w:val="24"/>
          <w:lang w:val="en-US"/>
        </w:rPr>
      </w:pPr>
      <w:r w:rsidRPr="00D04562">
        <w:rPr>
          <w:rFonts w:cs="Arial"/>
          <w:bCs/>
          <w:sz w:val="24"/>
          <w:szCs w:val="24"/>
          <w:lang w:val="en-US" w:eastAsia="ru-RU"/>
        </w:rPr>
        <w:t xml:space="preserve">1. </w:t>
      </w:r>
      <w:r w:rsidRPr="009776A4">
        <w:rPr>
          <w:rFonts w:cs="Arial"/>
          <w:bCs/>
          <w:sz w:val="24"/>
          <w:szCs w:val="24"/>
          <w:lang w:eastAsia="ru-RU"/>
        </w:rPr>
        <w:t>Станция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Plant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ushehr NPP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Bushehr NPP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Блок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Unit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1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Страна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eastAsia="ru-RU"/>
        </w:rPr>
        <w:t>С</w:t>
      </w:r>
      <w:proofErr w:type="spellStart"/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ountry</w:t>
      </w:r>
      <w:proofErr w:type="spellEnd"/>
      <w:r w:rsidRPr="00D04562">
        <w:rPr>
          <w:rFonts w:cs="Arial"/>
          <w:bCs/>
          <w:sz w:val="24"/>
          <w:szCs w:val="24"/>
          <w:lang w:val="en-US" w:eastAsia="ru-RU"/>
        </w:rPr>
        <w:t>:</w:t>
      </w:r>
      <w:r w:rsidR="00516C0E" w:rsidRPr="00D04562">
        <w:rPr>
          <w:b/>
          <w:i/>
          <w:lang w:val="en-US"/>
        </w:rPr>
        <w:t xml:space="preserve">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ran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Iran</w:t>
      </w:r>
      <w:r w:rsidR="00D04562" w:rsidRPr="00D04562">
        <w:rPr>
          <w:bCs/>
          <w:iCs/>
          <w:sz w:val="20"/>
          <w:szCs w:val="20"/>
        </w:rPr>
        <w:fldChar w:fldCharType="end"/>
      </w:r>
    </w:p>
    <w:p w:rsidR="0072070E" w:rsidRPr="00D04562" w:rsidRDefault="0072070E" w:rsidP="0072070E">
      <w:pPr>
        <w:spacing w:before="40" w:after="20" w:line="240" w:lineRule="auto"/>
        <w:ind w:right="28"/>
        <w:rPr>
          <w:lang w:val="en-US"/>
        </w:rPr>
      </w:pPr>
    </w:p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  <w:r w:rsidRPr="000802BF">
        <w:rPr>
          <w:lang w:val="en-US"/>
        </w:rPr>
        <w:t xml:space="preserve">2. </w:t>
      </w:r>
      <w:r w:rsidR="00AD4530">
        <w:t>Ответ</w:t>
      </w:r>
      <w:r w:rsidRPr="000802BF">
        <w:rPr>
          <w:lang w:val="en-US"/>
        </w:rPr>
        <w:t xml:space="preserve"> / </w:t>
      </w:r>
      <w:r w:rsidRPr="00DE1061">
        <w:rPr>
          <w:u w:val="single"/>
          <w:lang w:val="en-US"/>
        </w:rPr>
        <w:t xml:space="preserve">Content of </w:t>
      </w:r>
      <w:r w:rsidR="00AD4530">
        <w:rPr>
          <w:u w:val="single"/>
          <w:lang w:val="en-US"/>
        </w:rPr>
        <w:t>answer</w:t>
      </w:r>
      <w:r w:rsidRPr="000802BF">
        <w:rPr>
          <w:lang w:val="en-US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2070E" w:rsidRPr="00AD4530" w:rsidTr="00A7000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30" w:rsidRPr="009848B3" w:rsidRDefault="009F3A08" w:rsidP="00AD4530">
            <w:pPr>
              <w:rPr>
                <w:lang w:val="en-US"/>
              </w:rPr>
            </w:pPr>
            <w:r w:rsidRPr="009F3A08">
              <w:rPr>
                <w:rFonts w:cs="B Mitra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 w:rsidR="00AD4530">
              <w:rPr>
                <w:lang w:val="en-US"/>
              </w:rPr>
              <w:t xml:space="preserve">MC technical support centers has approved the way to feed the reactor by boric water from </w:t>
            </w:r>
            <w:r w:rsidR="00AD4530" w:rsidRPr="009848B3">
              <w:rPr>
                <w:lang w:val="en-US"/>
              </w:rPr>
              <w:t xml:space="preserve">the stage-1&amp;2 passive tanks of the reactor core emergency cooling system </w:t>
            </w:r>
            <w:r w:rsidR="00AD4530">
              <w:rPr>
                <w:lang w:val="en-US"/>
              </w:rPr>
              <w:t xml:space="preserve">for prolongation of the reactor cooling. Technical support centers suggest </w:t>
            </w:r>
            <w:proofErr w:type="gramStart"/>
            <w:r w:rsidR="00AD4530">
              <w:rPr>
                <w:lang w:val="en-US"/>
              </w:rPr>
              <w:t>to energize</w:t>
            </w:r>
            <w:proofErr w:type="gramEnd"/>
            <w:r w:rsidR="00AD4530">
              <w:rPr>
                <w:lang w:val="en-US"/>
              </w:rPr>
              <w:t xml:space="preserve"> safety train by mobile diesel generators and, if it need, to request support from other MC RCC’s members for prompt supply mobile diesel generators from other sites.  </w:t>
            </w:r>
          </w:p>
          <w:p w:rsidR="008271CF" w:rsidRPr="00AD4530" w:rsidRDefault="008271CF" w:rsidP="00596354">
            <w:pPr>
              <w:spacing w:before="40" w:after="20" w:line="240" w:lineRule="auto"/>
              <w:ind w:right="28"/>
              <w:jc w:val="both"/>
              <w:rPr>
                <w:rFonts w:cs="Arial"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72070E" w:rsidRPr="00AD4530" w:rsidRDefault="0072070E" w:rsidP="0072070E">
      <w:pPr>
        <w:spacing w:before="40" w:after="20" w:line="240" w:lineRule="auto"/>
        <w:ind w:right="28"/>
        <w:rPr>
          <w:lang w:val="en-US"/>
        </w:rPr>
      </w:pPr>
    </w:p>
    <w:p w:rsidR="0072070E" w:rsidRPr="000802BF" w:rsidRDefault="0072070E" w:rsidP="0072070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72070E" w:rsidRPr="000802BF" w:rsidTr="00981A86">
        <w:trPr>
          <w:trHeight w:val="268"/>
        </w:trPr>
        <w:tc>
          <w:tcPr>
            <w:tcW w:w="2043" w:type="dxa"/>
          </w:tcPr>
          <w:p w:rsidR="0072070E" w:rsidRPr="000802BF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2" w:name="_Toc349133304"/>
            <w:bookmarkStart w:id="3" w:name="_Toc349138144"/>
            <w:bookmarkStart w:id="4" w:name="_Toc34974703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1</w:t>
            </w:r>
            <w:bookmarkEnd w:id="2"/>
            <w:bookmarkEnd w:id="3"/>
            <w:bookmarkEnd w:id="4"/>
          </w:p>
          <w:p w:rsidR="0072070E" w:rsidRPr="00DE1061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" w:name="_Toc349133305"/>
            <w:bookmarkStart w:id="6" w:name="_Toc349138145"/>
            <w:bookmarkStart w:id="7" w:name="_Toc349747034"/>
            <w:r w:rsidRPr="00DE1061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1</w:t>
            </w:r>
            <w:bookmarkEnd w:id="5"/>
            <w:bookmarkEnd w:id="6"/>
            <w:bookmarkEnd w:id="7"/>
          </w:p>
        </w:tc>
      </w:tr>
    </w:tbl>
    <w:p w:rsidR="0072070E" w:rsidRPr="000802BF" w:rsidRDefault="0072070E" w:rsidP="0072070E">
      <w:pPr>
        <w:rPr>
          <w:sz w:val="24"/>
          <w:szCs w:val="24"/>
        </w:rPr>
      </w:pPr>
    </w:p>
    <w:p w:rsidR="003F7ADB" w:rsidRDefault="003F7ADB" w:rsidP="0072070E">
      <w:pPr>
        <w:rPr>
          <w:rStyle w:val="aa"/>
          <w:b w:val="0"/>
          <w:bCs w:val="0"/>
          <w:szCs w:val="32"/>
        </w:rPr>
      </w:pPr>
    </w:p>
    <w:p w:rsidR="00676F4F" w:rsidRPr="003F7ADB" w:rsidRDefault="00676F4F" w:rsidP="003F7ADB">
      <w:pPr>
        <w:ind w:firstLine="708"/>
        <w:rPr>
          <w:szCs w:val="32"/>
        </w:rPr>
      </w:pPr>
    </w:p>
    <w:sectPr w:rsidR="00676F4F" w:rsidRPr="003F7ADB" w:rsidSect="00097819">
      <w:headerReference w:type="default" r:id="rId8"/>
      <w:footerReference w:type="default" r:id="rId9"/>
      <w:pgSz w:w="11906" w:h="16838"/>
      <w:pgMar w:top="577" w:right="707" w:bottom="1134" w:left="1701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79" w:rsidRDefault="009F1279" w:rsidP="00BE3A83">
      <w:pPr>
        <w:spacing w:after="0" w:line="240" w:lineRule="auto"/>
      </w:pPr>
      <w:r>
        <w:separator/>
      </w:r>
    </w:p>
  </w:endnote>
  <w:endnote w:type="continuationSeparator" w:id="0">
    <w:p w:rsidR="009F1279" w:rsidRDefault="009F1279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3" w:rsidRPr="003F7ADB" w:rsidRDefault="003F7ADB" w:rsidP="003F7ADB">
    <w:pPr>
      <w:pStyle w:val="a7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79" w:rsidRDefault="009F1279" w:rsidP="00BE3A83">
      <w:pPr>
        <w:spacing w:after="0" w:line="240" w:lineRule="auto"/>
      </w:pPr>
      <w:r>
        <w:separator/>
      </w:r>
    </w:p>
  </w:footnote>
  <w:footnote w:type="continuationSeparator" w:id="0">
    <w:p w:rsidR="009F1279" w:rsidRDefault="009F1279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3" w:rsidRPr="003F7ADB" w:rsidRDefault="003F7ADB" w:rsidP="003F7ADB">
    <w:pPr>
      <w:ind w:left="-851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ocumentProtection w:edit="forms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20CE4"/>
    <w:rsid w:val="00097819"/>
    <w:rsid w:val="000E43EA"/>
    <w:rsid w:val="00194486"/>
    <w:rsid w:val="001A05E8"/>
    <w:rsid w:val="001E4FC4"/>
    <w:rsid w:val="00230237"/>
    <w:rsid w:val="00265931"/>
    <w:rsid w:val="00296072"/>
    <w:rsid w:val="002D244D"/>
    <w:rsid w:val="00382578"/>
    <w:rsid w:val="003D1AA6"/>
    <w:rsid w:val="003F7ADB"/>
    <w:rsid w:val="00516C0E"/>
    <w:rsid w:val="00596354"/>
    <w:rsid w:val="005B3EE5"/>
    <w:rsid w:val="006611CB"/>
    <w:rsid w:val="00676F4F"/>
    <w:rsid w:val="006D0760"/>
    <w:rsid w:val="0072070E"/>
    <w:rsid w:val="007B0BC3"/>
    <w:rsid w:val="008271CF"/>
    <w:rsid w:val="00857E5C"/>
    <w:rsid w:val="008F5907"/>
    <w:rsid w:val="009F1279"/>
    <w:rsid w:val="009F3A08"/>
    <w:rsid w:val="00A37431"/>
    <w:rsid w:val="00A7000C"/>
    <w:rsid w:val="00A7331C"/>
    <w:rsid w:val="00AD4530"/>
    <w:rsid w:val="00BA3A19"/>
    <w:rsid w:val="00BE3A83"/>
    <w:rsid w:val="00D04562"/>
    <w:rsid w:val="00D512F4"/>
    <w:rsid w:val="00D87F34"/>
    <w:rsid w:val="00E15146"/>
    <w:rsid w:val="00E44ADD"/>
    <w:rsid w:val="00E77CDF"/>
    <w:rsid w:val="00F24F94"/>
    <w:rsid w:val="00F54264"/>
    <w:rsid w:val="00F55E24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0AFB0"/>
  <w15:docId w15:val="{4F2108FF-A844-4A63-A31D-EE007906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8249E-F659-4E75-B03B-F2C9D73B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Шкребтан Максим Вячеславович (Shkrebtan Maksim)</cp:lastModifiedBy>
  <cp:revision>4</cp:revision>
  <cp:lastPrinted>2014-11-05T12:26:00Z</cp:lastPrinted>
  <dcterms:created xsi:type="dcterms:W3CDTF">2021-10-19T09:07:00Z</dcterms:created>
  <dcterms:modified xsi:type="dcterms:W3CDTF">2021-10-19T10:17:00Z</dcterms:modified>
</cp:coreProperties>
</file>