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15" w:rsidRDefault="00196B15" w:rsidP="00196B15">
      <w:pPr>
        <w:jc w:val="center"/>
        <w:rPr>
          <w:rFonts w:cs="B Nazanin"/>
          <w:sz w:val="28"/>
          <w:szCs w:val="28"/>
        </w:rPr>
      </w:pPr>
      <w:r>
        <w:rPr>
          <w:rFonts w:cs="B Nazanin" w:hint="cs"/>
          <w:sz w:val="28"/>
          <w:szCs w:val="28"/>
          <w:rtl/>
        </w:rPr>
        <w:t>به نام خدا</w:t>
      </w:r>
    </w:p>
    <w:p w:rsidR="00196B15" w:rsidRDefault="00196B15" w:rsidP="00196B15">
      <w:pPr>
        <w:jc w:val="center"/>
        <w:rPr>
          <w:rFonts w:cs="B Nazanin" w:hint="cs"/>
          <w:sz w:val="28"/>
          <w:szCs w:val="28"/>
          <w:rtl/>
        </w:rPr>
      </w:pPr>
    </w:p>
    <w:p w:rsidR="00196B15" w:rsidRDefault="00196B15" w:rsidP="00196B15">
      <w:pPr>
        <w:jc w:val="center"/>
        <w:rPr>
          <w:rFonts w:cs="B Nazanin" w:hint="cs"/>
          <w:b/>
          <w:bCs/>
          <w:sz w:val="28"/>
          <w:szCs w:val="28"/>
          <w:rtl/>
        </w:rPr>
      </w:pPr>
      <w:r>
        <w:rPr>
          <w:rFonts w:cs="B Nazanin" w:hint="cs"/>
          <w:b/>
          <w:bCs/>
          <w:sz w:val="28"/>
          <w:szCs w:val="28"/>
          <w:rtl/>
        </w:rPr>
        <w:t xml:space="preserve">گزارش بازتاب ها درباره نشست وزرای امور خارجه همسایگان افغانستان در تهران </w:t>
      </w:r>
    </w:p>
    <w:p w:rsidR="00196B15" w:rsidRDefault="00196B15" w:rsidP="00196B15">
      <w:pPr>
        <w:jc w:val="center"/>
        <w:rPr>
          <w:rFonts w:cs="B Nazanin" w:hint="cs"/>
          <w:b/>
          <w:bCs/>
          <w:sz w:val="28"/>
          <w:szCs w:val="28"/>
          <w:rtl/>
        </w:rPr>
      </w:pPr>
      <w:r>
        <w:rPr>
          <w:rFonts w:cs="B Nazanin" w:hint="cs"/>
          <w:b/>
          <w:bCs/>
          <w:sz w:val="28"/>
          <w:szCs w:val="28"/>
          <w:rtl/>
        </w:rPr>
        <w:t xml:space="preserve">در تاریخ </w:t>
      </w:r>
      <w:r>
        <w:rPr>
          <w:rFonts w:cs="B Nazanin" w:hint="cs"/>
          <w:b/>
          <w:bCs/>
          <w:sz w:val="28"/>
          <w:szCs w:val="28"/>
          <w:rtl/>
        </w:rPr>
        <w:t>6 آبان ماه</w:t>
      </w:r>
      <w:bookmarkStart w:id="0" w:name="_GoBack"/>
      <w:bookmarkEnd w:id="0"/>
      <w:r>
        <w:rPr>
          <w:rFonts w:cs="B Nazanin" w:hint="cs"/>
          <w:b/>
          <w:bCs/>
          <w:sz w:val="28"/>
          <w:szCs w:val="28"/>
          <w:rtl/>
        </w:rPr>
        <w:t xml:space="preserve"> در رسانه های روسیه</w:t>
      </w:r>
    </w:p>
    <w:p w:rsidR="00196B15" w:rsidRDefault="00196B15" w:rsidP="00196B15">
      <w:pPr>
        <w:jc w:val="both"/>
        <w:rPr>
          <w:rFonts w:cs="B Nazanin" w:hint="cs"/>
          <w:b/>
          <w:bCs/>
          <w:sz w:val="28"/>
          <w:szCs w:val="28"/>
          <w:rtl/>
        </w:rPr>
      </w:pPr>
    </w:p>
    <w:p w:rsidR="00196B15" w:rsidRDefault="00196B15" w:rsidP="00196B15">
      <w:pPr>
        <w:jc w:val="both"/>
        <w:rPr>
          <w:rFonts w:cs="B Nazanin" w:hint="cs"/>
          <w:b/>
          <w:bCs/>
          <w:sz w:val="28"/>
          <w:szCs w:val="28"/>
          <w:rtl/>
        </w:rPr>
      </w:pPr>
      <w:r>
        <w:rPr>
          <w:rFonts w:cs="B Nazanin" w:hint="cs"/>
          <w:b/>
          <w:bCs/>
          <w:sz w:val="28"/>
          <w:szCs w:val="28"/>
          <w:rtl/>
        </w:rPr>
        <w:t>اخبار</w:t>
      </w:r>
    </w:p>
    <w:p w:rsidR="00196B15" w:rsidRDefault="00196B15" w:rsidP="00196B15">
      <w:pPr>
        <w:spacing w:line="360" w:lineRule="auto"/>
        <w:jc w:val="both"/>
        <w:rPr>
          <w:rFonts w:cs="B Nazanin" w:hint="cs"/>
          <w:sz w:val="28"/>
          <w:szCs w:val="28"/>
          <w:rtl/>
          <w:lang w:val="ru-RU"/>
        </w:rPr>
      </w:pPr>
      <w:r>
        <w:rPr>
          <w:rFonts w:cs="B Nazanin" w:hint="cs"/>
          <w:sz w:val="28"/>
          <w:szCs w:val="28"/>
          <w:rtl/>
        </w:rPr>
        <w:t xml:space="preserve">راسیسکایا گازیه تا، 27 اکتبر- </w:t>
      </w:r>
      <w:r>
        <w:rPr>
          <w:rFonts w:cs="B Nazanin" w:hint="cs"/>
          <w:b/>
          <w:bCs/>
          <w:sz w:val="28"/>
          <w:szCs w:val="28"/>
          <w:rtl/>
        </w:rPr>
        <w:t>«وزارت خارجه [روسیه]: تروریست ها تحت پوشش آواره به کشورهای همسایه افغانستان نفوذ می کنند.»</w:t>
      </w:r>
      <w:r>
        <w:rPr>
          <w:rFonts w:cs="B Nazanin" w:hint="cs"/>
          <w:sz w:val="28"/>
          <w:szCs w:val="28"/>
          <w:rtl/>
        </w:rPr>
        <w:t xml:space="preserve"> این روزنامه بدون اشاره به محل برگزاری دومین نشست وزرای امور خارجه همسایگان افغانستان در تهران، نوشته است: سرگی لاوروف، وزیر خارجه روسیه روز چهارشنبه گفت که برخی تروریست ها خود را آواره جا می زنند تا به کشورهای همسایه افغانستان نفوذ کنند. لاوروف در کنفرانس ویدئویی به همتایان خود از کشورهای همسایه افغانستان اعلام کرد: «حالا هدف مهار و کنترل جریان های مهاجرت از افغانستان در دستور کار قرار دارد، چراکه عناصر تروریستی و مجرمان تحت پوشش آواره ممکن است به کشورهای همجوار نفوذ کنند و همین الان هم می کوشند نفوذ کنند</w:t>
      </w:r>
      <w:r>
        <w:rPr>
          <w:rFonts w:cs="B Nazanin"/>
          <w:sz w:val="28"/>
          <w:szCs w:val="28"/>
        </w:rPr>
        <w:t xml:space="preserve">. </w:t>
      </w:r>
      <w:r>
        <w:rPr>
          <w:rFonts w:cs="B Nazanin" w:hint="cs"/>
          <w:sz w:val="28"/>
          <w:szCs w:val="28"/>
          <w:rtl/>
        </w:rPr>
        <w:t xml:space="preserve"> وزیر خارجه روسیه افزود که باید شرایط عادی برای زندگی در افغانستان ایجاد شود. لاوروف تأکید کرد: «در آینده این زمینه مهمی برای بازگشت تدریجی افغان ها به وطن شان خواهد بود».</w:t>
      </w:r>
      <w:r>
        <w:rPr>
          <w:rStyle w:val="FootnoteReference"/>
          <w:rFonts w:cs="B Nazanin"/>
          <w:sz w:val="28"/>
          <w:szCs w:val="28"/>
          <w:rtl/>
        </w:rPr>
        <w:footnoteReference w:id="1"/>
      </w:r>
      <w:r>
        <w:rPr>
          <w:rFonts w:cs="B Nazanin" w:hint="cs"/>
          <w:sz w:val="28"/>
          <w:szCs w:val="28"/>
          <w:rtl/>
        </w:rPr>
        <w:t xml:space="preserve"> </w:t>
      </w:r>
      <w:r>
        <w:rPr>
          <w:rFonts w:cs="B Nazanin" w:hint="cs"/>
          <w:b/>
          <w:bCs/>
          <w:sz w:val="28"/>
          <w:szCs w:val="28"/>
          <w:rtl/>
        </w:rPr>
        <w:t>«لاوروف ابزارهای مبارزه با تهدیدات از افغانستان را بیان کرد.»</w:t>
      </w:r>
      <w:r>
        <w:rPr>
          <w:rFonts w:cs="B Nazanin" w:hint="cs"/>
          <w:sz w:val="28"/>
          <w:szCs w:val="28"/>
          <w:rtl/>
        </w:rPr>
        <w:t xml:space="preserve"> این روزنامه در این خبر نیز بدون اشاره به محل برگزاری نشست تهران نوشته است: سرگی لاوروف، وزیر خارجه روسیه روز چهارشنبه خبر داد که روسیه به استفاده از ظرفیت سازمان های بین المللی گوناگون، از جمله سازمان ملل متحد، سازمان همکاری شانگهای و سازمان پیمان امنیت جمعی، برای مبارزه با تهدیدات ناشی از افغانستان ادامه خواهد </w:t>
      </w:r>
      <w:r>
        <w:rPr>
          <w:rFonts w:cs="B Nazanin" w:hint="cs"/>
          <w:sz w:val="28"/>
          <w:szCs w:val="28"/>
          <w:rtl/>
        </w:rPr>
        <w:lastRenderedPageBreak/>
        <w:t>داد. لاوروف در کنفرانس ویدئویی با همکاران خود از کشورهای همسایه افغانستان اعلام کرد: «</w:t>
      </w:r>
      <w:r>
        <w:rPr>
          <w:rFonts w:cs="B Nazanin" w:hint="cs"/>
          <w:sz w:val="28"/>
          <w:szCs w:val="28"/>
          <w:rtl/>
          <w:lang w:val="ru-RU"/>
        </w:rPr>
        <w:t>به نوبه خود قصد داریم از کلیه ابزارهای بین المللی و منطقه ای که در اختیار دارد، منابع سازمان ملل متحد، سازمان همکاری شانگهای، سازمان پیمان امنیت جمعی و سایر ساختارهای چندجانبه، استفاده کند». وزیر افزود که اعضای شرکت کننده در نشست های اخیر سازمان همکاری شانگهای و سازمان پیمان امنیت جمعی مواضع مشابهی درباره مسأله افغانستان دارند.</w:t>
      </w:r>
      <w:r>
        <w:rPr>
          <w:rStyle w:val="FootnoteReference"/>
          <w:rFonts w:cs="B Nazanin"/>
          <w:sz w:val="28"/>
          <w:szCs w:val="28"/>
          <w:rtl/>
          <w:lang w:val="ru-RU"/>
        </w:rPr>
        <w:footnoteReference w:id="2"/>
      </w:r>
    </w:p>
    <w:p w:rsidR="00196B15" w:rsidRDefault="00196B15" w:rsidP="00196B15">
      <w:pPr>
        <w:tabs>
          <w:tab w:val="left" w:pos="2181"/>
        </w:tabs>
        <w:jc w:val="both"/>
        <w:rPr>
          <w:rFonts w:cs="B Nazanin" w:hint="cs"/>
          <w:sz w:val="28"/>
          <w:szCs w:val="28"/>
          <w:rtl/>
        </w:rPr>
      </w:pPr>
      <w:r>
        <w:rPr>
          <w:rFonts w:cs="B Nazanin" w:hint="cs"/>
          <w:sz w:val="28"/>
          <w:szCs w:val="28"/>
          <w:rtl/>
        </w:rPr>
        <w:t xml:space="preserve">روزنامه ایزوستیا، 27 اکتبر- </w:t>
      </w:r>
      <w:r>
        <w:rPr>
          <w:rFonts w:cs="B Nazanin" w:hint="cs"/>
          <w:b/>
          <w:bCs/>
          <w:sz w:val="28"/>
          <w:szCs w:val="28"/>
          <w:rtl/>
        </w:rPr>
        <w:t>«دبیرکل سازمان ملل متحد خبر داد که «طالبان» دسترسی برای کارکنان نمایندگی سازمان ملل متحد را گسترش داده است.»</w:t>
      </w:r>
      <w:r>
        <w:rPr>
          <w:rFonts w:cs="B Nazanin" w:hint="cs"/>
          <w:sz w:val="28"/>
          <w:szCs w:val="28"/>
          <w:rtl/>
        </w:rPr>
        <w:t xml:space="preserve"> آنتونیو گوترش، دبیر کل سازمان ملل متحد در نشست درباره افغانستان که ایران برگزار کرد، خاطرنشان کرد: «ما با همکاری با طالبان، که به تدریج دسترسی به مناطقی که مورد نیاز بود را فراهم کرد و امنیت را در جایی که ضرورت داشت، تأمین کرد، عمل می کنیم».</w:t>
      </w:r>
      <w:r>
        <w:rPr>
          <w:rStyle w:val="FootnoteReference"/>
          <w:rFonts w:cs="B Nazanin"/>
          <w:sz w:val="28"/>
          <w:szCs w:val="28"/>
          <w:rtl/>
        </w:rPr>
        <w:footnoteReference w:id="3"/>
      </w:r>
      <w:r>
        <w:rPr>
          <w:rFonts w:cs="B Nazanin" w:hint="cs"/>
          <w:sz w:val="28"/>
          <w:szCs w:val="28"/>
          <w:rtl/>
          <w:lang w:val="ru-RU"/>
        </w:rPr>
        <w:t xml:space="preserve"> </w:t>
      </w:r>
      <w:r>
        <w:rPr>
          <w:rFonts w:cs="B Nazanin" w:hint="cs"/>
          <w:b/>
          <w:bCs/>
          <w:sz w:val="28"/>
          <w:szCs w:val="28"/>
          <w:rtl/>
          <w:lang w:val="ru-RU"/>
        </w:rPr>
        <w:t>«وزارت امور خارجه روسیه همسایگان افغانستان را فراخواند که اجازه ورود نیروهای آمریکا و ناتو به کشورهای خود را ندهند».</w:t>
      </w:r>
      <w:r>
        <w:rPr>
          <w:rFonts w:cs="B Nazanin" w:hint="cs"/>
          <w:sz w:val="28"/>
          <w:szCs w:val="28"/>
          <w:rtl/>
          <w:lang w:val="ru-RU"/>
        </w:rPr>
        <w:t xml:space="preserve"> </w:t>
      </w:r>
      <w:r>
        <w:rPr>
          <w:rFonts w:cs="B Nazanin" w:hint="cs"/>
          <w:sz w:val="28"/>
          <w:szCs w:val="28"/>
          <w:rtl/>
        </w:rPr>
        <w:t>این روزنامه بدون اشاره به محل برگزاری نشست وزرای خارجه همسایگان افغانستان در تهران، نوشته است: سرگی لاوروف، وزیر خارجه روسیه در سخنرانی در نشست همسایگان افغانستان گفت: «کشورهای همسایه افغانستان را فرامی خوانیم تا مانع حضوری نیروهای آمریکا و ناتو، که قصد دارند بعد از خروج از خاک افغانستان به آنجا [کشورهای همسایه افغانستان] نقل مکان کنند، شوند».</w:t>
      </w:r>
      <w:r>
        <w:rPr>
          <w:rStyle w:val="FootnoteReference"/>
          <w:rFonts w:cs="B Nazanin"/>
          <w:sz w:val="28"/>
          <w:szCs w:val="28"/>
          <w:rtl/>
        </w:rPr>
        <w:footnoteReference w:id="4"/>
      </w:r>
      <w:r>
        <w:rPr>
          <w:rFonts w:cs="B Nazanin" w:hint="cs"/>
          <w:b/>
          <w:bCs/>
          <w:sz w:val="28"/>
          <w:szCs w:val="28"/>
          <w:rtl/>
        </w:rPr>
        <w:t xml:space="preserve"> «چین پیشنهاد داد که به کمک سازمان ملل متحد و سازمان همکاری شانگهای با تروریسم در افغانستان مقابله شود».</w:t>
      </w:r>
      <w:r>
        <w:rPr>
          <w:rFonts w:cs="B Nazanin" w:hint="cs"/>
          <w:sz w:val="28"/>
          <w:szCs w:val="28"/>
          <w:rtl/>
        </w:rPr>
        <w:t xml:space="preserve"> </w:t>
      </w:r>
      <w:r>
        <w:rPr>
          <w:rFonts w:cs="B Nazanin" w:hint="cs"/>
          <w:sz w:val="28"/>
          <w:szCs w:val="28"/>
          <w:rtl/>
          <w:lang w:val="ru-RU"/>
        </w:rPr>
        <w:t>وان ای، وزیر خارجه چین روز چهارشنبه، 27 اکتبر در دومین نشست وزرای خارجه کشورهای همسایه افغانستان در تهران پیشنهاد داد که سازوکارهایی برای مبارزه با تروریسم در افغانستان در سازمان ملل متحد و سازمان همکاری شانگهای ایجاد شود.</w:t>
      </w:r>
      <w:r>
        <w:rPr>
          <w:rStyle w:val="FootnoteReference"/>
          <w:rFonts w:cs="B Nazanin"/>
          <w:sz w:val="28"/>
          <w:szCs w:val="28"/>
          <w:rtl/>
          <w:lang w:val="ru-RU"/>
        </w:rPr>
        <w:footnoteReference w:id="5"/>
      </w:r>
      <w:r>
        <w:rPr>
          <w:rFonts w:cs="B Nazanin" w:hint="cs"/>
          <w:b/>
          <w:bCs/>
          <w:sz w:val="28"/>
          <w:szCs w:val="28"/>
          <w:rtl/>
          <w:lang w:val="ru-RU"/>
        </w:rPr>
        <w:t xml:space="preserve"> «وزیر خارجه چین خواستار لغو تحریم ها علیه افغانستان شد.»</w:t>
      </w:r>
      <w:r>
        <w:rPr>
          <w:rFonts w:cs="B Nazanin" w:hint="cs"/>
          <w:sz w:val="28"/>
          <w:szCs w:val="28"/>
          <w:rtl/>
          <w:lang w:val="ru-RU"/>
        </w:rPr>
        <w:t xml:space="preserve"> </w:t>
      </w:r>
      <w:r>
        <w:rPr>
          <w:rFonts w:cs="B Nazanin" w:hint="cs"/>
          <w:sz w:val="28"/>
          <w:szCs w:val="28"/>
          <w:rtl/>
        </w:rPr>
        <w:t xml:space="preserve">وان ای، وزیر خارجه </w:t>
      </w:r>
      <w:r>
        <w:rPr>
          <w:rFonts w:cs="B Nazanin" w:hint="cs"/>
          <w:sz w:val="28"/>
          <w:szCs w:val="28"/>
          <w:rtl/>
        </w:rPr>
        <w:lastRenderedPageBreak/>
        <w:t>چین در دومین نشست وزرای خارجه کشورهای همسایه افغانستان [در تهران]، گفت: «علاوه بر بسیاری موارد دیگر، حالا آنها (آمریکا و کشورهای غربی) باید تحریم های یکجانبه علیه افغانستان را لغو کنند تا بتوانند منابع این کشور را هرچه سریع تر برای رفع نیازهای مردم مورد استفاده قرار دهند».</w:t>
      </w:r>
      <w:r>
        <w:rPr>
          <w:rStyle w:val="FootnoteReference"/>
          <w:rFonts w:cs="B Nazanin"/>
          <w:sz w:val="28"/>
          <w:szCs w:val="28"/>
          <w:rtl/>
        </w:rPr>
        <w:footnoteReference w:id="6"/>
      </w:r>
      <w:r>
        <w:rPr>
          <w:rFonts w:cs="B Nazanin" w:hint="cs"/>
          <w:sz w:val="28"/>
          <w:szCs w:val="28"/>
          <w:rtl/>
        </w:rPr>
        <w:t xml:space="preserve"> </w:t>
      </w:r>
    </w:p>
    <w:p w:rsidR="00196B15" w:rsidRDefault="00196B15" w:rsidP="00196B15">
      <w:pPr>
        <w:spacing w:line="360" w:lineRule="auto"/>
        <w:jc w:val="both"/>
        <w:rPr>
          <w:rFonts w:cs="B Nazanin" w:hint="cs"/>
          <w:sz w:val="28"/>
          <w:szCs w:val="28"/>
          <w:rtl/>
        </w:rPr>
      </w:pPr>
      <w:r>
        <w:rPr>
          <w:rFonts w:cs="B Nazanin" w:hint="cs"/>
          <w:sz w:val="28"/>
          <w:szCs w:val="28"/>
          <w:rtl/>
        </w:rPr>
        <w:t>خبرگزاری ریانووستی، 27 اکتبر-</w:t>
      </w:r>
      <w:r>
        <w:rPr>
          <w:rFonts w:cs="B Nazanin" w:hint="cs"/>
          <w:b/>
          <w:bCs/>
          <w:sz w:val="28"/>
          <w:szCs w:val="28"/>
          <w:rtl/>
        </w:rPr>
        <w:t xml:space="preserve"> «وزارت خارجه ایران آمریکا را در رنج های ملت افغانستان مقصر دانست». </w:t>
      </w:r>
      <w:r>
        <w:rPr>
          <w:rFonts w:cs="B Nazanin" w:hint="cs"/>
          <w:sz w:val="28"/>
          <w:szCs w:val="28"/>
          <w:rtl/>
        </w:rPr>
        <w:t>حسین امیر عبداللهیان، وزیر خارجه ایران در کنفرانس مطبوعاتی بعد از نشست وزرای خارجه همسایگان افغانستان گفت: «واشنگتن مسئول رنج های ملت افغانستان در دو دهه اخیر است».</w:t>
      </w:r>
      <w:r>
        <w:rPr>
          <w:rStyle w:val="FootnoteReference"/>
          <w:rFonts w:cs="B Nazanin"/>
          <w:sz w:val="28"/>
          <w:szCs w:val="28"/>
          <w:rtl/>
        </w:rPr>
        <w:footnoteReference w:id="7"/>
      </w:r>
      <w:r>
        <w:rPr>
          <w:rFonts w:cs="B Nazanin" w:hint="cs"/>
          <w:b/>
          <w:bCs/>
          <w:sz w:val="28"/>
          <w:szCs w:val="28"/>
          <w:rtl/>
        </w:rPr>
        <w:t xml:space="preserve"> «ایران از فرمت مذاکرات مسکو درباره افغانستان حمایت کرد».</w:t>
      </w:r>
      <w:r>
        <w:rPr>
          <w:rFonts w:cs="B Nazanin" w:hint="cs"/>
          <w:sz w:val="28"/>
          <w:szCs w:val="28"/>
          <w:rtl/>
        </w:rPr>
        <w:t xml:space="preserve"> حسین امیر عبداللهیان، وزیر خارجه ایران روز چهارشنبه اعلام کرد که تهران از هر  فرمت مذاکرات، از جمله فرمت مسکو که منجر به صلح و توسعه پایدار در افغانستان شود حمایت می کند. به گزارش ایرنا، او گفت: «فرمت مسکو با مشارکت نمایندگان ویژه کشورهای گوناگون شکل گرفته است. ما از همه فرمت هایی که به ایجاد صلح و ثبات در افغانستان کمک می کنند استقبال می کنیم، از جمله از فرمت مسکو. ما از این بابت از مسکو قدردانی می کنیم».</w:t>
      </w:r>
      <w:r>
        <w:rPr>
          <w:rStyle w:val="FootnoteReference"/>
          <w:rFonts w:cs="B Nazanin"/>
          <w:sz w:val="28"/>
          <w:szCs w:val="28"/>
          <w:rtl/>
        </w:rPr>
        <w:footnoteReference w:id="8"/>
      </w:r>
      <w:r>
        <w:rPr>
          <w:rFonts w:cs="B Nazanin" w:hint="cs"/>
          <w:sz w:val="28"/>
          <w:szCs w:val="28"/>
          <w:rtl/>
        </w:rPr>
        <w:t xml:space="preserve"> </w:t>
      </w:r>
      <w:r>
        <w:rPr>
          <w:rFonts w:cs="B Nazanin" w:hint="cs"/>
          <w:b/>
          <w:bCs/>
          <w:sz w:val="28"/>
          <w:szCs w:val="28"/>
          <w:rtl/>
        </w:rPr>
        <w:t xml:space="preserve">«وزیر خارجه ایران اعلام کرد که اوضاع افغانستان موجب بحران مهاجرت می شود». </w:t>
      </w:r>
      <w:r>
        <w:rPr>
          <w:rFonts w:cs="B Nazanin" w:hint="cs"/>
          <w:sz w:val="28"/>
          <w:szCs w:val="28"/>
          <w:rtl/>
        </w:rPr>
        <w:t>حسین امیر عبداللهیان، وزیر خارجه ایران در کنفرانس مطبوعاتی در روز چهارشنبه بعد از نشست وزرای خارجه همسایگان افغانستان گفت: «وضعیت اقتصادی افغانستان بدتر می شود و اگر تدابیری اتخاذ نشود سیل بزرگ مهاجرت به کشورهای همسایه به راه می افتد».</w:t>
      </w:r>
      <w:r>
        <w:rPr>
          <w:rStyle w:val="FootnoteReference"/>
          <w:rFonts w:cs="B Nazanin"/>
          <w:sz w:val="28"/>
          <w:szCs w:val="28"/>
          <w:rtl/>
        </w:rPr>
        <w:footnoteReference w:id="9"/>
      </w:r>
      <w:r>
        <w:rPr>
          <w:rFonts w:cs="B Nazanin" w:hint="cs"/>
          <w:sz w:val="28"/>
          <w:szCs w:val="28"/>
          <w:rtl/>
        </w:rPr>
        <w:t xml:space="preserve"> </w:t>
      </w:r>
      <w:r>
        <w:rPr>
          <w:rFonts w:cs="B Nazanin" w:hint="cs"/>
          <w:b/>
          <w:bCs/>
          <w:sz w:val="28"/>
          <w:szCs w:val="28"/>
          <w:rtl/>
        </w:rPr>
        <w:t>«وزیر خارجه ایران طالبان را به تشکیل دولت فراگیر فراخواند».</w:t>
      </w:r>
      <w:r>
        <w:rPr>
          <w:rFonts w:cs="B Nazanin" w:hint="cs"/>
          <w:sz w:val="28"/>
          <w:szCs w:val="28"/>
          <w:rtl/>
        </w:rPr>
        <w:t xml:space="preserve"> حسین امیرعبداللهیان، وزیر خارجه ایران در کنفرانس مطبوعاتی بعد از نشست وزرای خارجه همسایگان افغانستان گفت: «باید اذعان کرد که «طالبان» در حال حاضر افغانستان </w:t>
      </w:r>
      <w:r>
        <w:rPr>
          <w:rFonts w:cs="B Nazanin" w:hint="cs"/>
          <w:sz w:val="28"/>
          <w:szCs w:val="28"/>
          <w:rtl/>
        </w:rPr>
        <w:lastRenderedPageBreak/>
        <w:t>را در کنترل دارد. ضروریست که روی تشکیل دولت فراگیر در این کشور پافشاری شود».</w:t>
      </w:r>
      <w:r>
        <w:rPr>
          <w:rStyle w:val="FootnoteReference"/>
          <w:rFonts w:cs="B Nazanin"/>
          <w:sz w:val="28"/>
          <w:szCs w:val="28"/>
          <w:rtl/>
        </w:rPr>
        <w:footnoteReference w:id="10"/>
      </w:r>
      <w:r>
        <w:rPr>
          <w:rFonts w:cs="B Nazanin" w:hint="cs"/>
          <w:sz w:val="28"/>
          <w:szCs w:val="28"/>
        </w:rPr>
        <w:t xml:space="preserve"> </w:t>
      </w:r>
      <w:r>
        <w:rPr>
          <w:rFonts w:cs="B Nazanin" w:hint="cs"/>
          <w:b/>
          <w:bCs/>
          <w:sz w:val="28"/>
          <w:szCs w:val="28"/>
          <w:rtl/>
        </w:rPr>
        <w:t>«اعضای شرکت کننده در نشست افغانستان خواستار کمک به این کشور در مبارزه با کووید19 شدند».</w:t>
      </w:r>
      <w:r>
        <w:rPr>
          <w:rFonts w:cs="B Nazanin" w:hint="cs"/>
          <w:sz w:val="28"/>
          <w:szCs w:val="28"/>
          <w:rtl/>
        </w:rPr>
        <w:t xml:space="preserve"> در بیانیه پایانی اعضای شرکت کننده نشستی که روز چهارشنبه در پایتخت ایران برگزار شد گفته می شود: «جامعه بین المللی را فرامی خوانیم تا اقدامات مشخصی را برای ارائه کمک به افغانستان در مبارزه با کووید19 و انتشار ویروس اتخاذ کند». در این نشست وزرای خارجه ازبکستان، پاکستان، ترکمنستان و تاجیکستان حضور داشتند. روسیه و چین به صورت ویدئوکنفرانس در جلسه شرکت کردند.</w:t>
      </w:r>
      <w:r>
        <w:rPr>
          <w:rStyle w:val="FootnoteReference"/>
          <w:rFonts w:cs="B Nazanin"/>
          <w:sz w:val="28"/>
          <w:szCs w:val="28"/>
          <w:rtl/>
        </w:rPr>
        <w:footnoteReference w:id="11"/>
      </w:r>
      <w:r>
        <w:rPr>
          <w:rFonts w:cs="B Nazanin" w:hint="cs"/>
          <w:sz w:val="28"/>
          <w:szCs w:val="28"/>
          <w:rtl/>
        </w:rPr>
        <w:t xml:space="preserve"> </w:t>
      </w:r>
      <w:r>
        <w:rPr>
          <w:rFonts w:cs="B Nazanin" w:hint="cs"/>
          <w:b/>
          <w:bCs/>
          <w:sz w:val="28"/>
          <w:szCs w:val="28"/>
          <w:rtl/>
        </w:rPr>
        <w:t xml:space="preserve">«اعضای شرکت کننده در نشست افغانستان همه طرفهای مناقشه را به گفتگو فراخواندند». </w:t>
      </w:r>
      <w:r>
        <w:rPr>
          <w:rFonts w:cs="B Nazanin" w:hint="cs"/>
          <w:sz w:val="28"/>
          <w:szCs w:val="28"/>
          <w:rtl/>
        </w:rPr>
        <w:t>در بیانیه نهایی در پایان نشست گفته می شود که اعضای شرکت کننده در نشست وزرای خارجه همسایگان افغانستان همه طرفهای ذینفع، از جمله جنبش طالبان که در این کشور به قدرت رسیده است، را به ادامه گفتگوی سیاسی فرا خواندند. روز چهارشنبه نشست وزرای خارجه درباره افغانستان برگزار شد. در این نشست وزرای خارجه ازبکستان، پاکستان، ترکمنستان و تاجیکستان حضور داشتند و روسیه و چین نیز به صورت ویدئوکنفرانس در جلسه شرکت کردند.</w:t>
      </w:r>
      <w:r>
        <w:rPr>
          <w:rStyle w:val="FootnoteReference"/>
          <w:rFonts w:cs="B Nazanin"/>
          <w:sz w:val="28"/>
          <w:szCs w:val="28"/>
          <w:rtl/>
        </w:rPr>
        <w:footnoteReference w:id="12"/>
      </w:r>
      <w:r>
        <w:rPr>
          <w:rFonts w:cs="B Nazanin" w:hint="cs"/>
          <w:sz w:val="28"/>
          <w:szCs w:val="28"/>
          <w:rtl/>
        </w:rPr>
        <w:t xml:space="preserve"> </w:t>
      </w:r>
      <w:r>
        <w:rPr>
          <w:rFonts w:cs="B Nazanin" w:hint="cs"/>
          <w:b/>
          <w:bCs/>
          <w:sz w:val="28"/>
          <w:szCs w:val="28"/>
          <w:rtl/>
        </w:rPr>
        <w:t>«اعضای شرکت کننده در نشست افغانستان خواستار رعایت حقوق بشر در این کشور شدند».</w:t>
      </w:r>
      <w:r>
        <w:rPr>
          <w:rFonts w:cs="B Nazanin" w:hint="cs"/>
          <w:sz w:val="28"/>
          <w:szCs w:val="28"/>
          <w:rtl/>
        </w:rPr>
        <w:t xml:space="preserve"> اعضای شرکت کننده در نشست تهران افغانستان را به رعایت حقوق بین الملل فراخواندند.  در بیانیه اعضای شرکت کننده در نشست گفته می شود: «همه طرفها در افغانستان را فرامی خوانیم تا به تعهدات خود عمل کنند، در رابطه با کشورهای همسایه رویکردی دوستانه اتخاذ کنند و به اصول پذیرفته شده حقوق بین الملل و حقوق اساسی بشر احترام بگذارند و همچنین از امنیت و حقوق قانونی شهروندان و نهادهای خارجی در افغانستان حفاظت کنند». روز چهارشنبه نشست وزرای خارجه درباره افغانستان برگزار شد. در این نشست وزرای خارجه ازبکستان، پاکستان، ترکمنستان و تاجیکستان </w:t>
      </w:r>
      <w:r>
        <w:rPr>
          <w:rFonts w:cs="B Nazanin" w:hint="cs"/>
          <w:sz w:val="28"/>
          <w:szCs w:val="28"/>
          <w:rtl/>
        </w:rPr>
        <w:lastRenderedPageBreak/>
        <w:t>حضور داشتند و روسیه و چین نیز به صورت ویدئوکنفرانس در جلسه شرکت کردند.</w:t>
      </w:r>
      <w:r>
        <w:rPr>
          <w:rStyle w:val="FootnoteReference"/>
          <w:rFonts w:cs="B Nazanin"/>
          <w:sz w:val="28"/>
          <w:szCs w:val="28"/>
          <w:rtl/>
        </w:rPr>
        <w:footnoteReference w:id="13"/>
      </w:r>
      <w:r>
        <w:rPr>
          <w:rFonts w:cs="B Nazanin" w:hint="cs"/>
          <w:sz w:val="28"/>
          <w:szCs w:val="28"/>
          <w:rtl/>
        </w:rPr>
        <w:t xml:space="preserve"> </w:t>
      </w:r>
      <w:r>
        <w:rPr>
          <w:rFonts w:cs="B Nazanin" w:hint="cs"/>
          <w:b/>
          <w:bCs/>
          <w:sz w:val="28"/>
          <w:szCs w:val="28"/>
          <w:rtl/>
        </w:rPr>
        <w:t>«اعضای شرکت کننده در نشست تهران خواستار کمک به کابل در حوزه بشردوستانه شدند».</w:t>
      </w:r>
      <w:r>
        <w:rPr>
          <w:rFonts w:cs="B Nazanin" w:hint="cs"/>
          <w:sz w:val="28"/>
          <w:szCs w:val="28"/>
          <w:rtl/>
        </w:rPr>
        <w:t xml:space="preserve"> اعضای شرکت کننده در نشست وزرای خارجه کشورهای همسایه افغانستان کشورهایی که مسئول اوضاع در افغانستان هستند را فراخواندند تا به کابل در حوزه های اقتصادی و بشردوستانه کمک کنند. در بیانیه اعضای شرکت کننده در نشستی که در روز چهارشنبه در تهران برگزار شد گفته می شود: «وزرای امور خارجه... موافقت کردند که کشورهایی که عمدتا مسئول دشواری ها در افغانستان هستند، باید به جد به تعهدات خود عمل کنند و کمک اقتصادی و بشردوستانه که افغانستان فوری به آن نیاز دارد را به این کشور بدهند».</w:t>
      </w:r>
      <w:r>
        <w:rPr>
          <w:rStyle w:val="FootnoteReference"/>
          <w:rFonts w:cs="B Nazanin"/>
          <w:sz w:val="28"/>
          <w:szCs w:val="28"/>
          <w:rtl/>
        </w:rPr>
        <w:footnoteReference w:id="14"/>
      </w:r>
    </w:p>
    <w:p w:rsidR="00196B15" w:rsidRDefault="00196B15" w:rsidP="00196B15">
      <w:pPr>
        <w:jc w:val="both"/>
        <w:rPr>
          <w:rFonts w:cs="B Nazanin" w:hint="cs"/>
          <w:sz w:val="28"/>
          <w:szCs w:val="28"/>
          <w:rtl/>
          <w:lang w:val="ru-RU"/>
        </w:rPr>
      </w:pPr>
      <w:r>
        <w:rPr>
          <w:rFonts w:cs="B Nazanin" w:hint="cs"/>
          <w:sz w:val="28"/>
          <w:szCs w:val="28"/>
          <w:rtl/>
        </w:rPr>
        <w:t xml:space="preserve">خبرگزاری تاس، 27 اکتبر- </w:t>
      </w:r>
      <w:r>
        <w:rPr>
          <w:rFonts w:cs="B Nazanin" w:hint="cs"/>
          <w:b/>
          <w:bCs/>
          <w:sz w:val="28"/>
          <w:szCs w:val="28"/>
          <w:rtl/>
        </w:rPr>
        <w:t>«در نشست تهران تصمیم گرفته شد که سازوکاری برای نشست های نمایندگان ویژه در امور افغانستان ایجاد شود»</w:t>
      </w:r>
      <w:r>
        <w:rPr>
          <w:rFonts w:cs="B Nazanin" w:hint="cs"/>
          <w:sz w:val="28"/>
          <w:szCs w:val="28"/>
          <w:rtl/>
        </w:rPr>
        <w:t>. نشست بعدی همسایگان افغانستان در سال 2022 در چین برگزار خواهد شد. اعضای شرکت کننده در نشست تهران درباره مشکل افغانستان توافق کردند که سازوکاری را برای نشست های منظم نمایندگان ویژه در امور افغانستان و نمایندگان سفارتخانه ها در کابل ایجاد کنند. در بیانیه گفته شده است: «هرچقدر سریع تر سازوکار نشست های منظم فرستادگان ویژه در امور افغانستان و همچنین جلسات منظم نمایندگان سفارتخانه ها در کابل راه اندازی شود». در ادامه ضمن اشاره به بخش هایی از بیانیه نهایی نشست وزرای خارجه همسایگان افغانستان، آمده است: علاوه بر این «وزرای امور خارجه از ایران بابت برگزاری دومین نشست قدردانی کردند و توافق کردند که نشست سوم در سال 2022 در پکن برگزار شود».</w:t>
      </w:r>
      <w:r>
        <w:rPr>
          <w:rStyle w:val="FootnoteReference"/>
          <w:rFonts w:cs="B Nazanin"/>
          <w:sz w:val="28"/>
          <w:szCs w:val="28"/>
          <w:rtl/>
        </w:rPr>
        <w:footnoteReference w:id="15"/>
      </w:r>
      <w:r>
        <w:rPr>
          <w:rFonts w:cs="B Nazanin" w:hint="cs"/>
          <w:b/>
          <w:bCs/>
          <w:sz w:val="28"/>
          <w:szCs w:val="28"/>
          <w:rtl/>
          <w:lang w:val="ru-RU"/>
        </w:rPr>
        <w:t xml:space="preserve"> «اعضای شرکت کننده در نشست در ایران خواستار ارائه کمک به کشورهایی شدند که میزبان آوارگان افغان می شوند».</w:t>
      </w:r>
      <w:r>
        <w:rPr>
          <w:rFonts w:cs="B Nazanin" w:hint="cs"/>
          <w:sz w:val="28"/>
          <w:szCs w:val="28"/>
          <w:rtl/>
          <w:lang w:val="ru-RU"/>
        </w:rPr>
        <w:t xml:space="preserve"> بخش مطبوعاتی وزارت خارجه ایران جامعه بین المللی و کشورهای حامی را فرا می خواند تا حمایت مالی دائمی، منطقی و متناسبی را به این کشورها ارائه کنند. در بیانیه نهایی که بخش مطبوعاتی وزارت امور خارجه ایران منتشر کرده است گفته می شود که اعضای نشست تهران جامعه جهانی را فرا می خوانند تا به </w:t>
      </w:r>
      <w:r>
        <w:rPr>
          <w:rFonts w:cs="B Nazanin" w:hint="cs"/>
          <w:sz w:val="28"/>
          <w:szCs w:val="28"/>
          <w:rtl/>
          <w:lang w:val="ru-RU"/>
        </w:rPr>
        <w:lastRenderedPageBreak/>
        <w:t>کشورهای میزبان آوارگان افغان، نظیر ایران و پاکستان، کمک مالی ارائه کنند.</w:t>
      </w:r>
      <w:r>
        <w:rPr>
          <w:rStyle w:val="FootnoteReference"/>
          <w:rFonts w:cs="B Nazanin"/>
          <w:sz w:val="28"/>
          <w:szCs w:val="28"/>
          <w:rtl/>
          <w:lang w:val="ru-RU"/>
        </w:rPr>
        <w:footnoteReference w:id="16"/>
      </w:r>
      <w:r>
        <w:rPr>
          <w:rFonts w:cs="B Nazanin" w:hint="cs"/>
          <w:sz w:val="28"/>
          <w:szCs w:val="28"/>
          <w:rtl/>
        </w:rPr>
        <w:t xml:space="preserve"> </w:t>
      </w:r>
      <w:r>
        <w:rPr>
          <w:rFonts w:cs="B Nazanin" w:hint="cs"/>
          <w:b/>
          <w:bCs/>
          <w:sz w:val="28"/>
          <w:szCs w:val="28"/>
          <w:rtl/>
          <w:lang w:val="ru-RU"/>
        </w:rPr>
        <w:t xml:space="preserve">«تهران از فرمت مذاکرات مسکو درباره افغانستان حمایت می کند». </w:t>
      </w:r>
      <w:r>
        <w:rPr>
          <w:rFonts w:cs="B Nazanin" w:hint="cs"/>
          <w:sz w:val="28"/>
          <w:szCs w:val="28"/>
          <w:rtl/>
          <w:lang w:val="ru-RU"/>
        </w:rPr>
        <w:t>حسین امیرعبداللهیان، وزیر خارجه ایران اعلام کرد که فرمت مسکو در راستای دستیابی به صلح در افغانستان است. حسین امیرعبداللهیان، وزیر خارجه ایران در کنفرانس مطبوعاتی در پایان نشست همسایگان افغانستان که روز چهارشنبه در تهران برگزار شد اعلام کرد که ایران از فرمت مسکو حمایت می کند، چراکه این فرمت در راستای دستیابی به صلح در افغانستان است.</w:t>
      </w:r>
      <w:r>
        <w:rPr>
          <w:rStyle w:val="FootnoteReference"/>
          <w:rFonts w:cs="B Nazanin"/>
          <w:sz w:val="28"/>
          <w:szCs w:val="28"/>
          <w:rtl/>
          <w:lang w:val="ru-RU"/>
        </w:rPr>
        <w:footnoteReference w:id="17"/>
      </w:r>
      <w:r>
        <w:rPr>
          <w:rFonts w:cs="B Nazanin" w:hint="cs"/>
          <w:sz w:val="28"/>
          <w:szCs w:val="28"/>
          <w:rtl/>
          <w:lang w:val="ru-RU"/>
        </w:rPr>
        <w:t xml:space="preserve"> </w:t>
      </w:r>
      <w:r>
        <w:rPr>
          <w:rFonts w:cs="B Nazanin" w:hint="cs"/>
          <w:b/>
          <w:bCs/>
          <w:sz w:val="28"/>
          <w:szCs w:val="28"/>
          <w:rtl/>
          <w:lang w:val="ru-RU"/>
        </w:rPr>
        <w:t>«دبیرکل سازمان ملل متحد جامعه جهانی را به کمک برای جلوگیری از فروپاشی اقتصادی افغانستان فراخواند».</w:t>
      </w:r>
      <w:r>
        <w:rPr>
          <w:rFonts w:cs="B Nazanin" w:hint="cs"/>
          <w:sz w:val="28"/>
          <w:szCs w:val="28"/>
          <w:rtl/>
          <w:lang w:val="ru-RU"/>
        </w:rPr>
        <w:t xml:space="preserve"> آنتونیو گوترش اعلام کرد ضروریست که «با یکدیگر کار کنیم تا اقتصاد [جمهوری] را به نفس کشیدن دوباره واداریم و به مردم کمک کنیم تا زنده بمانند». آنتونیو گوترش، دبیر کل سازمان ملل متحد در سخنرانی برای اعضای شرکت کننده در نشست همسایگان افغانستان گفت: «ما باید روشی را برای اجتناب از فروپاشی کامل اقتصاد افغانستان بیابیم. ما باید با یکدیگر کار کنیم تا اقتصاد [جمهوری] را به نفس کشیدن دوباره واداریم و به مردم کمک کنیم تا زنده بمانند».</w:t>
      </w:r>
      <w:r>
        <w:rPr>
          <w:rStyle w:val="FootnoteReference"/>
          <w:rFonts w:cs="B Nazanin"/>
          <w:sz w:val="28"/>
          <w:szCs w:val="28"/>
          <w:rtl/>
          <w:lang w:val="ru-RU"/>
        </w:rPr>
        <w:footnoteReference w:id="18"/>
      </w:r>
      <w:r>
        <w:rPr>
          <w:rFonts w:cs="B Nazanin" w:hint="cs"/>
          <w:sz w:val="28"/>
          <w:szCs w:val="28"/>
          <w:rtl/>
          <w:lang w:val="ru-RU"/>
        </w:rPr>
        <w:t xml:space="preserve"> </w:t>
      </w:r>
      <w:r>
        <w:rPr>
          <w:rFonts w:cs="B Nazanin" w:hint="cs"/>
          <w:b/>
          <w:bCs/>
          <w:sz w:val="28"/>
          <w:szCs w:val="28"/>
          <w:rtl/>
          <w:lang w:val="ru-RU"/>
        </w:rPr>
        <w:t>«گوترش اعلام کرد که «طالبان» دسترسی بشردوستانه برای کارکنان سازمان ملل متحد را گسترش می دهد.»</w:t>
      </w:r>
      <w:r>
        <w:rPr>
          <w:rFonts w:cs="B Nazanin" w:hint="cs"/>
          <w:sz w:val="28"/>
          <w:szCs w:val="28"/>
          <w:rtl/>
          <w:lang w:val="ru-RU"/>
        </w:rPr>
        <w:t xml:space="preserve"> به گفته دبیر کل سازمان ملل متحد، افغانستان با بحران انسانی جدی مواجه است و در آستانه فاجعه در حوزه توسعه قرار دارد. در سخنرانی آنتونیو گوترش، دبیر کل سازمان ملل متحد برای اعضای شرکت کننده در نشست همسایگان افغانستان گفته شده است: «سازمان ملل متحد </w:t>
      </w:r>
      <w:r>
        <w:rPr>
          <w:rFonts w:cs="B Nazanin" w:hint="cs"/>
          <w:sz w:val="28"/>
          <w:szCs w:val="28"/>
          <w:rtl/>
        </w:rPr>
        <w:t>به نوبه خود، علیرغم دشواری های بزرگ، فعالیت بشردوستانه گسترده ای را در این کشور انجام می دهد. ما با همکاری با «طالبان» که پیوسته دسترسی به مناطق درخواست شده را فراهم کرده و امنیت را در صورت لزوم تأمین کرده است، عمل کردیم».</w:t>
      </w:r>
      <w:r>
        <w:rPr>
          <w:rStyle w:val="FootnoteReference"/>
          <w:rFonts w:cs="B Nazanin"/>
          <w:sz w:val="28"/>
          <w:szCs w:val="28"/>
          <w:rtl/>
        </w:rPr>
        <w:footnoteReference w:id="19"/>
      </w:r>
    </w:p>
    <w:p w:rsidR="00196B15" w:rsidRDefault="00196B15" w:rsidP="00196B15">
      <w:pPr>
        <w:jc w:val="both"/>
        <w:rPr>
          <w:rFonts w:hint="cs"/>
          <w:rtl/>
          <w:lang w:val="ru-RU"/>
        </w:rPr>
      </w:pPr>
    </w:p>
    <w:p w:rsidR="00196B15" w:rsidRDefault="00196B15" w:rsidP="00196B15">
      <w:pPr>
        <w:bidi w:val="0"/>
      </w:pPr>
    </w:p>
    <w:p w:rsidR="00DA39FF" w:rsidRDefault="00DA39FF"/>
    <w:sectPr w:rsidR="00DA39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B15" w:rsidRDefault="00196B15" w:rsidP="00196B15">
      <w:pPr>
        <w:spacing w:after="0" w:line="240" w:lineRule="auto"/>
      </w:pPr>
      <w:r>
        <w:separator/>
      </w:r>
    </w:p>
  </w:endnote>
  <w:endnote w:type="continuationSeparator" w:id="0">
    <w:p w:rsidR="00196B15" w:rsidRDefault="00196B15" w:rsidP="0019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B15" w:rsidRDefault="00196B15" w:rsidP="00196B15">
      <w:pPr>
        <w:spacing w:after="0" w:line="240" w:lineRule="auto"/>
      </w:pPr>
      <w:r>
        <w:separator/>
      </w:r>
    </w:p>
  </w:footnote>
  <w:footnote w:type="continuationSeparator" w:id="0">
    <w:p w:rsidR="00196B15" w:rsidRDefault="00196B15" w:rsidP="00196B15">
      <w:pPr>
        <w:spacing w:after="0" w:line="240" w:lineRule="auto"/>
      </w:pPr>
      <w:r>
        <w:continuationSeparator/>
      </w:r>
    </w:p>
  </w:footnote>
  <w:footnote w:id="1">
    <w:p w:rsidR="00196B15" w:rsidRDefault="00196B15" w:rsidP="00196B15">
      <w:pPr>
        <w:pStyle w:val="FootnoteText"/>
        <w:bidi w:val="0"/>
      </w:pPr>
      <w:r>
        <w:rPr>
          <w:rStyle w:val="FootnoteReference"/>
        </w:rPr>
        <w:footnoteRef/>
      </w:r>
      <w:r>
        <w:rPr>
          <w:rtl/>
        </w:rPr>
        <w:t xml:space="preserve"> </w:t>
      </w:r>
      <w:hyperlink r:id="rId1" w:history="1">
        <w:r>
          <w:rPr>
            <w:rStyle w:val="Hyperlink"/>
          </w:rPr>
          <w:t>https://rg.ru/2021/10/27/mid-terroristy-pod-vidom-bezhencev-pronikaiut-v-sosednie-s-afganistanom-strany.html</w:t>
        </w:r>
      </w:hyperlink>
    </w:p>
    <w:p w:rsidR="00196B15" w:rsidRDefault="00196B15" w:rsidP="00196B15">
      <w:pPr>
        <w:pStyle w:val="FootnoteText"/>
        <w:bidi w:val="0"/>
      </w:pPr>
    </w:p>
  </w:footnote>
  <w:footnote w:id="2">
    <w:p w:rsidR="00196B15" w:rsidRDefault="00196B15" w:rsidP="00196B15">
      <w:pPr>
        <w:pStyle w:val="FootnoteText"/>
        <w:bidi w:val="0"/>
      </w:pPr>
      <w:r>
        <w:rPr>
          <w:rStyle w:val="FootnoteReference"/>
        </w:rPr>
        <w:footnoteRef/>
      </w:r>
      <w:r>
        <w:rPr>
          <w:rtl/>
        </w:rPr>
        <w:t xml:space="preserve"> </w:t>
      </w:r>
      <w:hyperlink r:id="rId2" w:history="1">
        <w:r>
          <w:rPr>
            <w:rStyle w:val="Hyperlink"/>
          </w:rPr>
          <w:t>https://rg.ru/2021/10/27/lavrov-rasskazal-ob-instrumentah-borby-s-ugrozami-iz-afganistana.html</w:t>
        </w:r>
      </w:hyperlink>
    </w:p>
    <w:p w:rsidR="00196B15" w:rsidRDefault="00196B15" w:rsidP="00196B15">
      <w:pPr>
        <w:pStyle w:val="FootnoteText"/>
        <w:bidi w:val="0"/>
      </w:pPr>
    </w:p>
  </w:footnote>
  <w:footnote w:id="3">
    <w:p w:rsidR="00196B15" w:rsidRDefault="00196B15" w:rsidP="00196B15">
      <w:pPr>
        <w:pStyle w:val="FootnoteText"/>
        <w:bidi w:val="0"/>
      </w:pPr>
      <w:r>
        <w:rPr>
          <w:rStyle w:val="FootnoteReference"/>
        </w:rPr>
        <w:footnoteRef/>
      </w:r>
      <w:r>
        <w:rPr>
          <w:rtl/>
        </w:rPr>
        <w:t xml:space="preserve"> </w:t>
      </w:r>
      <w:hyperlink r:id="rId3" w:history="1">
        <w:r>
          <w:rPr>
            <w:rStyle w:val="Hyperlink"/>
          </w:rPr>
          <w:t>https://iz.ru/1241704/2021-10-27/gensek-oon-soobshchil-o-rasshirenii-talibanom-dostupa-dlia-sotrudnikov-missii</w:t>
        </w:r>
      </w:hyperlink>
    </w:p>
    <w:p w:rsidR="00196B15" w:rsidRDefault="00196B15" w:rsidP="00196B15">
      <w:pPr>
        <w:pStyle w:val="FootnoteText"/>
        <w:bidi w:val="0"/>
      </w:pPr>
    </w:p>
  </w:footnote>
  <w:footnote w:id="4">
    <w:p w:rsidR="00196B15" w:rsidRDefault="00196B15" w:rsidP="00196B15">
      <w:pPr>
        <w:pStyle w:val="FootnoteText"/>
        <w:bidi w:val="0"/>
      </w:pPr>
      <w:r>
        <w:rPr>
          <w:rStyle w:val="FootnoteReference"/>
        </w:rPr>
        <w:footnoteRef/>
      </w:r>
      <w:r>
        <w:rPr>
          <w:rtl/>
        </w:rPr>
        <w:t xml:space="preserve"> </w:t>
      </w:r>
      <w:hyperlink r:id="rId4" w:history="1">
        <w:r>
          <w:rPr>
            <w:rStyle w:val="Hyperlink"/>
          </w:rPr>
          <w:t>https://iz.ru/1241590/2021-10-27/mid-rf-prizval-sosedei-afganistana-ne-dopustit-sily-ssha-i-nato-v-svoi-strany</w:t>
        </w:r>
      </w:hyperlink>
    </w:p>
    <w:p w:rsidR="00196B15" w:rsidRDefault="00196B15" w:rsidP="00196B15">
      <w:pPr>
        <w:pStyle w:val="FootnoteText"/>
        <w:bidi w:val="0"/>
      </w:pPr>
    </w:p>
  </w:footnote>
  <w:footnote w:id="5">
    <w:p w:rsidR="00196B15" w:rsidRDefault="00196B15" w:rsidP="00196B15">
      <w:pPr>
        <w:pStyle w:val="FootnoteText"/>
        <w:bidi w:val="0"/>
      </w:pPr>
      <w:r>
        <w:rPr>
          <w:rStyle w:val="FootnoteReference"/>
        </w:rPr>
        <w:footnoteRef/>
      </w:r>
      <w:r>
        <w:rPr>
          <w:rtl/>
        </w:rPr>
        <w:t xml:space="preserve"> </w:t>
      </w:r>
      <w:hyperlink r:id="rId5" w:history="1">
        <w:r>
          <w:rPr>
            <w:rStyle w:val="Hyperlink"/>
          </w:rPr>
          <w:t>https://iz.ru/1241560/2021-10-27/v-kitae-predlozhili-borotsia-s-terrorizmom-v-afganistane-s-pomoshchiu-oon-i-shos</w:t>
        </w:r>
      </w:hyperlink>
    </w:p>
    <w:p w:rsidR="00196B15" w:rsidRDefault="00196B15" w:rsidP="00196B15">
      <w:pPr>
        <w:pStyle w:val="FootnoteText"/>
        <w:bidi w:val="0"/>
      </w:pPr>
    </w:p>
  </w:footnote>
  <w:footnote w:id="6">
    <w:p w:rsidR="00196B15" w:rsidRDefault="00196B15" w:rsidP="00196B15">
      <w:pPr>
        <w:pStyle w:val="FootnoteText"/>
        <w:bidi w:val="0"/>
      </w:pPr>
      <w:r>
        <w:rPr>
          <w:rStyle w:val="FootnoteReference"/>
        </w:rPr>
        <w:footnoteRef/>
      </w:r>
      <w:r>
        <w:rPr>
          <w:rtl/>
        </w:rPr>
        <w:t xml:space="preserve"> </w:t>
      </w:r>
      <w:hyperlink r:id="rId6" w:history="1">
        <w:r>
          <w:rPr>
            <w:rStyle w:val="Hyperlink"/>
          </w:rPr>
          <w:t>https://iz.ru/1241555/2021-10-27/glava-mid-kitaia-prizval-otmenit-sanktcii-v-otnoshenii-afganistana</w:t>
        </w:r>
      </w:hyperlink>
    </w:p>
    <w:p w:rsidR="00196B15" w:rsidRDefault="00196B15" w:rsidP="00196B15">
      <w:pPr>
        <w:pStyle w:val="FootnoteText"/>
        <w:bidi w:val="0"/>
      </w:pPr>
    </w:p>
  </w:footnote>
  <w:footnote w:id="7">
    <w:p w:rsidR="00196B15" w:rsidRDefault="00196B15" w:rsidP="00196B15">
      <w:pPr>
        <w:pStyle w:val="FootnoteText"/>
        <w:bidi w:val="0"/>
      </w:pPr>
      <w:r>
        <w:rPr>
          <w:rStyle w:val="FootnoteReference"/>
        </w:rPr>
        <w:footnoteRef/>
      </w:r>
      <w:r>
        <w:rPr>
          <w:rtl/>
        </w:rPr>
        <w:t xml:space="preserve"> </w:t>
      </w:r>
      <w:hyperlink r:id="rId7" w:history="1">
        <w:r>
          <w:rPr>
            <w:rStyle w:val="Hyperlink"/>
          </w:rPr>
          <w:t>https://ria.ru/20211027/afganistan-1756521959.html</w:t>
        </w:r>
      </w:hyperlink>
    </w:p>
    <w:p w:rsidR="00196B15" w:rsidRDefault="00196B15" w:rsidP="00196B15">
      <w:pPr>
        <w:pStyle w:val="FootnoteText"/>
        <w:bidi w:val="0"/>
      </w:pPr>
    </w:p>
  </w:footnote>
  <w:footnote w:id="8">
    <w:p w:rsidR="00196B15" w:rsidRDefault="00196B15" w:rsidP="00196B15">
      <w:pPr>
        <w:pStyle w:val="FootnoteText"/>
        <w:bidi w:val="0"/>
      </w:pPr>
      <w:r>
        <w:rPr>
          <w:rStyle w:val="FootnoteReference"/>
        </w:rPr>
        <w:footnoteRef/>
      </w:r>
      <w:r>
        <w:rPr>
          <w:rtl/>
        </w:rPr>
        <w:t xml:space="preserve"> </w:t>
      </w:r>
      <w:hyperlink r:id="rId8" w:history="1">
        <w:r>
          <w:rPr>
            <w:rStyle w:val="Hyperlink"/>
          </w:rPr>
          <w:t>https://ria.ru/20211027/afganistan-1756523737.html</w:t>
        </w:r>
      </w:hyperlink>
    </w:p>
    <w:p w:rsidR="00196B15" w:rsidRDefault="00196B15" w:rsidP="00196B15">
      <w:pPr>
        <w:pStyle w:val="FootnoteText"/>
        <w:bidi w:val="0"/>
      </w:pPr>
    </w:p>
  </w:footnote>
  <w:footnote w:id="9">
    <w:p w:rsidR="00196B15" w:rsidRDefault="00196B15" w:rsidP="00196B15">
      <w:pPr>
        <w:pStyle w:val="FootnoteText"/>
        <w:bidi w:val="0"/>
      </w:pPr>
      <w:r>
        <w:rPr>
          <w:rStyle w:val="FootnoteReference"/>
        </w:rPr>
        <w:footnoteRef/>
      </w:r>
      <w:r>
        <w:rPr>
          <w:rtl/>
        </w:rPr>
        <w:t xml:space="preserve"> </w:t>
      </w:r>
      <w:hyperlink r:id="rId9" w:history="1">
        <w:r>
          <w:rPr>
            <w:rStyle w:val="Hyperlink"/>
          </w:rPr>
          <w:t>https://ria.ru/20211027/migranty-1756527752.html</w:t>
        </w:r>
      </w:hyperlink>
    </w:p>
    <w:p w:rsidR="00196B15" w:rsidRDefault="00196B15" w:rsidP="00196B15">
      <w:pPr>
        <w:pStyle w:val="FootnoteText"/>
        <w:bidi w:val="0"/>
      </w:pPr>
    </w:p>
  </w:footnote>
  <w:footnote w:id="10">
    <w:p w:rsidR="00196B15" w:rsidRDefault="00196B15" w:rsidP="00196B15">
      <w:pPr>
        <w:pStyle w:val="FootnoteText"/>
        <w:bidi w:val="0"/>
      </w:pPr>
      <w:r>
        <w:rPr>
          <w:rStyle w:val="FootnoteReference"/>
        </w:rPr>
        <w:footnoteRef/>
      </w:r>
      <w:r>
        <w:rPr>
          <w:rtl/>
        </w:rPr>
        <w:t xml:space="preserve"> </w:t>
      </w:r>
      <w:hyperlink r:id="rId10" w:history="1">
        <w:r>
          <w:rPr>
            <w:rStyle w:val="Hyperlink"/>
          </w:rPr>
          <w:t>https://ria.ru/20211027/praitelstvo-1756531146.html</w:t>
        </w:r>
      </w:hyperlink>
    </w:p>
    <w:p w:rsidR="00196B15" w:rsidRDefault="00196B15" w:rsidP="00196B15">
      <w:pPr>
        <w:pStyle w:val="FootnoteText"/>
        <w:bidi w:val="0"/>
      </w:pPr>
    </w:p>
  </w:footnote>
  <w:footnote w:id="11">
    <w:p w:rsidR="00196B15" w:rsidRDefault="00196B15" w:rsidP="00196B15">
      <w:pPr>
        <w:pStyle w:val="FootnoteText"/>
        <w:bidi w:val="0"/>
      </w:pPr>
      <w:r>
        <w:rPr>
          <w:rStyle w:val="FootnoteReference"/>
        </w:rPr>
        <w:footnoteRef/>
      </w:r>
      <w:r>
        <w:rPr>
          <w:rtl/>
        </w:rPr>
        <w:t xml:space="preserve"> </w:t>
      </w:r>
      <w:hyperlink r:id="rId11" w:history="1">
        <w:r>
          <w:rPr>
            <w:rStyle w:val="Hyperlink"/>
          </w:rPr>
          <w:t>https://ria.ru/20211027/afganistan-1756539468.html</w:t>
        </w:r>
      </w:hyperlink>
    </w:p>
    <w:p w:rsidR="00196B15" w:rsidRDefault="00196B15" w:rsidP="00196B15">
      <w:pPr>
        <w:pStyle w:val="FootnoteText"/>
        <w:bidi w:val="0"/>
      </w:pPr>
    </w:p>
  </w:footnote>
  <w:footnote w:id="12">
    <w:p w:rsidR="00196B15" w:rsidRDefault="00196B15" w:rsidP="00196B15">
      <w:pPr>
        <w:pStyle w:val="FootnoteText"/>
        <w:bidi w:val="0"/>
      </w:pPr>
      <w:r>
        <w:rPr>
          <w:rStyle w:val="FootnoteReference"/>
        </w:rPr>
        <w:footnoteRef/>
      </w:r>
      <w:r>
        <w:rPr>
          <w:rtl/>
        </w:rPr>
        <w:t xml:space="preserve"> </w:t>
      </w:r>
      <w:hyperlink r:id="rId12" w:history="1">
        <w:r>
          <w:rPr>
            <w:rStyle w:val="Hyperlink"/>
          </w:rPr>
          <w:t>https://ria.ru/20211027/dialog-1756539680.html</w:t>
        </w:r>
      </w:hyperlink>
    </w:p>
    <w:p w:rsidR="00196B15" w:rsidRDefault="00196B15" w:rsidP="00196B15">
      <w:pPr>
        <w:pStyle w:val="FootnoteText"/>
        <w:bidi w:val="0"/>
      </w:pPr>
    </w:p>
  </w:footnote>
  <w:footnote w:id="13">
    <w:p w:rsidR="00196B15" w:rsidRDefault="00196B15" w:rsidP="00196B15">
      <w:pPr>
        <w:pStyle w:val="FootnoteText"/>
        <w:bidi w:val="0"/>
      </w:pPr>
      <w:r>
        <w:rPr>
          <w:rStyle w:val="FootnoteReference"/>
        </w:rPr>
        <w:footnoteRef/>
      </w:r>
      <w:r>
        <w:rPr>
          <w:rtl/>
        </w:rPr>
        <w:t xml:space="preserve"> </w:t>
      </w:r>
      <w:hyperlink r:id="rId13" w:history="1">
        <w:r>
          <w:rPr>
            <w:rStyle w:val="Hyperlink"/>
          </w:rPr>
          <w:t>https://ria.ru/20211027/afganistan-1756544109.html</w:t>
        </w:r>
      </w:hyperlink>
    </w:p>
    <w:p w:rsidR="00196B15" w:rsidRDefault="00196B15" w:rsidP="00196B15">
      <w:pPr>
        <w:pStyle w:val="FootnoteText"/>
        <w:bidi w:val="0"/>
      </w:pPr>
    </w:p>
  </w:footnote>
  <w:footnote w:id="14">
    <w:p w:rsidR="00196B15" w:rsidRDefault="00196B15" w:rsidP="00196B15">
      <w:pPr>
        <w:pStyle w:val="FootnoteText"/>
        <w:bidi w:val="0"/>
      </w:pPr>
      <w:r>
        <w:rPr>
          <w:rStyle w:val="FootnoteReference"/>
        </w:rPr>
        <w:footnoteRef/>
      </w:r>
      <w:r>
        <w:rPr>
          <w:rtl/>
        </w:rPr>
        <w:t xml:space="preserve"> </w:t>
      </w:r>
      <w:hyperlink r:id="rId14" w:history="1">
        <w:r>
          <w:rPr>
            <w:rStyle w:val="Hyperlink"/>
          </w:rPr>
          <w:t>https://ria.ru/20211027/afganistan-1756550614.html</w:t>
        </w:r>
      </w:hyperlink>
    </w:p>
    <w:p w:rsidR="00196B15" w:rsidRDefault="00196B15" w:rsidP="00196B15">
      <w:pPr>
        <w:pStyle w:val="FootnoteText"/>
        <w:bidi w:val="0"/>
      </w:pPr>
    </w:p>
  </w:footnote>
  <w:footnote w:id="15">
    <w:p w:rsidR="00196B15" w:rsidRDefault="00196B15" w:rsidP="00196B15">
      <w:pPr>
        <w:pStyle w:val="FootnoteText"/>
        <w:bidi w:val="0"/>
      </w:pPr>
      <w:r>
        <w:rPr>
          <w:rStyle w:val="FootnoteReference"/>
        </w:rPr>
        <w:footnoteRef/>
      </w:r>
      <w:r>
        <w:rPr>
          <w:rtl/>
        </w:rPr>
        <w:t xml:space="preserve"> </w:t>
      </w:r>
      <w:hyperlink r:id="rId15" w:history="1">
        <w:r>
          <w:rPr>
            <w:rStyle w:val="Hyperlink"/>
          </w:rPr>
          <w:t>https://tass.ru/mezhdunarodnaya-panorama/12780031</w:t>
        </w:r>
      </w:hyperlink>
    </w:p>
    <w:p w:rsidR="00196B15" w:rsidRDefault="00196B15" w:rsidP="00196B15">
      <w:pPr>
        <w:pStyle w:val="FootnoteText"/>
        <w:bidi w:val="0"/>
      </w:pPr>
    </w:p>
  </w:footnote>
  <w:footnote w:id="16">
    <w:p w:rsidR="00196B15" w:rsidRDefault="00196B15" w:rsidP="00196B15">
      <w:pPr>
        <w:pStyle w:val="FootnoteText"/>
        <w:bidi w:val="0"/>
      </w:pPr>
      <w:r>
        <w:rPr>
          <w:rStyle w:val="FootnoteReference"/>
        </w:rPr>
        <w:footnoteRef/>
      </w:r>
      <w:r>
        <w:rPr>
          <w:rtl/>
        </w:rPr>
        <w:t xml:space="preserve"> </w:t>
      </w:r>
      <w:hyperlink r:id="rId16" w:history="1">
        <w:r>
          <w:rPr>
            <w:rStyle w:val="Hyperlink"/>
          </w:rPr>
          <w:t>https://tass.ru/mezhdunarodnaya-panorama/12780355</w:t>
        </w:r>
      </w:hyperlink>
    </w:p>
    <w:p w:rsidR="00196B15" w:rsidRDefault="00196B15" w:rsidP="00196B15">
      <w:pPr>
        <w:pStyle w:val="FootnoteText"/>
        <w:bidi w:val="0"/>
      </w:pPr>
    </w:p>
  </w:footnote>
  <w:footnote w:id="17">
    <w:p w:rsidR="00196B15" w:rsidRDefault="00196B15" w:rsidP="00196B15">
      <w:pPr>
        <w:pStyle w:val="FootnoteText"/>
        <w:bidi w:val="0"/>
      </w:pPr>
      <w:r>
        <w:rPr>
          <w:rStyle w:val="FootnoteReference"/>
        </w:rPr>
        <w:footnoteRef/>
      </w:r>
      <w:r>
        <w:rPr>
          <w:rtl/>
        </w:rPr>
        <w:t xml:space="preserve"> </w:t>
      </w:r>
      <w:hyperlink r:id="rId17" w:history="1">
        <w:r>
          <w:rPr>
            <w:rStyle w:val="Hyperlink"/>
          </w:rPr>
          <w:t>https://tass.ru/mezhdunarodnaya-panorama/12779237</w:t>
        </w:r>
      </w:hyperlink>
    </w:p>
    <w:p w:rsidR="00196B15" w:rsidRDefault="00196B15" w:rsidP="00196B15">
      <w:pPr>
        <w:pStyle w:val="FootnoteText"/>
        <w:bidi w:val="0"/>
      </w:pPr>
    </w:p>
  </w:footnote>
  <w:footnote w:id="18">
    <w:p w:rsidR="00196B15" w:rsidRDefault="00196B15" w:rsidP="00196B15">
      <w:pPr>
        <w:pStyle w:val="FootnoteText"/>
        <w:bidi w:val="0"/>
      </w:pPr>
      <w:r>
        <w:rPr>
          <w:rStyle w:val="FootnoteReference"/>
        </w:rPr>
        <w:footnoteRef/>
      </w:r>
      <w:r>
        <w:rPr>
          <w:rtl/>
        </w:rPr>
        <w:t xml:space="preserve"> </w:t>
      </w:r>
      <w:hyperlink r:id="rId18" w:history="1">
        <w:r>
          <w:rPr>
            <w:rStyle w:val="Hyperlink"/>
          </w:rPr>
          <w:t>https://tass.ru/mezhdunarodnaya-panorama/12779197</w:t>
        </w:r>
      </w:hyperlink>
    </w:p>
    <w:p w:rsidR="00196B15" w:rsidRDefault="00196B15" w:rsidP="00196B15">
      <w:pPr>
        <w:pStyle w:val="FootnoteText"/>
        <w:bidi w:val="0"/>
      </w:pPr>
    </w:p>
  </w:footnote>
  <w:footnote w:id="19">
    <w:p w:rsidR="00196B15" w:rsidRDefault="00196B15" w:rsidP="00196B15">
      <w:pPr>
        <w:pStyle w:val="FootnoteText"/>
        <w:bidi w:val="0"/>
      </w:pPr>
      <w:r>
        <w:rPr>
          <w:rStyle w:val="FootnoteReference"/>
        </w:rPr>
        <w:footnoteRef/>
      </w:r>
      <w:r>
        <w:rPr>
          <w:rtl/>
        </w:rPr>
        <w:t xml:space="preserve"> </w:t>
      </w:r>
      <w:hyperlink r:id="rId19" w:history="1">
        <w:r>
          <w:rPr>
            <w:rStyle w:val="Hyperlink"/>
          </w:rPr>
          <w:t>https://tass.ru/mezhdunarodnaya-panorama/12778533</w:t>
        </w:r>
      </w:hyperlink>
    </w:p>
    <w:p w:rsidR="00196B15" w:rsidRDefault="00196B15" w:rsidP="00196B15">
      <w:pPr>
        <w:pStyle w:val="FootnoteText"/>
        <w:bidi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56"/>
    <w:rsid w:val="00196B15"/>
    <w:rsid w:val="002F2356"/>
    <w:rsid w:val="00DA3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D525"/>
  <w15:chartTrackingRefBased/>
  <w15:docId w15:val="{D7DF3C63-A27E-4866-8631-452E44B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B15"/>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6B15"/>
    <w:rPr>
      <w:color w:val="0563C1" w:themeColor="hyperlink"/>
      <w:u w:val="single"/>
    </w:rPr>
  </w:style>
  <w:style w:type="paragraph" w:styleId="FootnoteText">
    <w:name w:val="footnote text"/>
    <w:basedOn w:val="Normal"/>
    <w:link w:val="FootnoteTextChar"/>
    <w:uiPriority w:val="99"/>
    <w:semiHidden/>
    <w:unhideWhenUsed/>
    <w:rsid w:val="00196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B15"/>
    <w:rPr>
      <w:sz w:val="20"/>
      <w:szCs w:val="20"/>
      <w:lang w:bidi="fa-IR"/>
    </w:rPr>
  </w:style>
  <w:style w:type="character" w:styleId="FootnoteReference">
    <w:name w:val="footnote reference"/>
    <w:basedOn w:val="DefaultParagraphFont"/>
    <w:uiPriority w:val="99"/>
    <w:semiHidden/>
    <w:unhideWhenUsed/>
    <w:rsid w:val="00196B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ria.ru/20211027/afganistan-1756523737.html" TargetMode="External"/><Relationship Id="rId13" Type="http://schemas.openxmlformats.org/officeDocument/2006/relationships/hyperlink" Target="https://ria.ru/20211027/afganistan-1756544109.html" TargetMode="External"/><Relationship Id="rId18" Type="http://schemas.openxmlformats.org/officeDocument/2006/relationships/hyperlink" Target="https://tass.ru/mezhdunarodnaya-panorama/12779197" TargetMode="External"/><Relationship Id="rId3" Type="http://schemas.openxmlformats.org/officeDocument/2006/relationships/hyperlink" Target="https://iz.ru/1241704/2021-10-27/gensek-oon-soobshchil-o-rasshirenii-talibanom-dostupa-dlia-sotrudnikov-missii" TargetMode="External"/><Relationship Id="rId7" Type="http://schemas.openxmlformats.org/officeDocument/2006/relationships/hyperlink" Target="https://ria.ru/20211027/afganistan-1756521959.html" TargetMode="External"/><Relationship Id="rId12" Type="http://schemas.openxmlformats.org/officeDocument/2006/relationships/hyperlink" Target="https://ria.ru/20211027/dialog-1756539680.html" TargetMode="External"/><Relationship Id="rId17" Type="http://schemas.openxmlformats.org/officeDocument/2006/relationships/hyperlink" Target="https://tass.ru/mezhdunarodnaya-panorama/12779237" TargetMode="External"/><Relationship Id="rId2" Type="http://schemas.openxmlformats.org/officeDocument/2006/relationships/hyperlink" Target="https://rg.ru/2021/10/27/lavrov-rasskazal-ob-instrumentah-borby-s-ugrozami-iz-afganistana.html" TargetMode="External"/><Relationship Id="rId16" Type="http://schemas.openxmlformats.org/officeDocument/2006/relationships/hyperlink" Target="https://tass.ru/mezhdunarodnaya-panorama/12780355" TargetMode="External"/><Relationship Id="rId1" Type="http://schemas.openxmlformats.org/officeDocument/2006/relationships/hyperlink" Target="https://rg.ru/2021/10/27/mid-terroristy-pod-vidom-bezhencev-pronikaiut-v-sosednie-s-afganistanom-strany.html" TargetMode="External"/><Relationship Id="rId6" Type="http://schemas.openxmlformats.org/officeDocument/2006/relationships/hyperlink" Target="https://iz.ru/1241555/2021-10-27/glava-mid-kitaia-prizval-otmenit-sanktcii-v-otnoshenii-afganistana" TargetMode="External"/><Relationship Id="rId11" Type="http://schemas.openxmlformats.org/officeDocument/2006/relationships/hyperlink" Target="https://ria.ru/20211027/afganistan-1756539468.html" TargetMode="External"/><Relationship Id="rId5" Type="http://schemas.openxmlformats.org/officeDocument/2006/relationships/hyperlink" Target="https://iz.ru/1241560/2021-10-27/v-kitae-predlozhili-borotsia-s-terrorizmom-v-afganistane-s-pomoshchiu-oon-i-shos" TargetMode="External"/><Relationship Id="rId15" Type="http://schemas.openxmlformats.org/officeDocument/2006/relationships/hyperlink" Target="https://tass.ru/mezhdunarodnaya-panorama/12780031" TargetMode="External"/><Relationship Id="rId10" Type="http://schemas.openxmlformats.org/officeDocument/2006/relationships/hyperlink" Target="https://ria.ru/20211027/praitelstvo-1756531146.html" TargetMode="External"/><Relationship Id="rId19" Type="http://schemas.openxmlformats.org/officeDocument/2006/relationships/hyperlink" Target="https://tass.ru/mezhdunarodnaya-panorama/12778533" TargetMode="External"/><Relationship Id="rId4" Type="http://schemas.openxmlformats.org/officeDocument/2006/relationships/hyperlink" Target="https://iz.ru/1241590/2021-10-27/mid-rf-prizval-sosedei-afganistana-ne-dopustit-sily-ssha-i-nato-v-svoi-strany" TargetMode="External"/><Relationship Id="rId9" Type="http://schemas.openxmlformats.org/officeDocument/2006/relationships/hyperlink" Target="https://ria.ru/20211027/migranty-1756527752.html" TargetMode="External"/><Relationship Id="rId14" Type="http://schemas.openxmlformats.org/officeDocument/2006/relationships/hyperlink" Target="https://ria.ru/20211027/afganistan-17565506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2</cp:revision>
  <dcterms:created xsi:type="dcterms:W3CDTF">2021-10-28T14:02:00Z</dcterms:created>
  <dcterms:modified xsi:type="dcterms:W3CDTF">2021-10-28T14:03:00Z</dcterms:modified>
</cp:coreProperties>
</file>