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4C" w:rsidRDefault="002A5C4C" w:rsidP="00F66B91">
      <w:pPr>
        <w:bidi w:val="0"/>
        <w:jc w:val="center"/>
        <w:rPr>
          <w:rFonts w:ascii="Rockwell" w:hAnsi="Rockwell"/>
          <w:b/>
          <w:bCs/>
          <w:color w:val="1F497D" w:themeColor="text2"/>
          <w:sz w:val="24"/>
          <w:szCs w:val="24"/>
          <w:lang w:eastAsia="ko-KR"/>
        </w:rPr>
      </w:pPr>
    </w:p>
    <w:p w:rsidR="00076671" w:rsidRPr="006F5B43" w:rsidRDefault="00337CC7" w:rsidP="002A5C4C">
      <w:pPr>
        <w:bidi w:val="0"/>
        <w:jc w:val="center"/>
        <w:rPr>
          <w:rFonts w:ascii="Rockwell" w:hAnsi="Rockwell"/>
          <w:b/>
          <w:bCs/>
          <w:color w:val="1F497D" w:themeColor="text2"/>
          <w:sz w:val="28"/>
          <w:szCs w:val="24"/>
        </w:rPr>
      </w:pPr>
      <w:r w:rsidRPr="006F5B43">
        <w:rPr>
          <w:rFonts w:ascii="Rockwell" w:hAnsi="Rockwell" w:hint="eastAsia"/>
          <w:b/>
          <w:bCs/>
          <w:color w:val="1F497D" w:themeColor="text2"/>
          <w:sz w:val="28"/>
          <w:szCs w:val="24"/>
          <w:lang w:eastAsia="ko-KR"/>
        </w:rPr>
        <w:t xml:space="preserve">Modified </w:t>
      </w:r>
      <w:r w:rsidR="00060BF4">
        <w:rPr>
          <w:rFonts w:ascii="Rockwell" w:hAnsi="Rockwell"/>
          <w:b/>
          <w:bCs/>
          <w:color w:val="1F497D" w:themeColor="text2"/>
          <w:sz w:val="28"/>
          <w:szCs w:val="24"/>
          <w:lang w:eastAsia="ko-KR"/>
        </w:rPr>
        <w:t>2nd W</w:t>
      </w:r>
      <w:r w:rsidR="00060BF4" w:rsidRPr="00060BF4">
        <w:rPr>
          <w:rFonts w:ascii="Rockwell" w:hAnsi="Rockwell"/>
          <w:b/>
          <w:bCs/>
          <w:color w:val="1F497D" w:themeColor="text2"/>
          <w:sz w:val="28"/>
          <w:szCs w:val="24"/>
          <w:lang w:eastAsia="ko-KR"/>
        </w:rPr>
        <w:t xml:space="preserve">orkshop </w:t>
      </w:r>
      <w:r w:rsidR="00060BF4">
        <w:rPr>
          <w:rFonts w:ascii="Rockwell" w:hAnsi="Rockwell"/>
          <w:b/>
          <w:bCs/>
          <w:color w:val="1F497D" w:themeColor="text2"/>
          <w:sz w:val="28"/>
          <w:szCs w:val="24"/>
          <w:lang w:eastAsia="ko-KR"/>
        </w:rPr>
        <w:t>P</w:t>
      </w:r>
      <w:bookmarkStart w:id="0" w:name="_GoBack"/>
      <w:bookmarkEnd w:id="0"/>
      <w:r w:rsidR="00060BF4" w:rsidRPr="00060BF4">
        <w:rPr>
          <w:rFonts w:ascii="Rockwell" w:hAnsi="Rockwell"/>
          <w:b/>
          <w:bCs/>
          <w:color w:val="1F497D" w:themeColor="text2"/>
          <w:sz w:val="28"/>
          <w:szCs w:val="24"/>
          <w:lang w:eastAsia="ko-KR"/>
        </w:rPr>
        <w:t>rogram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171"/>
        <w:gridCol w:w="5967"/>
      </w:tblGrid>
      <w:tr w:rsidR="00072040" w:rsidTr="00002E14">
        <w:trPr>
          <w:trHeight w:val="919"/>
        </w:trPr>
        <w:tc>
          <w:tcPr>
            <w:tcW w:w="138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072040" w:rsidRPr="00A76012" w:rsidRDefault="00072040" w:rsidP="00072040">
            <w:pPr>
              <w:bidi w:val="0"/>
              <w:jc w:val="center"/>
              <w:rPr>
                <w:b/>
                <w:bCs/>
                <w:color w:val="000000" w:themeColor="text1"/>
              </w:rPr>
            </w:pPr>
            <w:r w:rsidRPr="00A76012">
              <w:rPr>
                <w:b/>
                <w:bCs/>
                <w:color w:val="000000" w:themeColor="text1"/>
              </w:rPr>
              <w:t>Date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072040" w:rsidRPr="00A76012" w:rsidRDefault="00072040" w:rsidP="00072040">
            <w:pPr>
              <w:bidi w:val="0"/>
              <w:jc w:val="center"/>
              <w:rPr>
                <w:b/>
                <w:bCs/>
                <w:color w:val="000000" w:themeColor="text1"/>
              </w:rPr>
            </w:pPr>
            <w:r w:rsidRPr="00A76012">
              <w:rPr>
                <w:b/>
                <w:bCs/>
                <w:color w:val="000000" w:themeColor="text1"/>
              </w:rPr>
              <w:t>Session</w:t>
            </w:r>
          </w:p>
        </w:tc>
        <w:tc>
          <w:tcPr>
            <w:tcW w:w="5967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072040" w:rsidRPr="00A76012" w:rsidRDefault="00072040" w:rsidP="00072040">
            <w:pPr>
              <w:bidi w:val="0"/>
              <w:jc w:val="center"/>
              <w:rPr>
                <w:b/>
                <w:bCs/>
                <w:color w:val="000000" w:themeColor="text1"/>
              </w:rPr>
            </w:pPr>
            <w:r w:rsidRPr="00A76012">
              <w:rPr>
                <w:b/>
                <w:bCs/>
                <w:color w:val="000000" w:themeColor="text1"/>
              </w:rPr>
              <w:t>Subjects</w:t>
            </w:r>
          </w:p>
        </w:tc>
      </w:tr>
      <w:tr w:rsidR="002A5C4C" w:rsidRPr="00270DEF" w:rsidTr="00072040">
        <w:trPr>
          <w:trHeight w:val="809"/>
        </w:trPr>
        <w:tc>
          <w:tcPr>
            <w:tcW w:w="1384" w:type="dxa"/>
            <w:vMerge w:val="restart"/>
            <w:vAlign w:val="center"/>
          </w:tcPr>
          <w:p w:rsidR="002A5C4C" w:rsidRPr="00A76012" w:rsidRDefault="002A5C4C" w:rsidP="00072040">
            <w:pPr>
              <w:bidi w:val="0"/>
              <w:jc w:val="center"/>
              <w:rPr>
                <w:color w:val="000000" w:themeColor="text1"/>
              </w:rPr>
            </w:pPr>
            <w:r w:rsidRPr="00A76012">
              <w:rPr>
                <w:rFonts w:hint="eastAsia"/>
                <w:color w:val="000000" w:themeColor="text1"/>
                <w:lang w:eastAsia="ko-KR"/>
              </w:rPr>
              <w:t>Tues</w:t>
            </w:r>
            <w:r w:rsidRPr="00A76012">
              <w:rPr>
                <w:color w:val="000000" w:themeColor="text1"/>
              </w:rPr>
              <w:t>day</w:t>
            </w:r>
          </w:p>
          <w:p w:rsidR="002A5C4C" w:rsidRPr="00A76012" w:rsidRDefault="002A5C4C" w:rsidP="002E2285">
            <w:pPr>
              <w:bidi w:val="0"/>
              <w:jc w:val="center"/>
              <w:rPr>
                <w:color w:val="000000" w:themeColor="text1"/>
                <w:lang w:eastAsia="ko-KR"/>
              </w:rPr>
            </w:pPr>
            <w:r w:rsidRPr="00A76012">
              <w:rPr>
                <w:color w:val="000000" w:themeColor="text1"/>
              </w:rPr>
              <w:t>2016/12/</w:t>
            </w:r>
            <w:r w:rsidRPr="00A76012">
              <w:rPr>
                <w:rFonts w:hint="eastAsia"/>
                <w:color w:val="000000" w:themeColor="text1"/>
                <w:lang w:eastAsia="ko-KR"/>
              </w:rPr>
              <w:t>13</w:t>
            </w:r>
          </w:p>
        </w:tc>
        <w:tc>
          <w:tcPr>
            <w:tcW w:w="1171" w:type="dxa"/>
            <w:vMerge w:val="restart"/>
            <w:vAlign w:val="center"/>
          </w:tcPr>
          <w:p w:rsidR="002A5C4C" w:rsidRPr="00A76012" w:rsidRDefault="002A5C4C" w:rsidP="00072040">
            <w:pPr>
              <w:bidi w:val="0"/>
              <w:jc w:val="center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>Morning session</w:t>
            </w:r>
          </w:p>
        </w:tc>
        <w:tc>
          <w:tcPr>
            <w:tcW w:w="5967" w:type="dxa"/>
            <w:vAlign w:val="center"/>
          </w:tcPr>
          <w:p w:rsidR="002A5C4C" w:rsidRPr="00A76012" w:rsidRDefault="002A5C4C" w:rsidP="00315D5B">
            <w:pPr>
              <w:tabs>
                <w:tab w:val="right" w:pos="5667"/>
              </w:tabs>
              <w:bidi w:val="0"/>
              <w:spacing w:line="360" w:lineRule="auto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 xml:space="preserve">Opening address </w:t>
            </w:r>
          </w:p>
          <w:p w:rsidR="002A5C4C" w:rsidRPr="00A76012" w:rsidRDefault="002A5C4C" w:rsidP="00315D5B">
            <w:pPr>
              <w:tabs>
                <w:tab w:val="right" w:pos="5667"/>
              </w:tabs>
              <w:bidi w:val="0"/>
              <w:spacing w:line="360" w:lineRule="auto"/>
              <w:rPr>
                <w:color w:val="000000" w:themeColor="text1"/>
              </w:rPr>
            </w:pPr>
            <w:r w:rsidRPr="00A76012">
              <w:rPr>
                <w:rFonts w:ascii="Square721 BT" w:hAnsi="Square721 BT"/>
                <w:color w:val="000000" w:themeColor="text1"/>
              </w:rPr>
              <w:tab/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09:00 ~ 09:15</w:t>
            </w:r>
          </w:p>
        </w:tc>
      </w:tr>
      <w:tr w:rsidR="002A5C4C" w:rsidRPr="00270DEF" w:rsidTr="00072040">
        <w:trPr>
          <w:trHeight w:val="809"/>
        </w:trPr>
        <w:tc>
          <w:tcPr>
            <w:tcW w:w="1384" w:type="dxa"/>
            <w:vMerge/>
            <w:vAlign w:val="center"/>
          </w:tcPr>
          <w:p w:rsidR="002A5C4C" w:rsidRPr="00A76012" w:rsidRDefault="002A5C4C" w:rsidP="00072040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1171" w:type="dxa"/>
            <w:vMerge/>
            <w:vAlign w:val="center"/>
          </w:tcPr>
          <w:p w:rsidR="002A5C4C" w:rsidRPr="00A76012" w:rsidRDefault="002A5C4C" w:rsidP="00072040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5967" w:type="dxa"/>
            <w:vAlign w:val="center"/>
          </w:tcPr>
          <w:p w:rsidR="002A5C4C" w:rsidRPr="00A76012" w:rsidRDefault="002A5C4C" w:rsidP="00315D5B">
            <w:pPr>
              <w:tabs>
                <w:tab w:val="right" w:pos="5667"/>
              </w:tabs>
              <w:bidi w:val="0"/>
              <w:spacing w:line="360" w:lineRule="auto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>Design process and change management system</w:t>
            </w:r>
          </w:p>
          <w:p w:rsidR="002A5C4C" w:rsidRPr="00A76012" w:rsidRDefault="002A5C4C" w:rsidP="00315D5B">
            <w:pPr>
              <w:tabs>
                <w:tab w:val="right" w:pos="5667"/>
              </w:tabs>
              <w:bidi w:val="0"/>
              <w:spacing w:line="360" w:lineRule="auto"/>
              <w:rPr>
                <w:rFonts w:ascii="Square721 BT" w:hAnsi="Square721 BT"/>
                <w:color w:val="000000" w:themeColor="text1"/>
              </w:rPr>
            </w:pPr>
            <w:r w:rsidRPr="00A76012">
              <w:rPr>
                <w:color w:val="000000" w:themeColor="text1"/>
              </w:rPr>
              <w:tab/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09:15 ~ 10:</w:t>
            </w:r>
            <w:r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15</w:t>
            </w:r>
          </w:p>
        </w:tc>
      </w:tr>
      <w:tr w:rsidR="002A5C4C" w:rsidRPr="00270DEF" w:rsidTr="00072040">
        <w:trPr>
          <w:trHeight w:val="809"/>
        </w:trPr>
        <w:tc>
          <w:tcPr>
            <w:tcW w:w="1384" w:type="dxa"/>
            <w:vMerge/>
            <w:vAlign w:val="center"/>
          </w:tcPr>
          <w:p w:rsidR="002A5C4C" w:rsidRPr="00A76012" w:rsidRDefault="002A5C4C" w:rsidP="00072040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1171" w:type="dxa"/>
            <w:vMerge/>
            <w:vAlign w:val="center"/>
          </w:tcPr>
          <w:p w:rsidR="002A5C4C" w:rsidRPr="00A76012" w:rsidRDefault="002A5C4C" w:rsidP="00072040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5967" w:type="dxa"/>
            <w:vAlign w:val="center"/>
          </w:tcPr>
          <w:p w:rsidR="002A5C4C" w:rsidRPr="00A76012" w:rsidRDefault="002A5C4C" w:rsidP="00315D5B">
            <w:pPr>
              <w:tabs>
                <w:tab w:val="right" w:pos="5667"/>
              </w:tabs>
              <w:bidi w:val="0"/>
              <w:spacing w:line="360" w:lineRule="auto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 xml:space="preserve">Break </w:t>
            </w:r>
          </w:p>
          <w:p w:rsidR="002A5C4C" w:rsidRPr="00A76012" w:rsidRDefault="002A5C4C" w:rsidP="00315D5B">
            <w:pPr>
              <w:tabs>
                <w:tab w:val="right" w:pos="5667"/>
              </w:tabs>
              <w:bidi w:val="0"/>
              <w:spacing w:line="360" w:lineRule="auto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ab/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10:</w:t>
            </w:r>
            <w:r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15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 xml:space="preserve"> ~ 10:</w:t>
            </w:r>
            <w:r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30</w:t>
            </w:r>
          </w:p>
        </w:tc>
      </w:tr>
      <w:tr w:rsidR="002A5C4C" w:rsidRPr="00270DEF" w:rsidTr="00072040">
        <w:trPr>
          <w:trHeight w:val="809"/>
        </w:trPr>
        <w:tc>
          <w:tcPr>
            <w:tcW w:w="1384" w:type="dxa"/>
            <w:vMerge/>
            <w:vAlign w:val="center"/>
          </w:tcPr>
          <w:p w:rsidR="002A5C4C" w:rsidRPr="00A76012" w:rsidRDefault="002A5C4C" w:rsidP="00072040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1171" w:type="dxa"/>
            <w:vMerge/>
            <w:vAlign w:val="center"/>
          </w:tcPr>
          <w:p w:rsidR="002A5C4C" w:rsidRPr="00A76012" w:rsidRDefault="002A5C4C" w:rsidP="00072040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5967" w:type="dxa"/>
            <w:vAlign w:val="center"/>
          </w:tcPr>
          <w:p w:rsidR="002A5C4C" w:rsidRPr="00A76012" w:rsidRDefault="002A5C4C" w:rsidP="00315D5B">
            <w:pPr>
              <w:tabs>
                <w:tab w:val="right" w:pos="5667"/>
              </w:tabs>
              <w:bidi w:val="0"/>
              <w:spacing w:line="360" w:lineRule="auto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>Regulatory framework and licensing &amp; permit process</w:t>
            </w:r>
          </w:p>
          <w:p w:rsidR="002A5C4C" w:rsidRPr="00A76012" w:rsidRDefault="002A5C4C" w:rsidP="00315D5B">
            <w:pPr>
              <w:tabs>
                <w:tab w:val="right" w:pos="5667"/>
              </w:tabs>
              <w:bidi w:val="0"/>
              <w:spacing w:line="360" w:lineRule="auto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ab/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10:</w:t>
            </w:r>
            <w:r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30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 xml:space="preserve"> ~ 1</w:t>
            </w:r>
            <w:r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1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:</w:t>
            </w:r>
            <w:r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30</w:t>
            </w:r>
          </w:p>
        </w:tc>
      </w:tr>
      <w:tr w:rsidR="002A5C4C" w:rsidRPr="00270DEF" w:rsidTr="00072040">
        <w:trPr>
          <w:trHeight w:val="809"/>
        </w:trPr>
        <w:tc>
          <w:tcPr>
            <w:tcW w:w="1384" w:type="dxa"/>
            <w:vMerge/>
            <w:vAlign w:val="center"/>
          </w:tcPr>
          <w:p w:rsidR="002A5C4C" w:rsidRPr="00A76012" w:rsidRDefault="002A5C4C" w:rsidP="00072040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1171" w:type="dxa"/>
            <w:vMerge/>
            <w:vAlign w:val="center"/>
          </w:tcPr>
          <w:p w:rsidR="002A5C4C" w:rsidRPr="00A76012" w:rsidRDefault="002A5C4C" w:rsidP="00072040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5967" w:type="dxa"/>
            <w:vAlign w:val="center"/>
          </w:tcPr>
          <w:p w:rsidR="002A5C4C" w:rsidRPr="00A76012" w:rsidRDefault="002A5C4C" w:rsidP="00315D5B">
            <w:pPr>
              <w:tabs>
                <w:tab w:val="right" w:pos="5667"/>
              </w:tabs>
              <w:bidi w:val="0"/>
              <w:spacing w:line="360" w:lineRule="auto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>Project management system for NPP</w:t>
            </w:r>
          </w:p>
          <w:p w:rsidR="002A5C4C" w:rsidRPr="00A76012" w:rsidRDefault="002A5C4C" w:rsidP="00315D5B">
            <w:pPr>
              <w:tabs>
                <w:tab w:val="right" w:pos="5667"/>
              </w:tabs>
              <w:bidi w:val="0"/>
              <w:spacing w:line="360" w:lineRule="auto"/>
              <w:jc w:val="right"/>
              <w:rPr>
                <w:color w:val="000000" w:themeColor="text1"/>
              </w:rPr>
            </w:pP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1</w:t>
            </w:r>
            <w:r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1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:30 ~ 1</w:t>
            </w:r>
            <w:r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2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:</w:t>
            </w:r>
            <w:r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30</w:t>
            </w:r>
          </w:p>
        </w:tc>
      </w:tr>
      <w:tr w:rsidR="00B466C1" w:rsidRPr="00270DEF" w:rsidTr="00764F0F">
        <w:trPr>
          <w:trHeight w:val="809"/>
        </w:trPr>
        <w:tc>
          <w:tcPr>
            <w:tcW w:w="1384" w:type="dxa"/>
            <w:vMerge/>
            <w:vAlign w:val="center"/>
          </w:tcPr>
          <w:p w:rsidR="00B466C1" w:rsidRPr="00A76012" w:rsidRDefault="00B466C1" w:rsidP="00072040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7138" w:type="dxa"/>
            <w:gridSpan w:val="2"/>
            <w:vAlign w:val="center"/>
          </w:tcPr>
          <w:p w:rsidR="00B466C1" w:rsidRPr="00A76012" w:rsidRDefault="00B466C1" w:rsidP="00315D5B">
            <w:pPr>
              <w:tabs>
                <w:tab w:val="right" w:pos="5667"/>
              </w:tabs>
              <w:bidi w:val="0"/>
              <w:spacing w:line="360" w:lineRule="auto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 xml:space="preserve">Lunch </w:t>
            </w:r>
          </w:p>
          <w:p w:rsidR="00B466C1" w:rsidRPr="00A76012" w:rsidRDefault="00B466C1" w:rsidP="00315D5B">
            <w:pPr>
              <w:tabs>
                <w:tab w:val="right" w:pos="6838"/>
              </w:tabs>
              <w:bidi w:val="0"/>
              <w:spacing w:line="360" w:lineRule="auto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ab/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12:</w:t>
            </w:r>
            <w:r w:rsidR="002A5C4C"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3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0 ~ 1</w:t>
            </w:r>
            <w:r w:rsidR="001870DB"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4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:</w:t>
            </w:r>
            <w:r w:rsidR="001870DB"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0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0</w:t>
            </w:r>
          </w:p>
        </w:tc>
      </w:tr>
      <w:tr w:rsidR="00B466C1" w:rsidRPr="00270DEF" w:rsidTr="00072040">
        <w:trPr>
          <w:trHeight w:val="809"/>
        </w:trPr>
        <w:tc>
          <w:tcPr>
            <w:tcW w:w="1384" w:type="dxa"/>
            <w:vMerge/>
            <w:vAlign w:val="center"/>
          </w:tcPr>
          <w:p w:rsidR="00B466C1" w:rsidRPr="00A76012" w:rsidRDefault="00B466C1" w:rsidP="00072040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1171" w:type="dxa"/>
            <w:vMerge w:val="restart"/>
            <w:vAlign w:val="center"/>
          </w:tcPr>
          <w:p w:rsidR="00B466C1" w:rsidRPr="00A76012" w:rsidRDefault="00B466C1" w:rsidP="00072040">
            <w:pPr>
              <w:bidi w:val="0"/>
              <w:jc w:val="center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>Afternoon session</w:t>
            </w:r>
          </w:p>
        </w:tc>
        <w:tc>
          <w:tcPr>
            <w:tcW w:w="5967" w:type="dxa"/>
            <w:vAlign w:val="center"/>
          </w:tcPr>
          <w:p w:rsidR="002A5C4C" w:rsidRPr="00A76012" w:rsidRDefault="002A5C4C" w:rsidP="00315D5B">
            <w:pPr>
              <w:tabs>
                <w:tab w:val="right" w:pos="5667"/>
              </w:tabs>
              <w:bidi w:val="0"/>
              <w:spacing w:line="360" w:lineRule="auto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>Infrastructures for construction and  O&amp;M of NPP</w:t>
            </w:r>
          </w:p>
          <w:p w:rsidR="00B466C1" w:rsidRPr="00A76012" w:rsidRDefault="00B466C1" w:rsidP="00315D5B">
            <w:pPr>
              <w:tabs>
                <w:tab w:val="right" w:pos="5667"/>
              </w:tabs>
              <w:bidi w:val="0"/>
              <w:spacing w:line="360" w:lineRule="auto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ab/>
            </w:r>
            <w:r w:rsidR="002A5C4C" w:rsidRPr="00A76012">
              <w:rPr>
                <w:rFonts w:ascii="Square721 BT" w:hAnsi="Square721 BT"/>
                <w:color w:val="000000" w:themeColor="text1"/>
                <w:highlight w:val="yellow"/>
              </w:rPr>
              <w:t>1</w:t>
            </w:r>
            <w:r w:rsidR="001870DB"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4</w:t>
            </w:r>
            <w:r w:rsidR="002A5C4C" w:rsidRPr="00A76012">
              <w:rPr>
                <w:rFonts w:ascii="Square721 BT" w:hAnsi="Square721 BT"/>
                <w:color w:val="000000" w:themeColor="text1"/>
                <w:highlight w:val="yellow"/>
              </w:rPr>
              <w:t>:</w:t>
            </w:r>
            <w:r w:rsidR="001870DB"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0</w:t>
            </w:r>
            <w:r w:rsidR="002A5C4C" w:rsidRPr="00A76012">
              <w:rPr>
                <w:rFonts w:ascii="Square721 BT" w:hAnsi="Square721 BT"/>
                <w:color w:val="000000" w:themeColor="text1"/>
                <w:highlight w:val="yellow"/>
              </w:rPr>
              <w:t>0 ~ 1</w:t>
            </w:r>
            <w:r w:rsidR="001870DB"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5</w:t>
            </w:r>
            <w:r w:rsidR="002A5C4C" w:rsidRPr="00A76012">
              <w:rPr>
                <w:rFonts w:ascii="Square721 BT" w:hAnsi="Square721 BT"/>
                <w:color w:val="000000" w:themeColor="text1"/>
                <w:highlight w:val="yellow"/>
              </w:rPr>
              <w:t>:</w:t>
            </w:r>
            <w:r w:rsidR="001870DB"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0</w:t>
            </w:r>
            <w:r w:rsidR="002A5C4C"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0</w:t>
            </w:r>
          </w:p>
        </w:tc>
      </w:tr>
      <w:tr w:rsidR="00B466C1" w:rsidRPr="00270DEF" w:rsidTr="00072040">
        <w:trPr>
          <w:trHeight w:val="809"/>
        </w:trPr>
        <w:tc>
          <w:tcPr>
            <w:tcW w:w="1384" w:type="dxa"/>
            <w:vMerge/>
            <w:vAlign w:val="center"/>
          </w:tcPr>
          <w:p w:rsidR="00B466C1" w:rsidRPr="00A76012" w:rsidRDefault="00B466C1" w:rsidP="00072040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1171" w:type="dxa"/>
            <w:vMerge/>
            <w:vAlign w:val="center"/>
          </w:tcPr>
          <w:p w:rsidR="00B466C1" w:rsidRPr="00A76012" w:rsidRDefault="00B466C1" w:rsidP="00072040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5967" w:type="dxa"/>
            <w:vAlign w:val="center"/>
          </w:tcPr>
          <w:p w:rsidR="00B466C1" w:rsidRPr="00A76012" w:rsidRDefault="00B466C1" w:rsidP="00315D5B">
            <w:pPr>
              <w:tabs>
                <w:tab w:val="right" w:pos="5667"/>
              </w:tabs>
              <w:bidi w:val="0"/>
              <w:spacing w:line="360" w:lineRule="auto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 xml:space="preserve">Break </w:t>
            </w:r>
          </w:p>
          <w:p w:rsidR="00B466C1" w:rsidRPr="00A76012" w:rsidRDefault="00B466C1" w:rsidP="00315D5B">
            <w:pPr>
              <w:tabs>
                <w:tab w:val="right" w:pos="5667"/>
              </w:tabs>
              <w:bidi w:val="0"/>
              <w:spacing w:line="360" w:lineRule="auto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ab/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1</w:t>
            </w:r>
            <w:r w:rsidR="001870DB"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5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:</w:t>
            </w:r>
            <w:r w:rsidR="001870DB"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0</w:t>
            </w:r>
            <w:r w:rsidR="002A5C4C"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0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 xml:space="preserve"> ~ 1</w:t>
            </w:r>
            <w:r w:rsidR="001870DB"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5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:</w:t>
            </w:r>
            <w:r w:rsidR="001870DB"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1</w:t>
            </w:r>
            <w:r w:rsidR="002A5C4C"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5</w:t>
            </w:r>
          </w:p>
        </w:tc>
      </w:tr>
      <w:tr w:rsidR="00B466C1" w:rsidRPr="00270DEF" w:rsidTr="00072040">
        <w:trPr>
          <w:trHeight w:val="809"/>
        </w:trPr>
        <w:tc>
          <w:tcPr>
            <w:tcW w:w="1384" w:type="dxa"/>
            <w:vMerge/>
            <w:tcBorders>
              <w:bottom w:val="single" w:sz="12" w:space="0" w:color="548DD4" w:themeColor="text2" w:themeTint="99"/>
            </w:tcBorders>
            <w:vAlign w:val="center"/>
          </w:tcPr>
          <w:p w:rsidR="00B466C1" w:rsidRPr="00A76012" w:rsidRDefault="00B466C1" w:rsidP="00072040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1171" w:type="dxa"/>
            <w:vMerge/>
            <w:tcBorders>
              <w:bottom w:val="single" w:sz="12" w:space="0" w:color="548DD4" w:themeColor="text2" w:themeTint="99"/>
            </w:tcBorders>
            <w:vAlign w:val="center"/>
          </w:tcPr>
          <w:p w:rsidR="00B466C1" w:rsidRPr="00A76012" w:rsidRDefault="00B466C1" w:rsidP="00072040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5967" w:type="dxa"/>
            <w:tcBorders>
              <w:bottom w:val="single" w:sz="12" w:space="0" w:color="548DD4" w:themeColor="text2" w:themeTint="99"/>
            </w:tcBorders>
            <w:vAlign w:val="center"/>
          </w:tcPr>
          <w:p w:rsidR="00B466C1" w:rsidRPr="00A76012" w:rsidRDefault="002A5C4C" w:rsidP="00315D5B">
            <w:pPr>
              <w:tabs>
                <w:tab w:val="right" w:pos="5667"/>
              </w:tabs>
              <w:bidi w:val="0"/>
              <w:spacing w:line="360" w:lineRule="auto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>Human resource development program for nuclear power project</w:t>
            </w:r>
            <w:r w:rsidR="00B466C1" w:rsidRPr="00A76012">
              <w:rPr>
                <w:color w:val="000000" w:themeColor="text1"/>
              </w:rPr>
              <w:tab/>
            </w:r>
            <w:r w:rsidR="00B466C1" w:rsidRPr="00A76012">
              <w:rPr>
                <w:rFonts w:ascii="Square721 BT" w:hAnsi="Square721 BT"/>
                <w:color w:val="000000" w:themeColor="text1"/>
                <w:highlight w:val="yellow"/>
              </w:rPr>
              <w:t>1</w:t>
            </w:r>
            <w:r w:rsidR="001870DB"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5</w:t>
            </w:r>
            <w:r w:rsidR="00B466C1" w:rsidRPr="00A76012">
              <w:rPr>
                <w:rFonts w:ascii="Square721 BT" w:hAnsi="Square721 BT"/>
                <w:color w:val="000000" w:themeColor="text1"/>
                <w:highlight w:val="yellow"/>
              </w:rPr>
              <w:t>:</w:t>
            </w:r>
            <w:r w:rsidR="001870DB"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1</w:t>
            </w:r>
            <w:r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5</w:t>
            </w:r>
            <w:r w:rsidR="00B466C1" w:rsidRPr="00A76012">
              <w:rPr>
                <w:rFonts w:ascii="Square721 BT" w:hAnsi="Square721 BT"/>
                <w:color w:val="000000" w:themeColor="text1"/>
                <w:highlight w:val="yellow"/>
              </w:rPr>
              <w:t xml:space="preserve"> ~ 1</w:t>
            </w:r>
            <w:r w:rsidR="001870DB"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6</w:t>
            </w:r>
            <w:r w:rsidR="00B466C1" w:rsidRPr="00A76012">
              <w:rPr>
                <w:rFonts w:ascii="Square721 BT" w:hAnsi="Square721 BT"/>
                <w:color w:val="000000" w:themeColor="text1"/>
                <w:highlight w:val="yellow"/>
              </w:rPr>
              <w:t>:</w:t>
            </w:r>
            <w:r w:rsidR="001870DB"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1</w:t>
            </w:r>
            <w:r w:rsidR="00B466C1" w:rsidRPr="00A76012">
              <w:rPr>
                <w:rFonts w:ascii="Square721 BT" w:hAnsi="Square721 BT"/>
                <w:color w:val="000000" w:themeColor="text1"/>
                <w:highlight w:val="yellow"/>
              </w:rPr>
              <w:t>5</w:t>
            </w:r>
          </w:p>
        </w:tc>
      </w:tr>
      <w:tr w:rsidR="00270DEF" w:rsidRPr="00270DEF" w:rsidTr="00337CC7">
        <w:trPr>
          <w:trHeight w:val="809"/>
        </w:trPr>
        <w:tc>
          <w:tcPr>
            <w:tcW w:w="1384" w:type="dxa"/>
            <w:vMerge w:val="restart"/>
            <w:tcBorders>
              <w:top w:val="single" w:sz="12" w:space="0" w:color="548DD4" w:themeColor="text2" w:themeTint="99"/>
              <w:bottom w:val="single" w:sz="6" w:space="0" w:color="auto"/>
            </w:tcBorders>
            <w:vAlign w:val="center"/>
          </w:tcPr>
          <w:p w:rsidR="00072040" w:rsidRPr="00A76012" w:rsidRDefault="00315D5B" w:rsidP="00072040">
            <w:pPr>
              <w:bidi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Wednes</w:t>
            </w:r>
            <w:r w:rsidR="007857E9" w:rsidRPr="00A76012">
              <w:rPr>
                <w:color w:val="000000" w:themeColor="text1"/>
              </w:rPr>
              <w:t>day</w:t>
            </w:r>
          </w:p>
          <w:p w:rsidR="00072040" w:rsidRPr="00A76012" w:rsidRDefault="00072040" w:rsidP="002E2285">
            <w:pPr>
              <w:bidi w:val="0"/>
              <w:jc w:val="center"/>
              <w:rPr>
                <w:color w:val="000000" w:themeColor="text1"/>
                <w:lang w:eastAsia="ko-KR"/>
              </w:rPr>
            </w:pPr>
            <w:r w:rsidRPr="00A76012">
              <w:rPr>
                <w:color w:val="000000" w:themeColor="text1"/>
              </w:rPr>
              <w:t>2016/12/</w:t>
            </w:r>
            <w:r w:rsidR="002E2285" w:rsidRPr="00A76012">
              <w:rPr>
                <w:rFonts w:hint="eastAsia"/>
                <w:color w:val="000000" w:themeColor="text1"/>
                <w:lang w:eastAsia="ko-KR"/>
              </w:rPr>
              <w:t>14</w:t>
            </w:r>
          </w:p>
        </w:tc>
        <w:tc>
          <w:tcPr>
            <w:tcW w:w="1171" w:type="dxa"/>
            <w:vMerge w:val="restart"/>
            <w:tcBorders>
              <w:top w:val="single" w:sz="12" w:space="0" w:color="548DD4" w:themeColor="text2" w:themeTint="99"/>
              <w:bottom w:val="single" w:sz="6" w:space="0" w:color="auto"/>
            </w:tcBorders>
            <w:vAlign w:val="center"/>
          </w:tcPr>
          <w:p w:rsidR="00072040" w:rsidRPr="00A76012" w:rsidRDefault="00072040" w:rsidP="00072040">
            <w:pPr>
              <w:bidi w:val="0"/>
              <w:jc w:val="center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>Morning session</w:t>
            </w:r>
          </w:p>
        </w:tc>
        <w:tc>
          <w:tcPr>
            <w:tcW w:w="5967" w:type="dxa"/>
            <w:tcBorders>
              <w:top w:val="single" w:sz="12" w:space="0" w:color="548DD4" w:themeColor="text2" w:themeTint="99"/>
              <w:bottom w:val="single" w:sz="2" w:space="0" w:color="auto"/>
            </w:tcBorders>
            <w:vAlign w:val="center"/>
          </w:tcPr>
          <w:p w:rsidR="002A5C4C" w:rsidRDefault="002A5C4C" w:rsidP="00315D5B">
            <w:pPr>
              <w:tabs>
                <w:tab w:val="right" w:pos="5667"/>
              </w:tabs>
              <w:bidi w:val="0"/>
              <w:spacing w:line="360" w:lineRule="auto"/>
              <w:jc w:val="both"/>
              <w:rPr>
                <w:color w:val="2002FC"/>
                <w:lang w:eastAsia="ko-KR"/>
              </w:rPr>
            </w:pPr>
            <w:r w:rsidRPr="00A76012">
              <w:rPr>
                <w:color w:val="2002FC"/>
              </w:rPr>
              <w:t>Experiences and Capabilities of main equipment supply</w:t>
            </w:r>
          </w:p>
          <w:p w:rsidR="00002E14" w:rsidRPr="00A76012" w:rsidRDefault="002A5C4C" w:rsidP="00315D5B">
            <w:pPr>
              <w:tabs>
                <w:tab w:val="right" w:pos="5667"/>
              </w:tabs>
              <w:bidi w:val="0"/>
              <w:spacing w:line="360" w:lineRule="auto"/>
              <w:jc w:val="right"/>
              <w:rPr>
                <w:rFonts w:ascii="Square721 BT" w:hAnsi="Square721 BT"/>
                <w:color w:val="000000" w:themeColor="text1"/>
                <w:lang w:eastAsia="ko-KR"/>
              </w:rPr>
            </w:pP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 xml:space="preserve"> </w:t>
            </w:r>
            <w:r w:rsidR="00685EDF" w:rsidRPr="00A76012">
              <w:rPr>
                <w:rFonts w:ascii="Square721 BT" w:hAnsi="Square721 BT"/>
                <w:color w:val="000000" w:themeColor="text1"/>
                <w:highlight w:val="yellow"/>
              </w:rPr>
              <w:t>09:00 ~ 10:</w:t>
            </w:r>
            <w:r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0</w:t>
            </w:r>
            <w:r w:rsidR="00B466C1" w:rsidRPr="00A76012">
              <w:rPr>
                <w:rFonts w:ascii="Square721 BT" w:hAnsi="Square721 BT"/>
                <w:color w:val="000000" w:themeColor="text1"/>
                <w:highlight w:val="yellow"/>
              </w:rPr>
              <w:t>0</w:t>
            </w:r>
          </w:p>
        </w:tc>
      </w:tr>
      <w:tr w:rsidR="002A5C4C" w:rsidRPr="00270DEF" w:rsidTr="002A5C4C">
        <w:trPr>
          <w:trHeight w:val="732"/>
        </w:trPr>
        <w:tc>
          <w:tcPr>
            <w:tcW w:w="1384" w:type="dxa"/>
            <w:vMerge/>
            <w:tcBorders>
              <w:top w:val="single" w:sz="12" w:space="0" w:color="548DD4" w:themeColor="text2" w:themeTint="99"/>
              <w:bottom w:val="single" w:sz="12" w:space="0" w:color="auto"/>
            </w:tcBorders>
            <w:vAlign w:val="center"/>
          </w:tcPr>
          <w:p w:rsidR="002A5C4C" w:rsidRDefault="002A5C4C" w:rsidP="00072040">
            <w:pPr>
              <w:bidi w:val="0"/>
              <w:jc w:val="center"/>
              <w:rPr>
                <w:color w:val="215868" w:themeColor="accent5" w:themeShade="80"/>
              </w:rPr>
            </w:pPr>
          </w:p>
        </w:tc>
        <w:tc>
          <w:tcPr>
            <w:tcW w:w="1171" w:type="dxa"/>
            <w:vMerge/>
            <w:tcBorders>
              <w:top w:val="single" w:sz="12" w:space="0" w:color="548DD4" w:themeColor="text2" w:themeTint="99"/>
              <w:bottom w:val="single" w:sz="12" w:space="0" w:color="auto"/>
            </w:tcBorders>
            <w:vAlign w:val="center"/>
          </w:tcPr>
          <w:p w:rsidR="002A5C4C" w:rsidRPr="00270DEF" w:rsidRDefault="002A5C4C" w:rsidP="00072040">
            <w:pPr>
              <w:bidi w:val="0"/>
              <w:jc w:val="center"/>
              <w:rPr>
                <w:color w:val="215868" w:themeColor="accent5" w:themeShade="80"/>
              </w:rPr>
            </w:pPr>
          </w:p>
        </w:tc>
        <w:tc>
          <w:tcPr>
            <w:tcW w:w="5967" w:type="dxa"/>
            <w:tcBorders>
              <w:top w:val="single" w:sz="2" w:space="0" w:color="auto"/>
            </w:tcBorders>
            <w:vAlign w:val="center"/>
          </w:tcPr>
          <w:p w:rsidR="002A5C4C" w:rsidRPr="00A76012" w:rsidRDefault="002A5C4C" w:rsidP="00315D5B">
            <w:pPr>
              <w:tabs>
                <w:tab w:val="right" w:pos="5667"/>
              </w:tabs>
              <w:bidi w:val="0"/>
              <w:spacing w:line="360" w:lineRule="auto"/>
              <w:rPr>
                <w:color w:val="2002FC"/>
                <w:lang w:eastAsia="ko-KR"/>
              </w:rPr>
            </w:pPr>
            <w:r w:rsidRPr="00A76012">
              <w:rPr>
                <w:color w:val="000000" w:themeColor="text1"/>
              </w:rPr>
              <w:t>Closing</w:t>
            </w:r>
          </w:p>
          <w:p w:rsidR="002A5C4C" w:rsidRPr="00A76012" w:rsidRDefault="002A5C4C" w:rsidP="00315D5B">
            <w:pPr>
              <w:tabs>
                <w:tab w:val="right" w:pos="5667"/>
              </w:tabs>
              <w:bidi w:val="0"/>
              <w:spacing w:line="360" w:lineRule="auto"/>
              <w:jc w:val="right"/>
              <w:rPr>
                <w:color w:val="2002FC"/>
                <w:lang w:eastAsia="ko-KR"/>
              </w:rPr>
            </w:pPr>
            <w:r w:rsidRPr="00A76012">
              <w:rPr>
                <w:rFonts w:ascii="Square721 BT" w:hAnsi="Square721 BT" w:hint="eastAsia"/>
                <w:color w:val="2002FC"/>
                <w:highlight w:val="yellow"/>
                <w:lang w:eastAsia="ko-KR"/>
              </w:rPr>
              <w:t>10</w:t>
            </w:r>
            <w:r w:rsidRPr="00A76012">
              <w:rPr>
                <w:rFonts w:ascii="Square721 BT" w:hAnsi="Square721 BT"/>
                <w:color w:val="2002FC"/>
                <w:highlight w:val="yellow"/>
              </w:rPr>
              <w:t>:</w:t>
            </w:r>
            <w:r>
              <w:rPr>
                <w:rFonts w:ascii="Square721 BT" w:hAnsi="Square721 BT" w:hint="eastAsia"/>
                <w:color w:val="2002FC"/>
                <w:highlight w:val="yellow"/>
                <w:lang w:eastAsia="ko-KR"/>
              </w:rPr>
              <w:t>0</w:t>
            </w:r>
            <w:r w:rsidRPr="00A76012">
              <w:rPr>
                <w:rFonts w:ascii="Square721 BT" w:hAnsi="Square721 BT"/>
                <w:color w:val="2002FC"/>
                <w:highlight w:val="yellow"/>
              </w:rPr>
              <w:t>0 ~ 1</w:t>
            </w:r>
            <w:r>
              <w:rPr>
                <w:rFonts w:ascii="Square721 BT" w:hAnsi="Square721 BT" w:hint="eastAsia"/>
                <w:color w:val="2002FC"/>
                <w:highlight w:val="yellow"/>
                <w:lang w:eastAsia="ko-KR"/>
              </w:rPr>
              <w:t>0</w:t>
            </w:r>
            <w:r w:rsidRPr="00A76012">
              <w:rPr>
                <w:rFonts w:ascii="Square721 BT" w:hAnsi="Square721 BT"/>
                <w:color w:val="2002FC"/>
                <w:highlight w:val="yellow"/>
              </w:rPr>
              <w:t>:30</w:t>
            </w:r>
          </w:p>
        </w:tc>
      </w:tr>
    </w:tbl>
    <w:p w:rsidR="00B466C1" w:rsidRDefault="00B466C1" w:rsidP="00B466C1">
      <w:pPr>
        <w:tabs>
          <w:tab w:val="right" w:pos="5667"/>
        </w:tabs>
        <w:bidi w:val="0"/>
        <w:rPr>
          <w:color w:val="215868" w:themeColor="accent5" w:themeShade="80"/>
        </w:rPr>
      </w:pPr>
    </w:p>
    <w:p w:rsidR="00240E6C" w:rsidRDefault="002A5C4C" w:rsidP="00B466C1">
      <w:pPr>
        <w:tabs>
          <w:tab w:val="right" w:pos="5667"/>
        </w:tabs>
        <w:bidi w:val="0"/>
        <w:rPr>
          <w:color w:val="215868" w:themeColor="accent5" w:themeShade="80"/>
          <w:lang w:eastAsia="ko-KR"/>
        </w:rPr>
      </w:pPr>
      <w:r>
        <w:rPr>
          <w:rFonts w:hint="eastAsia"/>
          <w:color w:val="215868" w:themeColor="accent5" w:themeShade="80"/>
          <w:lang w:eastAsia="ko-KR"/>
        </w:rPr>
        <w:t>T</w:t>
      </w:r>
      <w:r>
        <w:rPr>
          <w:color w:val="215868" w:themeColor="accent5" w:themeShade="80"/>
        </w:rPr>
        <w:t xml:space="preserve">he </w:t>
      </w:r>
      <w:r w:rsidRPr="00270DEF">
        <w:rPr>
          <w:color w:val="215868" w:themeColor="accent5" w:themeShade="80"/>
        </w:rPr>
        <w:t xml:space="preserve">Meeting between NPPD and KEPCO for further cooperation </w:t>
      </w:r>
      <w:r>
        <w:rPr>
          <w:color w:val="215868" w:themeColor="accent5" w:themeShade="80"/>
        </w:rPr>
        <w:t xml:space="preserve">is planned after closing session, </w:t>
      </w:r>
      <w:r w:rsidRPr="00240E6C">
        <w:rPr>
          <w:rFonts w:ascii="Square721 BT" w:hAnsi="Square721 BT"/>
          <w:color w:val="215868" w:themeColor="accent5" w:themeShade="80"/>
          <w:highlight w:val="yellow"/>
        </w:rPr>
        <w:t>11:</w:t>
      </w:r>
      <w:r>
        <w:rPr>
          <w:rFonts w:ascii="Square721 BT" w:hAnsi="Square721 BT" w:hint="eastAsia"/>
          <w:color w:val="215868" w:themeColor="accent5" w:themeShade="80"/>
          <w:highlight w:val="yellow"/>
          <w:lang w:eastAsia="ko-KR"/>
        </w:rPr>
        <w:t>00</w:t>
      </w:r>
      <w:r w:rsidRPr="00240E6C">
        <w:rPr>
          <w:rFonts w:ascii="Square721 BT" w:hAnsi="Square721 BT"/>
          <w:color w:val="215868" w:themeColor="accent5" w:themeShade="80"/>
          <w:highlight w:val="yellow"/>
        </w:rPr>
        <w:t xml:space="preserve"> ~ 12:30</w:t>
      </w:r>
      <w:r w:rsidR="001870DB">
        <w:rPr>
          <w:rFonts w:ascii="Square721 BT" w:hAnsi="Square721 BT" w:hint="eastAsia"/>
          <w:color w:val="215868" w:themeColor="accent5" w:themeShade="80"/>
          <w:lang w:eastAsia="ko-KR"/>
        </w:rPr>
        <w:t>.</w:t>
      </w:r>
    </w:p>
    <w:p w:rsidR="00240E6C" w:rsidRDefault="00240E6C" w:rsidP="00240E6C">
      <w:pPr>
        <w:tabs>
          <w:tab w:val="right" w:pos="5667"/>
        </w:tabs>
        <w:bidi w:val="0"/>
        <w:rPr>
          <w:color w:val="215868" w:themeColor="accent5" w:themeShade="80"/>
        </w:rPr>
      </w:pPr>
    </w:p>
    <w:p w:rsidR="00072040" w:rsidRDefault="00072040" w:rsidP="00072040">
      <w:pPr>
        <w:bidi w:val="0"/>
      </w:pPr>
    </w:p>
    <w:sectPr w:rsidR="00072040" w:rsidSect="00916C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16A" w:rsidRDefault="00B0416A" w:rsidP="002E2285">
      <w:pPr>
        <w:spacing w:after="0" w:line="240" w:lineRule="auto"/>
      </w:pPr>
      <w:r>
        <w:separator/>
      </w:r>
    </w:p>
  </w:endnote>
  <w:endnote w:type="continuationSeparator" w:id="0">
    <w:p w:rsidR="00B0416A" w:rsidRDefault="00B0416A" w:rsidP="002E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altName w:val="New Century Schoolbook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quare721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16A" w:rsidRDefault="00B0416A" w:rsidP="002E2285">
      <w:pPr>
        <w:spacing w:after="0" w:line="240" w:lineRule="auto"/>
      </w:pPr>
      <w:r>
        <w:separator/>
      </w:r>
    </w:p>
  </w:footnote>
  <w:footnote w:type="continuationSeparator" w:id="0">
    <w:p w:rsidR="00B0416A" w:rsidRDefault="00B0416A" w:rsidP="002E2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2040"/>
    <w:rsid w:val="00002E14"/>
    <w:rsid w:val="00060BF4"/>
    <w:rsid w:val="00072040"/>
    <w:rsid w:val="00076671"/>
    <w:rsid w:val="00172EDD"/>
    <w:rsid w:val="00174AD4"/>
    <w:rsid w:val="001870DB"/>
    <w:rsid w:val="001C2A2E"/>
    <w:rsid w:val="001F7D31"/>
    <w:rsid w:val="00207539"/>
    <w:rsid w:val="00240E6C"/>
    <w:rsid w:val="00270DEF"/>
    <w:rsid w:val="002A5C4C"/>
    <w:rsid w:val="002E2285"/>
    <w:rsid w:val="00315D5B"/>
    <w:rsid w:val="00337CC7"/>
    <w:rsid w:val="00444199"/>
    <w:rsid w:val="005B13E1"/>
    <w:rsid w:val="00647CAB"/>
    <w:rsid w:val="00685EDF"/>
    <w:rsid w:val="006B7165"/>
    <w:rsid w:val="006F5B43"/>
    <w:rsid w:val="007857E9"/>
    <w:rsid w:val="008D2344"/>
    <w:rsid w:val="00916CE6"/>
    <w:rsid w:val="009D75EA"/>
    <w:rsid w:val="00A76012"/>
    <w:rsid w:val="00A84C84"/>
    <w:rsid w:val="00AA457B"/>
    <w:rsid w:val="00AE5E98"/>
    <w:rsid w:val="00B0416A"/>
    <w:rsid w:val="00B466C1"/>
    <w:rsid w:val="00F6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6CCF6"/>
  <w15:docId w15:val="{6FD54BA7-FDF1-4970-9A61-5895036C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B Mitra"/>
        <w:sz w:val="2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D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E22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E2285"/>
  </w:style>
  <w:style w:type="paragraph" w:styleId="a5">
    <w:name w:val="footer"/>
    <w:basedOn w:val="a"/>
    <w:link w:val="Char0"/>
    <w:uiPriority w:val="99"/>
    <w:unhideWhenUsed/>
    <w:rsid w:val="002E22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E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CD3B7-071A-4C33-B8FC-E33A80C8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Pouraghaee , Hossein</dc:creator>
  <cp:lastModifiedBy>Windows 사용자</cp:lastModifiedBy>
  <cp:revision>10</cp:revision>
  <cp:lastPrinted>2016-11-01T06:24:00Z</cp:lastPrinted>
  <dcterms:created xsi:type="dcterms:W3CDTF">2016-11-01T05:22:00Z</dcterms:created>
  <dcterms:modified xsi:type="dcterms:W3CDTF">2016-11-01T08:42:00Z</dcterms:modified>
</cp:coreProperties>
</file>