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70" w:rsidRDefault="0021748D" w:rsidP="0021748D">
      <w:pPr>
        <w:bidi/>
        <w:jc w:val="both"/>
        <w:rPr>
          <w:rFonts w:hint="cs"/>
          <w:sz w:val="23"/>
          <w:szCs w:val="23"/>
          <w:rtl/>
          <w:lang w:bidi="fa-IR"/>
        </w:rPr>
      </w:pPr>
      <w:r>
        <w:rPr>
          <w:rFonts w:hint="cs"/>
          <w:sz w:val="23"/>
          <w:szCs w:val="23"/>
          <w:rtl/>
          <w:lang w:bidi="fa-IR"/>
        </w:rPr>
        <w:t>سيستم كد گذاري</w:t>
      </w:r>
      <w:r>
        <w:rPr>
          <w:sz w:val="23"/>
          <w:szCs w:val="23"/>
          <w:lang w:bidi="fa-IR"/>
        </w:rPr>
        <w:t xml:space="preserve"> KKS </w:t>
      </w:r>
      <w:r>
        <w:rPr>
          <w:rFonts w:hint="cs"/>
          <w:sz w:val="23"/>
          <w:szCs w:val="23"/>
          <w:rtl/>
          <w:lang w:bidi="fa-IR"/>
        </w:rPr>
        <w:t xml:space="preserve"> </w:t>
      </w:r>
      <w:r>
        <w:rPr>
          <w:sz w:val="23"/>
          <w:szCs w:val="23"/>
          <w:lang w:bidi="fa-IR"/>
        </w:rPr>
        <w:t xml:space="preserve"> </w:t>
      </w:r>
      <w:r>
        <w:rPr>
          <w:sz w:val="23"/>
          <w:szCs w:val="23"/>
        </w:rPr>
        <w:t xml:space="preserve">(G: </w:t>
      </w:r>
      <w:proofErr w:type="spellStart"/>
      <w:r>
        <w:rPr>
          <w:b/>
          <w:bCs/>
          <w:sz w:val="26"/>
          <w:szCs w:val="26"/>
        </w:rPr>
        <w:t>K</w:t>
      </w:r>
      <w:r>
        <w:rPr>
          <w:sz w:val="23"/>
          <w:szCs w:val="23"/>
        </w:rPr>
        <w:t>raftwerk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6"/>
          <w:szCs w:val="26"/>
        </w:rPr>
        <w:t>K</w:t>
      </w:r>
      <w:r>
        <w:rPr>
          <w:sz w:val="23"/>
          <w:szCs w:val="23"/>
        </w:rPr>
        <w:t>ennzeichnen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sz w:val="26"/>
          <w:szCs w:val="26"/>
        </w:rPr>
        <w:t>S</w:t>
      </w:r>
      <w:r>
        <w:rPr>
          <w:sz w:val="23"/>
          <w:szCs w:val="23"/>
        </w:rPr>
        <w:t>ystem, E: Identification Systems for Power Plants)</w:t>
      </w:r>
      <w:r>
        <w:rPr>
          <w:rFonts w:hint="cs"/>
          <w:sz w:val="23"/>
          <w:szCs w:val="23"/>
          <w:rtl/>
          <w:lang w:bidi="fa-IR"/>
        </w:rPr>
        <w:t xml:space="preserve"> سيستمي براي شناسايي و كدگذاري تجهيزات مكانيكي، برقي، كنترل،</w:t>
      </w:r>
      <w:r w:rsidR="00AB14D3">
        <w:rPr>
          <w:rFonts w:hint="cs"/>
          <w:sz w:val="23"/>
          <w:szCs w:val="23"/>
          <w:rtl/>
          <w:lang w:bidi="fa-IR"/>
        </w:rPr>
        <w:t xml:space="preserve"> ابزار دقيق و ابنيه</w:t>
      </w:r>
      <w:r>
        <w:rPr>
          <w:rFonts w:hint="cs"/>
          <w:sz w:val="23"/>
          <w:szCs w:val="23"/>
          <w:rtl/>
          <w:lang w:bidi="fa-IR"/>
        </w:rPr>
        <w:t xml:space="preserve"> مي باشد و براي تعيين نيروگاه، بخش هاي نيروگاه، اقلام تجهيزات بر اساس وظيفه، تيپ و محل قرار گيري به كار مي رود. </w:t>
      </w:r>
    </w:p>
    <w:p w:rsidR="0021748D" w:rsidRDefault="0021748D" w:rsidP="0021748D">
      <w:pPr>
        <w:bidi/>
        <w:jc w:val="both"/>
        <w:rPr>
          <w:rFonts w:hint="cs"/>
          <w:sz w:val="23"/>
          <w:szCs w:val="23"/>
          <w:rtl/>
          <w:lang w:bidi="fa-IR"/>
        </w:rPr>
      </w:pPr>
      <w:r>
        <w:rPr>
          <w:rFonts w:hint="cs"/>
          <w:sz w:val="23"/>
          <w:szCs w:val="23"/>
          <w:rtl/>
          <w:lang w:bidi="fa-IR"/>
        </w:rPr>
        <w:t xml:space="preserve">انواع كدها در </w:t>
      </w:r>
      <w:r>
        <w:rPr>
          <w:sz w:val="23"/>
          <w:szCs w:val="23"/>
          <w:lang w:bidi="fa-IR"/>
        </w:rPr>
        <w:t>KKS</w:t>
      </w:r>
    </w:p>
    <w:p w:rsidR="0021748D" w:rsidRDefault="00602D1E" w:rsidP="0021748D">
      <w:pPr>
        <w:pStyle w:val="ListParagraph"/>
        <w:numPr>
          <w:ilvl w:val="0"/>
          <w:numId w:val="1"/>
        </w:numPr>
        <w:bidi/>
        <w:jc w:val="both"/>
        <w:rPr>
          <w:rFonts w:hint="cs"/>
          <w:sz w:val="23"/>
          <w:szCs w:val="23"/>
          <w:lang w:bidi="fa-IR"/>
        </w:rPr>
      </w:pPr>
      <w:r>
        <w:rPr>
          <w:rFonts w:hint="cs"/>
          <w:sz w:val="23"/>
          <w:szCs w:val="23"/>
          <w:rtl/>
          <w:lang w:bidi="fa-IR"/>
        </w:rPr>
        <w:t>كدهاي فرآيندي</w:t>
      </w:r>
    </w:p>
    <w:p w:rsidR="00602D1E" w:rsidRDefault="00602D1E" w:rsidP="00602D1E">
      <w:pPr>
        <w:pStyle w:val="ListParagraph"/>
        <w:numPr>
          <w:ilvl w:val="0"/>
          <w:numId w:val="1"/>
        </w:numPr>
        <w:bidi/>
        <w:jc w:val="both"/>
        <w:rPr>
          <w:rFonts w:hint="cs"/>
          <w:sz w:val="23"/>
          <w:szCs w:val="23"/>
          <w:lang w:bidi="fa-IR"/>
        </w:rPr>
      </w:pPr>
      <w:r>
        <w:rPr>
          <w:rFonts w:hint="cs"/>
          <w:sz w:val="23"/>
          <w:szCs w:val="23"/>
          <w:rtl/>
          <w:lang w:bidi="fa-IR"/>
        </w:rPr>
        <w:t>كد محل نصب</w:t>
      </w:r>
    </w:p>
    <w:p w:rsidR="00602D1E" w:rsidRDefault="00602D1E" w:rsidP="00602D1E">
      <w:pPr>
        <w:pStyle w:val="ListParagraph"/>
        <w:numPr>
          <w:ilvl w:val="0"/>
          <w:numId w:val="1"/>
        </w:numPr>
        <w:bidi/>
        <w:jc w:val="both"/>
        <w:rPr>
          <w:rFonts w:hint="cs"/>
          <w:sz w:val="23"/>
          <w:szCs w:val="23"/>
          <w:lang w:bidi="fa-IR"/>
        </w:rPr>
      </w:pPr>
      <w:r>
        <w:rPr>
          <w:rFonts w:hint="cs"/>
          <w:sz w:val="23"/>
          <w:szCs w:val="23"/>
          <w:rtl/>
          <w:lang w:bidi="fa-IR"/>
        </w:rPr>
        <w:t>كد محل قرارگيري</w:t>
      </w:r>
    </w:p>
    <w:p w:rsidR="00602D1E" w:rsidRDefault="00602D1E" w:rsidP="00602D1E">
      <w:pPr>
        <w:bidi/>
        <w:jc w:val="both"/>
        <w:rPr>
          <w:rFonts w:hint="cs"/>
          <w:sz w:val="23"/>
          <w:szCs w:val="23"/>
          <w:rtl/>
          <w:lang w:bidi="fa-IR"/>
        </w:rPr>
      </w:pPr>
      <w:r>
        <w:rPr>
          <w:rFonts w:hint="cs"/>
          <w:sz w:val="23"/>
          <w:szCs w:val="23"/>
          <w:rtl/>
          <w:lang w:bidi="fa-IR"/>
        </w:rPr>
        <w:t xml:space="preserve">اين كدها به 3 و 4 </w:t>
      </w:r>
      <w:r>
        <w:rPr>
          <w:sz w:val="23"/>
          <w:szCs w:val="23"/>
          <w:lang w:bidi="fa-IR"/>
        </w:rPr>
        <w:t>BDL(Break Down Levels)</w:t>
      </w:r>
      <w:r>
        <w:rPr>
          <w:rFonts w:hint="cs"/>
          <w:sz w:val="23"/>
          <w:szCs w:val="23"/>
          <w:rtl/>
          <w:lang w:bidi="fa-IR"/>
        </w:rPr>
        <w:t xml:space="preserve"> تقسيم مي شوند.</w:t>
      </w:r>
    </w:p>
    <w:p w:rsidR="00602D1E" w:rsidRDefault="00AB14D3" w:rsidP="00602D1E">
      <w:pPr>
        <w:bidi/>
        <w:jc w:val="both"/>
        <w:rPr>
          <w:rFonts w:hint="cs"/>
          <w:sz w:val="23"/>
          <w:szCs w:val="23"/>
          <w:rtl/>
          <w:lang w:bidi="fa-IR"/>
        </w:rPr>
      </w:pPr>
      <w:r>
        <w:rPr>
          <w:rFonts w:hint="cs"/>
          <w:sz w:val="23"/>
          <w:szCs w:val="23"/>
          <w:rtl/>
          <w:lang w:bidi="fa-IR"/>
        </w:rPr>
        <w:t>كد</w:t>
      </w:r>
      <w:r w:rsidR="00602D1E">
        <w:rPr>
          <w:rFonts w:hint="cs"/>
          <w:sz w:val="23"/>
          <w:szCs w:val="23"/>
          <w:rtl/>
          <w:lang w:bidi="fa-IR"/>
        </w:rPr>
        <w:t xml:space="preserve"> فرآيندي</w:t>
      </w:r>
    </w:p>
    <w:p w:rsidR="00602D1E" w:rsidRPr="00602D1E" w:rsidRDefault="00602D1E" w:rsidP="00AB14D3">
      <w:pPr>
        <w:bidi/>
        <w:jc w:val="both"/>
        <w:rPr>
          <w:sz w:val="23"/>
          <w:szCs w:val="23"/>
          <w:lang w:bidi="fa-IR"/>
        </w:rPr>
      </w:pPr>
      <w:r>
        <w:rPr>
          <w:rFonts w:hint="cs"/>
          <w:sz w:val="23"/>
          <w:szCs w:val="23"/>
          <w:rtl/>
          <w:lang w:bidi="fa-IR"/>
        </w:rPr>
        <w:t xml:space="preserve">شناسايي فرآيندي سيستم ها و اقلام تجهيزات بر اساس وظيفه آنها در بخش هاي مكانيكي، برقي، كنترل، ابزار دقيق و </w:t>
      </w:r>
      <w:r w:rsidR="00AB14D3">
        <w:rPr>
          <w:rFonts w:hint="cs"/>
          <w:sz w:val="23"/>
          <w:szCs w:val="23"/>
          <w:rtl/>
          <w:lang w:bidi="fa-IR"/>
        </w:rPr>
        <w:t>ابنيه</w:t>
      </w:r>
    </w:p>
    <w:p w:rsidR="0021748D" w:rsidRDefault="00602D1E" w:rsidP="0021748D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مي باشد. مثل پمپ ها، شيرآلات، خطوط لوله، الكتروموتورها</w:t>
      </w:r>
      <w:r w:rsidR="00AB14D3">
        <w:rPr>
          <w:rFonts w:hint="cs"/>
          <w:rtl/>
          <w:lang w:bidi="fa-IR"/>
        </w:rPr>
        <w:t>، ترانس ها، تجهيزات اندازه گيري، سوئيچ ها و ...</w:t>
      </w:r>
    </w:p>
    <w:p w:rsidR="00AB14D3" w:rsidRDefault="00AB14D3" w:rsidP="00AB14D3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كد محل نصب</w:t>
      </w:r>
    </w:p>
    <w:p w:rsidR="00AB14D3" w:rsidRDefault="00AB14D3" w:rsidP="00AB14D3">
      <w:pPr>
        <w:bidi/>
        <w:jc w:val="both"/>
        <w:rPr>
          <w:rFonts w:hint="cs"/>
          <w:sz w:val="23"/>
          <w:szCs w:val="23"/>
          <w:rtl/>
          <w:lang w:bidi="fa-IR"/>
        </w:rPr>
      </w:pPr>
      <w:r>
        <w:rPr>
          <w:rFonts w:hint="cs"/>
          <w:rtl/>
          <w:lang w:bidi="fa-IR"/>
        </w:rPr>
        <w:t xml:space="preserve">شناسايي محل يا نقاط نصب تجهيزات </w:t>
      </w:r>
      <w:r>
        <w:rPr>
          <w:rFonts w:hint="cs"/>
          <w:sz w:val="23"/>
          <w:szCs w:val="23"/>
          <w:rtl/>
          <w:lang w:bidi="fa-IR"/>
        </w:rPr>
        <w:t>برقي، كنترل، ابزار دقيق در واحد هاي نصب مانند: كابينت ها، پانل ها، كنسول ها و ...</w:t>
      </w:r>
    </w:p>
    <w:p w:rsidR="00AB14D3" w:rsidRDefault="00AB14D3" w:rsidP="00AB14D3">
      <w:pPr>
        <w:bidi/>
        <w:jc w:val="both"/>
        <w:rPr>
          <w:rFonts w:hint="cs"/>
          <w:sz w:val="23"/>
          <w:szCs w:val="23"/>
          <w:rtl/>
          <w:lang w:bidi="fa-IR"/>
        </w:rPr>
      </w:pPr>
      <w:r>
        <w:rPr>
          <w:rFonts w:hint="cs"/>
          <w:sz w:val="23"/>
          <w:szCs w:val="23"/>
          <w:rtl/>
          <w:lang w:bidi="fa-IR"/>
        </w:rPr>
        <w:t>كد مكان</w:t>
      </w:r>
    </w:p>
    <w:p w:rsidR="00AB14D3" w:rsidRDefault="00AB14D3" w:rsidP="00AB14D3">
      <w:pPr>
        <w:bidi/>
        <w:jc w:val="both"/>
        <w:rPr>
          <w:rFonts w:hint="cs"/>
          <w:sz w:val="23"/>
          <w:szCs w:val="23"/>
          <w:rtl/>
          <w:lang w:bidi="fa-IR"/>
        </w:rPr>
      </w:pPr>
      <w:r>
        <w:rPr>
          <w:rFonts w:hint="cs"/>
          <w:sz w:val="23"/>
          <w:szCs w:val="23"/>
          <w:rtl/>
          <w:lang w:bidi="fa-IR"/>
        </w:rPr>
        <w:t>شناسايي ابنيه مختلف مانند: كانالها، ساختمانها، طبقات و اتاق ها و محل هاي آتشنشاني</w:t>
      </w:r>
    </w:p>
    <w:p w:rsidR="00AB14D3" w:rsidRDefault="00AB14D3" w:rsidP="00AB14D3">
      <w:pPr>
        <w:bidi/>
        <w:jc w:val="both"/>
        <w:rPr>
          <w:rFonts w:hint="cs"/>
          <w:sz w:val="23"/>
          <w:szCs w:val="23"/>
          <w:rtl/>
          <w:lang w:bidi="fa-IR"/>
        </w:rPr>
      </w:pPr>
      <w:r>
        <w:rPr>
          <w:rFonts w:hint="cs"/>
          <w:sz w:val="23"/>
          <w:szCs w:val="23"/>
          <w:rtl/>
          <w:lang w:bidi="fa-IR"/>
        </w:rPr>
        <w:t>اين كد همچنين در ارتباط با نگهداري و تعميرات ساختمانها و ابنيه استفاده مي شود.</w:t>
      </w:r>
    </w:p>
    <w:p w:rsidR="00AB14D3" w:rsidRDefault="00AB14D3" w:rsidP="00AB14D3">
      <w:pPr>
        <w:bidi/>
        <w:jc w:val="both"/>
        <w:rPr>
          <w:rFonts w:hint="cs"/>
          <w:sz w:val="23"/>
          <w:szCs w:val="23"/>
          <w:rtl/>
          <w:lang w:bidi="fa-IR"/>
        </w:rPr>
      </w:pPr>
      <w:r>
        <w:rPr>
          <w:rFonts w:hint="cs"/>
          <w:sz w:val="23"/>
          <w:szCs w:val="23"/>
          <w:rtl/>
          <w:lang w:bidi="fa-IR"/>
        </w:rPr>
        <w:t>اين كد همچنين محل نصب تجهيزات مكانيكي را همانطور كه كد محل نصب براي تجهيزات برقي، كنترل، ابزار دقيق نشان مي دهد مشخص مي كند.</w:t>
      </w:r>
    </w:p>
    <w:p w:rsidR="00AB14D3" w:rsidRDefault="00AB14D3" w:rsidP="00AB14D3">
      <w:pPr>
        <w:bidi/>
        <w:jc w:val="both"/>
        <w:rPr>
          <w:rFonts w:hint="cs"/>
          <w:sz w:val="23"/>
          <w:szCs w:val="23"/>
          <w:rtl/>
          <w:lang w:bidi="fa-IR"/>
        </w:rPr>
      </w:pPr>
    </w:p>
    <w:p w:rsidR="00AB14D3" w:rsidRDefault="00AB14D3" w:rsidP="00AB14D3">
      <w:pPr>
        <w:bidi/>
        <w:jc w:val="both"/>
        <w:rPr>
          <w:rFonts w:hint="cs"/>
          <w:sz w:val="23"/>
          <w:szCs w:val="23"/>
          <w:rtl/>
          <w:lang w:bidi="fa-IR"/>
        </w:rPr>
      </w:pPr>
      <w:r>
        <w:rPr>
          <w:rFonts w:hint="cs"/>
          <w:sz w:val="23"/>
          <w:szCs w:val="23"/>
          <w:rtl/>
          <w:lang w:bidi="fa-IR"/>
        </w:rPr>
        <w:t xml:space="preserve">هر كد به </w:t>
      </w:r>
      <w:r>
        <w:rPr>
          <w:sz w:val="23"/>
          <w:szCs w:val="23"/>
          <w:lang w:bidi="fa-IR"/>
        </w:rPr>
        <w:t>BDL</w:t>
      </w:r>
      <w:r>
        <w:rPr>
          <w:rFonts w:hint="cs"/>
          <w:sz w:val="23"/>
          <w:szCs w:val="23"/>
          <w:rtl/>
          <w:lang w:bidi="fa-IR"/>
        </w:rPr>
        <w:t xml:space="preserve"> هاي </w:t>
      </w:r>
      <w:r>
        <w:rPr>
          <w:sz w:val="23"/>
          <w:szCs w:val="23"/>
          <w:lang w:bidi="fa-IR"/>
        </w:rPr>
        <w:t>BDL</w:t>
      </w:r>
      <w:r w:rsidR="009C3589">
        <w:rPr>
          <w:sz w:val="23"/>
          <w:szCs w:val="23"/>
          <w:lang w:bidi="fa-IR"/>
        </w:rPr>
        <w:t>-1, BDL 0, BDL 1, BDL 2, BDL 3</w:t>
      </w:r>
      <w:r w:rsidR="009C3589">
        <w:rPr>
          <w:rFonts w:hint="cs"/>
          <w:sz w:val="23"/>
          <w:szCs w:val="23"/>
          <w:rtl/>
          <w:lang w:bidi="fa-IR"/>
        </w:rPr>
        <w:t xml:space="preserve"> در صورت نياز تقسيم مي شود.</w:t>
      </w:r>
    </w:p>
    <w:p w:rsidR="009C3589" w:rsidRPr="009C3589" w:rsidRDefault="009C3589" w:rsidP="009C3589">
      <w:pPr>
        <w:bidi/>
        <w:jc w:val="both"/>
        <w:rPr>
          <w:rFonts w:hint="cs"/>
          <w:sz w:val="23"/>
          <w:szCs w:val="23"/>
          <w:rtl/>
          <w:lang w:bidi="fa-IR"/>
        </w:rPr>
      </w:pPr>
      <w:proofErr w:type="gramStart"/>
      <w:r>
        <w:rPr>
          <w:sz w:val="23"/>
          <w:szCs w:val="23"/>
          <w:lang w:bidi="fa-IR"/>
        </w:rPr>
        <w:t>BDL-1</w:t>
      </w:r>
      <w:r>
        <w:rPr>
          <w:rFonts w:hint="cs"/>
          <w:sz w:val="23"/>
          <w:szCs w:val="23"/>
          <w:rtl/>
          <w:lang w:bidi="fa-IR"/>
        </w:rPr>
        <w:t xml:space="preserve"> جزو </w:t>
      </w:r>
      <w:r>
        <w:rPr>
          <w:sz w:val="23"/>
          <w:szCs w:val="23"/>
          <w:lang w:bidi="fa-IR"/>
        </w:rPr>
        <w:t>KKS</w:t>
      </w:r>
      <w:r>
        <w:rPr>
          <w:rFonts w:hint="cs"/>
          <w:sz w:val="23"/>
          <w:szCs w:val="23"/>
          <w:rtl/>
          <w:lang w:bidi="fa-IR"/>
        </w:rPr>
        <w:t xml:space="preserve"> نبوده ولي براي مشخص كردن نام واحد يا شماره آن به كار مي رود.</w:t>
      </w:r>
      <w:proofErr w:type="gramEnd"/>
    </w:p>
    <w:p w:rsidR="009C3589" w:rsidRDefault="009C3589" w:rsidP="009C3589">
      <w:pPr>
        <w:keepNext/>
        <w:bidi/>
        <w:jc w:val="both"/>
      </w:pPr>
      <w:r>
        <w:rPr>
          <w:rFonts w:cs="Arial" w:hint="cs"/>
          <w:noProof/>
          <w:sz w:val="23"/>
          <w:szCs w:val="23"/>
          <w:rtl/>
        </w:rPr>
        <w:lastRenderedPageBreak/>
        <w:drawing>
          <wp:inline distT="0" distB="0" distL="0" distR="0" wp14:anchorId="5DCB567D" wp14:editId="5CC1E947">
            <wp:extent cx="5943600" cy="27456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89" w:rsidRDefault="009C3589" w:rsidP="009C3589">
      <w:pPr>
        <w:pStyle w:val="Caption"/>
        <w:bidi/>
        <w:jc w:val="center"/>
        <w:rPr>
          <w:rFonts w:hint="cs"/>
          <w:rtl/>
          <w:lang w:bidi="fa-IR"/>
        </w:rPr>
      </w:pPr>
      <w:r>
        <w:rPr>
          <w:rFonts w:hint="cs"/>
          <w:rtl/>
        </w:rPr>
        <w:t>رسم</w:t>
      </w:r>
      <w:r>
        <w:rPr>
          <w:rtl/>
        </w:rPr>
        <w:t xml:space="preserve"> </w:t>
      </w:r>
      <w:r>
        <w:rPr>
          <w:rFonts w:hint="cs"/>
          <w:rtl/>
        </w:rPr>
        <w:t>توضيحي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رسم_توضيحي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</w:rPr>
        <w:t xml:space="preserve"> نقش </w:t>
      </w:r>
      <w:r>
        <w:rPr>
          <w:lang w:bidi="fa-IR"/>
        </w:rPr>
        <w:t>BDL</w:t>
      </w:r>
      <w:r>
        <w:rPr>
          <w:rFonts w:hint="cs"/>
          <w:rtl/>
          <w:lang w:bidi="fa-IR"/>
        </w:rPr>
        <w:t>ها براي انواع كد</w:t>
      </w:r>
    </w:p>
    <w:p w:rsidR="009C3589" w:rsidRDefault="00A566BA" w:rsidP="009C3589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"." در كد محل حتما بايد نوشته شود.</w:t>
      </w:r>
    </w:p>
    <w:p w:rsidR="00A566BA" w:rsidRDefault="00A566BA" w:rsidP="00A566BA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اگر محتواي كدها گمراه كننده نشوند، علائم پيشوندي را مي توان حذف كرد.</w:t>
      </w:r>
    </w:p>
    <w:p w:rsidR="00406B28" w:rsidRPr="00406B28" w:rsidRDefault="00406B28" w:rsidP="00406B28">
      <w:pPr>
        <w:bidi/>
        <w:jc w:val="both"/>
        <w:rPr>
          <w:rFonts w:hint="cs"/>
          <w:rtl/>
          <w:lang w:bidi="fa-IR"/>
        </w:rPr>
      </w:pPr>
      <w:proofErr w:type="gramStart"/>
      <w:r>
        <w:rPr>
          <w:lang w:bidi="fa-IR"/>
        </w:rPr>
        <w:t>BDL-1</w:t>
      </w:r>
      <w:r>
        <w:rPr>
          <w:rFonts w:hint="cs"/>
          <w:rtl/>
          <w:lang w:bidi="fa-IR"/>
        </w:rPr>
        <w:t xml:space="preserve"> براي نامگذاري نيروگاه و واحدهاي زيرمجموعه استفاده مي شود.</w:t>
      </w:r>
      <w:proofErr w:type="gramEnd"/>
    </w:p>
    <w:p w:rsidR="00406B28" w:rsidRDefault="00406B28" w:rsidP="00406B28">
      <w:pPr>
        <w:pStyle w:val="Caption"/>
        <w:keepNext/>
        <w:bidi/>
        <w:jc w:val="both"/>
      </w:pPr>
      <w:r>
        <w:fldChar w:fldCharType="begin"/>
      </w:r>
      <w:r>
        <w:instrText xml:space="preserve"> SEQ </w:instrText>
      </w:r>
      <w:r>
        <w:rPr>
          <w:rtl/>
        </w:rPr>
        <w:instrText>جدول</w:instrText>
      </w:r>
      <w:r>
        <w:instrText xml:space="preserve"> \* ARABIC </w:instrText>
      </w:r>
      <w:r>
        <w:fldChar w:fldCharType="separate"/>
      </w:r>
      <w:r w:rsidR="00AC34D7">
        <w:rPr>
          <w:noProof/>
        </w:rPr>
        <w:t>1</w:t>
      </w:r>
      <w:r>
        <w:fldChar w:fldCharType="end"/>
      </w:r>
      <w:r>
        <w:rPr>
          <w:rFonts w:hint="cs"/>
          <w:rtl/>
          <w:lang w:bidi="fa-IR"/>
        </w:rPr>
        <w:t xml:space="preserve"> مثال براي كاربرد </w:t>
      </w:r>
      <w:r>
        <w:rPr>
          <w:lang w:bidi="fa-IR"/>
        </w:rPr>
        <w:t>BDL</w:t>
      </w:r>
      <w:r>
        <w:rPr>
          <w:rFonts w:hint="cs"/>
          <w:rtl/>
          <w:lang w:bidi="fa-IR"/>
        </w:rPr>
        <w:t>ها</w:t>
      </w:r>
    </w:p>
    <w:p w:rsidR="00AB14D3" w:rsidRDefault="00406B28" w:rsidP="00AB14D3">
      <w:pPr>
        <w:bidi/>
        <w:jc w:val="both"/>
        <w:rPr>
          <w:rFonts w:hint="cs"/>
          <w:rtl/>
          <w:lang w:bidi="fa-IR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943600" cy="121678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28" w:rsidRDefault="00406B28" w:rsidP="00406B28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كد </w:t>
      </w:r>
      <w:r>
        <w:rPr>
          <w:lang w:bidi="fa-IR"/>
        </w:rPr>
        <w:t>KKS</w:t>
      </w:r>
      <w:r w:rsidR="00AC34D7">
        <w:rPr>
          <w:rFonts w:hint="cs"/>
          <w:rtl/>
          <w:lang w:bidi="fa-IR"/>
        </w:rPr>
        <w:t xml:space="preserve"> (كد فرآيندي)</w:t>
      </w:r>
    </w:p>
    <w:p w:rsidR="00406B28" w:rsidRDefault="00406B28" w:rsidP="00406B28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از حروف و ارقام تشكيل مي شود.</w:t>
      </w:r>
    </w:p>
    <w:p w:rsidR="00406B28" w:rsidRDefault="00406B28" w:rsidP="00406B28">
      <w:pPr>
        <w:pStyle w:val="Caption"/>
        <w:keepNext/>
        <w:bidi/>
        <w:jc w:val="left"/>
      </w:pPr>
      <w:r>
        <w:rPr>
          <w:rFonts w:hint="cs"/>
          <w:rtl/>
        </w:rPr>
        <w:t>جدول</w:t>
      </w:r>
      <w:r>
        <w:t xml:space="preserve"> </w:t>
      </w:r>
      <w:r>
        <w:fldChar w:fldCharType="begin"/>
      </w:r>
      <w:r>
        <w:instrText xml:space="preserve"> SEQ </w:instrText>
      </w:r>
      <w:r>
        <w:rPr>
          <w:rtl/>
        </w:rPr>
        <w:instrText>جدول</w:instrText>
      </w:r>
      <w:r>
        <w:instrText xml:space="preserve"> \* ARABIC </w:instrText>
      </w:r>
      <w:r>
        <w:fldChar w:fldCharType="separate"/>
      </w:r>
      <w:r w:rsidR="00AC34D7">
        <w:rPr>
          <w:noProof/>
        </w:rPr>
        <w:t>2</w:t>
      </w:r>
      <w:r>
        <w:fldChar w:fldCharType="end"/>
      </w:r>
      <w:r>
        <w:rPr>
          <w:rFonts w:hint="cs"/>
          <w:noProof/>
          <w:rtl/>
          <w:lang w:bidi="fa-IR"/>
        </w:rPr>
        <w:t xml:space="preserve"> كد فرآيندي</w:t>
      </w:r>
    </w:p>
    <w:p w:rsidR="00406B28" w:rsidRDefault="00406B28" w:rsidP="00406B28">
      <w:pPr>
        <w:bidi/>
        <w:jc w:val="both"/>
        <w:rPr>
          <w:rFonts w:hint="cs"/>
          <w:rtl/>
          <w:lang w:bidi="fa-IR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943600" cy="151633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28" w:rsidRDefault="00406B28" w:rsidP="00406B28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lastRenderedPageBreak/>
        <w:t>محتواي كاراكترها</w:t>
      </w:r>
    </w:p>
    <w:p w:rsidR="00AC34D7" w:rsidRDefault="00406B28" w:rsidP="00AC34D7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كاربرد حروف</w:t>
      </w:r>
      <w:r w:rsidR="00AC34D7" w:rsidRPr="00AC34D7">
        <w:rPr>
          <w:rFonts w:hint="cs"/>
          <w:rtl/>
          <w:lang w:bidi="fa-IR"/>
        </w:rPr>
        <w:t xml:space="preserve"> </w:t>
      </w:r>
      <w:r w:rsidR="00AC34D7">
        <w:rPr>
          <w:rFonts w:hint="cs"/>
          <w:rtl/>
          <w:lang w:bidi="fa-IR"/>
        </w:rPr>
        <w:t xml:space="preserve">در كليد </w:t>
      </w:r>
      <w:r w:rsidR="00AC34D7">
        <w:rPr>
          <w:lang w:bidi="fa-IR"/>
        </w:rPr>
        <w:t>KKS</w:t>
      </w:r>
      <w:r>
        <w:rPr>
          <w:rFonts w:hint="cs"/>
          <w:rtl/>
          <w:lang w:bidi="fa-IR"/>
        </w:rPr>
        <w:t xml:space="preserve"> </w:t>
      </w:r>
      <w:r w:rsidR="00AC34D7">
        <w:rPr>
          <w:rFonts w:hint="cs"/>
          <w:rtl/>
          <w:lang w:bidi="fa-IR"/>
        </w:rPr>
        <w:t>داده شده است. كاربرد ارقام در اين متن آورده شده است.</w:t>
      </w:r>
    </w:p>
    <w:p w:rsidR="00AC34D7" w:rsidRDefault="00AC34D7" w:rsidP="00AC34D7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از حروف </w:t>
      </w:r>
      <w:r>
        <w:rPr>
          <w:lang w:bidi="fa-IR"/>
        </w:rPr>
        <w:t xml:space="preserve">I </w:t>
      </w:r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>O</w:t>
      </w:r>
      <w:r>
        <w:rPr>
          <w:rFonts w:hint="cs"/>
          <w:rtl/>
          <w:lang w:bidi="fa-IR"/>
        </w:rPr>
        <w:t xml:space="preserve"> به خاطر شباهت با ارقام 1 و 0 استفاده نمي شود.</w:t>
      </w:r>
    </w:p>
    <w:p w:rsidR="00AC34D7" w:rsidRDefault="00AC34D7" w:rsidP="00AC34D7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lang w:bidi="fa-IR"/>
        </w:rPr>
        <w:t>BDL-1</w:t>
      </w:r>
    </w:p>
    <w:p w:rsidR="00AC34D7" w:rsidRDefault="00AC34D7" w:rsidP="00AC34D7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براي مشخص كردن محل هايي كه بايد كدگذاري شوند استفاده مي شود. ساختار اين بخش اختياري است بنابراين نام كوتاه نيروگاه و شماره بلوك ها استفاده مي شود.</w:t>
      </w:r>
    </w:p>
    <w:p w:rsidR="00AC34D7" w:rsidRDefault="00AC34D7" w:rsidP="00AC34D7">
      <w:pPr>
        <w:pStyle w:val="Caption"/>
        <w:keepNext/>
        <w:bidi/>
        <w:jc w:val="center"/>
      </w:pPr>
      <w:r>
        <w:rPr>
          <w:rFonts w:hint="cs"/>
          <w:rtl/>
        </w:rPr>
        <w:t>جدول</w:t>
      </w:r>
      <w:r>
        <w:t xml:space="preserve"> </w:t>
      </w:r>
      <w:r>
        <w:fldChar w:fldCharType="begin"/>
      </w:r>
      <w:r>
        <w:instrText xml:space="preserve"> SEQ </w:instrText>
      </w:r>
      <w:r>
        <w:rPr>
          <w:rtl/>
        </w:rPr>
        <w:instrText>جدول</w:instrText>
      </w:r>
      <w:r>
        <w:instrText xml:space="preserve">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BDL-1</w:t>
      </w:r>
    </w:p>
    <w:p w:rsidR="00AC34D7" w:rsidRDefault="00AC34D7" w:rsidP="00AC34D7">
      <w:pPr>
        <w:pStyle w:val="ListParagraph"/>
        <w:bidi/>
        <w:jc w:val="center"/>
        <w:rPr>
          <w:rFonts w:hint="cs"/>
          <w:rtl/>
          <w:lang w:bidi="fa-IR"/>
        </w:rPr>
      </w:pPr>
      <w:r>
        <w:rPr>
          <w:rFonts w:cs="Arial" w:hint="cs"/>
          <w:noProof/>
          <w:rtl/>
        </w:rPr>
        <w:drawing>
          <wp:inline distT="0" distB="0" distL="0" distR="0">
            <wp:extent cx="3574415" cy="179895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D7" w:rsidRDefault="00AC34D7" w:rsidP="00AC34D7">
      <w:pPr>
        <w:pStyle w:val="ListParagraph"/>
        <w:numPr>
          <w:ilvl w:val="0"/>
          <w:numId w:val="2"/>
        </w:numPr>
        <w:bidi/>
        <w:jc w:val="both"/>
        <w:rPr>
          <w:rFonts w:hint="cs"/>
          <w:lang w:bidi="fa-IR"/>
        </w:rPr>
      </w:pPr>
      <w:r>
        <w:rPr>
          <w:lang w:bidi="fa-IR"/>
        </w:rPr>
        <w:t>BDL 0</w:t>
      </w:r>
    </w:p>
    <w:p w:rsidR="00AC34D7" w:rsidRDefault="00AC34D7" w:rsidP="00AC34D7">
      <w:pPr>
        <w:pStyle w:val="Caption"/>
        <w:keepNext/>
        <w:bidi/>
        <w:jc w:val="center"/>
        <w:rPr>
          <w:rFonts w:hint="cs"/>
          <w:rtl/>
          <w:lang w:bidi="fa-IR"/>
        </w:rPr>
      </w:pPr>
      <w:r>
        <w:rPr>
          <w:rFonts w:hint="cs"/>
          <w:rtl/>
        </w:rPr>
        <w:t>جدول</w:t>
      </w:r>
      <w:r>
        <w:t xml:space="preserve"> </w:t>
      </w:r>
      <w:r>
        <w:fldChar w:fldCharType="begin"/>
      </w:r>
      <w:r>
        <w:instrText xml:space="preserve"> SEQ </w:instrText>
      </w:r>
      <w:r>
        <w:rPr>
          <w:rtl/>
        </w:rPr>
        <w:instrText>جدول</w:instrText>
      </w:r>
      <w:r>
        <w:instrText xml:space="preserve">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BDL 0</w:t>
      </w:r>
    </w:p>
    <w:p w:rsidR="00AC34D7" w:rsidRDefault="00AC34D7" w:rsidP="00AC34D7">
      <w:pPr>
        <w:bidi/>
        <w:ind w:left="360"/>
        <w:jc w:val="both"/>
        <w:rPr>
          <w:lang w:bidi="fa-IR"/>
        </w:rPr>
      </w:pPr>
      <w:r>
        <w:rPr>
          <w:rFonts w:cs="Arial"/>
          <w:noProof/>
          <w:rtl/>
        </w:rPr>
        <w:drawing>
          <wp:inline distT="0" distB="0" distL="0" distR="0">
            <wp:extent cx="5943600" cy="14524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D7" w:rsidRDefault="00AC34D7" w:rsidP="00893866">
      <w:pPr>
        <w:pStyle w:val="ListParagraph"/>
        <w:bidi/>
        <w:jc w:val="both"/>
        <w:rPr>
          <w:rFonts w:hint="cs"/>
          <w:lang w:bidi="fa-IR"/>
        </w:rPr>
      </w:pPr>
    </w:p>
    <w:p w:rsidR="00893866" w:rsidRDefault="008310A4" w:rsidP="008310A4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در اين بخش از حروف و ارقام استفاده مي شود. براي تجهيزات يا سيستمهاي مشترك بين واحدها </w:t>
      </w:r>
      <w:r w:rsidRPr="008310A4">
        <w:rPr>
          <w:lang w:bidi="fa-IR"/>
        </w:rPr>
        <w:t>000</w:t>
      </w:r>
      <w:r>
        <w:rPr>
          <w:rFonts w:hint="cs"/>
          <w:rtl/>
          <w:lang w:bidi="fa-IR"/>
        </w:rPr>
        <w:t xml:space="preserve"> و براي سيستمهايي كه فقط به واحد خاص تعلق دارند </w:t>
      </w:r>
      <w:r w:rsidRPr="008310A4">
        <w:rPr>
          <w:lang w:bidi="fa-IR"/>
        </w:rPr>
        <w:t>001</w:t>
      </w:r>
      <w:r>
        <w:rPr>
          <w:lang w:bidi="fa-IR"/>
        </w:rPr>
        <w:t>,</w:t>
      </w:r>
      <w:r w:rsidRPr="008310A4">
        <w:rPr>
          <w:lang w:bidi="fa-IR"/>
        </w:rPr>
        <w:t xml:space="preserve"> 002</w:t>
      </w:r>
      <w:r>
        <w:rPr>
          <w:rFonts w:hint="cs"/>
          <w:rtl/>
          <w:lang w:bidi="fa-IR"/>
        </w:rPr>
        <w:t xml:space="preserve"> به كار مي رود.</w:t>
      </w:r>
    </w:p>
    <w:p w:rsidR="002B0F71" w:rsidRDefault="00245E30" w:rsidP="002B0F71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ترانس ها به صورت </w:t>
      </w:r>
      <w:r>
        <w:rPr>
          <w:lang w:bidi="fa-IR"/>
        </w:rPr>
        <w:t>SP1,SP2 ,…</w:t>
      </w:r>
      <w:r>
        <w:rPr>
          <w:rFonts w:hint="cs"/>
          <w:rtl/>
          <w:lang w:bidi="fa-IR"/>
        </w:rPr>
        <w:t xml:space="preserve"> شماره گذاري مي شوند.</w:t>
      </w:r>
    </w:p>
    <w:p w:rsidR="00245E30" w:rsidRDefault="00245E30" w:rsidP="00245E30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حالت كلي</w:t>
      </w:r>
    </w:p>
    <w:p w:rsidR="00245E30" w:rsidRDefault="00245E30" w:rsidP="00245E30">
      <w:pPr>
        <w:pStyle w:val="ListParagraph"/>
        <w:bidi/>
        <w:rPr>
          <w:lang w:bidi="fa-IR"/>
        </w:rPr>
      </w:pPr>
      <w:r>
        <w:rPr>
          <w:lang w:bidi="fa-IR"/>
        </w:rPr>
        <w:t>A_N     Line bays</w:t>
      </w:r>
    </w:p>
    <w:p w:rsidR="00245E30" w:rsidRDefault="00245E30" w:rsidP="00245E30">
      <w:pPr>
        <w:pStyle w:val="ListParagraph"/>
        <w:bidi/>
        <w:rPr>
          <w:lang w:bidi="fa-IR"/>
        </w:rPr>
      </w:pPr>
      <w:r>
        <w:rPr>
          <w:lang w:bidi="fa-IR"/>
        </w:rPr>
        <w:t xml:space="preserve">TTN     </w:t>
      </w:r>
      <w:proofErr w:type="spellStart"/>
      <w:r>
        <w:rPr>
          <w:lang w:bidi="fa-IR"/>
        </w:rPr>
        <w:t>Busbar</w:t>
      </w:r>
      <w:proofErr w:type="spellEnd"/>
      <w:r>
        <w:rPr>
          <w:lang w:bidi="fa-IR"/>
        </w:rPr>
        <w:t xml:space="preserve"> bays</w:t>
      </w:r>
    </w:p>
    <w:p w:rsidR="00245E30" w:rsidRDefault="00245E30" w:rsidP="00245E30">
      <w:pPr>
        <w:pStyle w:val="ListParagraph"/>
        <w:bidi/>
        <w:rPr>
          <w:lang w:bidi="fa-IR"/>
        </w:rPr>
      </w:pPr>
      <w:proofErr w:type="spellStart"/>
      <w:r>
        <w:rPr>
          <w:lang w:bidi="fa-IR"/>
        </w:rPr>
        <w:t>CQn</w:t>
      </w:r>
      <w:proofErr w:type="spellEnd"/>
      <w:r>
        <w:rPr>
          <w:lang w:bidi="fa-IR"/>
        </w:rPr>
        <w:t xml:space="preserve">    Bays for capacitor batteries</w:t>
      </w:r>
    </w:p>
    <w:p w:rsidR="00245E30" w:rsidRPr="00245E30" w:rsidRDefault="00245E30" w:rsidP="00245E30">
      <w:pPr>
        <w:pStyle w:val="ListParagraph"/>
        <w:bidi/>
        <w:jc w:val="both"/>
        <w:rPr>
          <w:lang w:bidi="fa-IR"/>
        </w:rPr>
      </w:pPr>
    </w:p>
    <w:p w:rsidR="008310A4" w:rsidRDefault="00245E30" w:rsidP="008310A4">
      <w:pPr>
        <w:pStyle w:val="ListParagraph"/>
        <w:numPr>
          <w:ilvl w:val="0"/>
          <w:numId w:val="2"/>
        </w:numPr>
        <w:bidi/>
        <w:jc w:val="both"/>
        <w:rPr>
          <w:lang w:bidi="fa-IR"/>
        </w:rPr>
      </w:pPr>
      <w:r>
        <w:rPr>
          <w:lang w:bidi="fa-IR"/>
        </w:rPr>
        <w:t>BDL 1</w:t>
      </w:r>
    </w:p>
    <w:p w:rsidR="00245E30" w:rsidRDefault="00245E30" w:rsidP="00245E30">
      <w:pPr>
        <w:pStyle w:val="ListParagraph"/>
        <w:bidi/>
        <w:jc w:val="both"/>
        <w:rPr>
          <w:lang w:bidi="fa-IR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943600" cy="145745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30" w:rsidRDefault="00245E30" w:rsidP="00245E30">
      <w:pPr>
        <w:pStyle w:val="ListParagraph"/>
        <w:bidi/>
        <w:jc w:val="both"/>
        <w:rPr>
          <w:lang w:bidi="fa-IR"/>
        </w:rPr>
      </w:pPr>
      <w:r>
        <w:rPr>
          <w:lang w:bidi="fa-IR"/>
        </w:rPr>
        <w:t>F</w:t>
      </w:r>
      <w:r w:rsidRPr="00245E30">
        <w:rPr>
          <w:lang w:bidi="fa-IR"/>
        </w:rPr>
        <w:t>0</w:t>
      </w:r>
      <w:r>
        <w:rPr>
          <w:rFonts w:hint="cs"/>
          <w:rtl/>
          <w:lang w:bidi="fa-IR"/>
        </w:rPr>
        <w:t xml:space="preserve"> زماني استفاده مي شود كه دو سيستم مشابه يا بيشتر در نيروگاه وجود دارد كه جداگانه بايستي شماره گذاري شوند مانند </w:t>
      </w:r>
      <w:r>
        <w:rPr>
          <w:lang w:bidi="fa-IR"/>
        </w:rPr>
        <w:t>Main machine sets</w:t>
      </w:r>
    </w:p>
    <w:p w:rsidR="00245E30" w:rsidRPr="00245E30" w:rsidRDefault="00AE1C91" w:rsidP="00AE1C91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وقتي كه يك سيستم براي يك يا چند سيستم اصلي مشترك مي باشد يا سيستم شمارشي ندارد </w:t>
      </w:r>
      <w:r>
        <w:rPr>
          <w:lang w:bidi="fa-IR"/>
        </w:rPr>
        <w:t>F0=0</w:t>
      </w:r>
      <w:r>
        <w:rPr>
          <w:rFonts w:hint="cs"/>
          <w:rtl/>
          <w:lang w:bidi="fa-IR"/>
        </w:rPr>
        <w:t xml:space="preserve"> در غير اينصورت سيستم ها از 9-1 شماره گذاري مي شوند.</w:t>
      </w:r>
      <w:r>
        <w:rPr>
          <w:lang w:bidi="fa-IR"/>
        </w:rPr>
        <w:t xml:space="preserve"> </w:t>
      </w:r>
    </w:p>
    <w:p w:rsidR="00245E30" w:rsidRDefault="00AE1C91" w:rsidP="00245E30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lang w:bidi="fa-IR"/>
        </w:rPr>
        <w:t>F1</w:t>
      </w:r>
      <w:proofErr w:type="gramStart"/>
      <w:r>
        <w:rPr>
          <w:lang w:bidi="fa-IR"/>
        </w:rPr>
        <w:t>,F2,F3</w:t>
      </w:r>
      <w:proofErr w:type="gramEnd"/>
      <w:r>
        <w:rPr>
          <w:rFonts w:hint="cs"/>
          <w:rtl/>
          <w:lang w:bidi="fa-IR"/>
        </w:rPr>
        <w:t xml:space="preserve"> بر اساس كليد اصلي </w:t>
      </w:r>
      <w:r>
        <w:rPr>
          <w:lang w:bidi="fa-IR"/>
        </w:rPr>
        <w:t>KKS</w:t>
      </w:r>
      <w:r>
        <w:rPr>
          <w:rFonts w:hint="cs"/>
          <w:rtl/>
          <w:lang w:bidi="fa-IR"/>
        </w:rPr>
        <w:t xml:space="preserve"> تكميل مي شود.</w:t>
      </w:r>
    </w:p>
    <w:p w:rsidR="00AE1C91" w:rsidRDefault="00AE1C91" w:rsidP="00AE1C91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شماره هاي </w:t>
      </w:r>
      <w:r>
        <w:rPr>
          <w:lang w:bidi="fa-IR"/>
        </w:rPr>
        <w:t>F</w:t>
      </w:r>
      <w:r w:rsidRPr="00AE1C91">
        <w:rPr>
          <w:vertAlign w:val="subscript"/>
          <w:lang w:bidi="fa-IR"/>
        </w:rPr>
        <w:t>N</w:t>
      </w:r>
      <w:r>
        <w:rPr>
          <w:rFonts w:hint="cs"/>
          <w:vertAlign w:val="subscript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براي براي كدگذاري داخل همان سيستم استفاده مي شود. مثال: </w:t>
      </w:r>
      <w:r>
        <w:rPr>
          <w:lang w:val="ru-RU" w:bidi="fa-IR"/>
        </w:rPr>
        <w:t>1</w:t>
      </w:r>
      <w:r>
        <w:rPr>
          <w:lang w:bidi="fa-IR"/>
        </w:rPr>
        <w:t xml:space="preserve">MKA20 </w:t>
      </w:r>
      <w:r>
        <w:rPr>
          <w:rFonts w:hint="cs"/>
          <w:rtl/>
          <w:lang w:bidi="fa-IR"/>
        </w:rPr>
        <w:t xml:space="preserve"> روتور و </w:t>
      </w:r>
      <w:r>
        <w:rPr>
          <w:lang w:bidi="fa-IR"/>
        </w:rPr>
        <w:t>1MKA40</w:t>
      </w:r>
      <w:r>
        <w:rPr>
          <w:rFonts w:hint="cs"/>
          <w:rtl/>
          <w:lang w:bidi="fa-IR"/>
        </w:rPr>
        <w:t xml:space="preserve"> استاتور ژنراتور</w:t>
      </w:r>
    </w:p>
    <w:p w:rsidR="00AE1C91" w:rsidRPr="00AE1C91" w:rsidRDefault="000E6D56" w:rsidP="00AE1C91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943600" cy="461999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C91">
        <w:rPr>
          <w:rFonts w:hint="cs"/>
          <w:rtl/>
          <w:lang w:bidi="fa-IR"/>
        </w:rPr>
        <w:t xml:space="preserve"> </w:t>
      </w:r>
    </w:p>
    <w:p w:rsidR="000E6D56" w:rsidRDefault="000E6D56" w:rsidP="000E6D56">
      <w:pPr>
        <w:pStyle w:val="ListParagraph"/>
        <w:numPr>
          <w:ilvl w:val="0"/>
          <w:numId w:val="2"/>
        </w:numPr>
        <w:bidi/>
        <w:jc w:val="both"/>
        <w:rPr>
          <w:rFonts w:hint="cs"/>
          <w:lang w:bidi="fa-IR"/>
        </w:rPr>
      </w:pPr>
      <w:r>
        <w:rPr>
          <w:lang w:bidi="fa-IR"/>
        </w:rPr>
        <w:t>BDL 2</w:t>
      </w:r>
    </w:p>
    <w:p w:rsidR="000E6D56" w:rsidRDefault="000E6D56" w:rsidP="000E6D56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>
            <wp:extent cx="5943600" cy="14945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B9" w:rsidRDefault="000E6D56" w:rsidP="001553B9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r>
        <w:rPr>
          <w:lang w:bidi="fa-IR"/>
        </w:rPr>
        <w:t>KKS</w:t>
      </w:r>
      <w:r>
        <w:rPr>
          <w:rFonts w:hint="cs"/>
          <w:rtl/>
          <w:lang w:bidi="fa-IR"/>
        </w:rPr>
        <w:t xml:space="preserve"> كد تجهيز با </w:t>
      </w:r>
      <w:r>
        <w:rPr>
          <w:lang w:bidi="fa-IR"/>
        </w:rPr>
        <w:t>A1,A2,…</w:t>
      </w:r>
      <w:r>
        <w:rPr>
          <w:rFonts w:hint="cs"/>
          <w:rtl/>
          <w:lang w:bidi="fa-IR"/>
        </w:rPr>
        <w:t xml:space="preserve"> مشخص مي شود. ولوها، پمپها و ... شماره </w:t>
      </w:r>
      <w:r>
        <w:rPr>
          <w:lang w:bidi="fa-IR"/>
        </w:rPr>
        <w:t>A</w:t>
      </w:r>
      <w:r w:rsidRPr="000E6D56">
        <w:rPr>
          <w:vertAlign w:val="subscript"/>
          <w:lang w:bidi="fa-IR"/>
        </w:rPr>
        <w:t>N</w:t>
      </w:r>
      <w:r>
        <w:rPr>
          <w:rFonts w:hint="cs"/>
          <w:vertAlign w:val="subscript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يك شماره متوالي براي تجهيزات مشابه از يك سيستم است. شماره گذاري ها ممكن است بر اساس سري و موازي انجام شود. </w:t>
      </w:r>
      <w:proofErr w:type="gramStart"/>
      <w:r>
        <w:rPr>
          <w:lang w:bidi="fa-IR"/>
        </w:rPr>
        <w:t>A</w:t>
      </w:r>
      <w:r w:rsidRPr="000E6D56">
        <w:rPr>
          <w:vertAlign w:val="subscript"/>
          <w:lang w:bidi="fa-IR"/>
        </w:rPr>
        <w:t>3</w:t>
      </w:r>
      <w:r>
        <w:rPr>
          <w:rFonts w:hint="cs"/>
          <w:vertAlign w:val="subscript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براي جدا كردن </w:t>
      </w:r>
      <w:r w:rsidR="001553B9">
        <w:rPr>
          <w:rFonts w:hint="cs"/>
          <w:rtl/>
          <w:lang w:bidi="fa-IR"/>
        </w:rPr>
        <w:t>هسته ها در ترانس هاي اندازه گيري استفاده مي شود.</w:t>
      </w:r>
      <w:proofErr w:type="gramEnd"/>
      <w:r w:rsidR="001553B9">
        <w:rPr>
          <w:rFonts w:hint="cs"/>
          <w:rtl/>
          <w:lang w:bidi="fa-IR"/>
        </w:rPr>
        <w:t xml:space="preserve"> و در بقيه موارد نياز به نوشتن آن نيست.</w:t>
      </w:r>
    </w:p>
    <w:p w:rsidR="001553B9" w:rsidRDefault="001553B9" w:rsidP="001553B9">
      <w:pPr>
        <w:pStyle w:val="ListParagraph"/>
        <w:numPr>
          <w:ilvl w:val="0"/>
          <w:numId w:val="2"/>
        </w:numPr>
        <w:bidi/>
        <w:jc w:val="both"/>
        <w:rPr>
          <w:rFonts w:hint="cs"/>
          <w:lang w:bidi="fa-IR"/>
        </w:rPr>
      </w:pPr>
      <w:r>
        <w:rPr>
          <w:lang w:bidi="fa-IR"/>
        </w:rPr>
        <w:t>BDL 2</w:t>
      </w:r>
    </w:p>
    <w:p w:rsidR="001553B9" w:rsidRDefault="001553B9" w:rsidP="001553B9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943600" cy="144976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E30" w:rsidRDefault="001553B9" w:rsidP="00AD6BF2">
      <w:pPr>
        <w:pStyle w:val="ListParagraph"/>
        <w:bidi/>
        <w:jc w:val="both"/>
        <w:rPr>
          <w:rFonts w:hint="cs"/>
          <w:lang w:bidi="fa-IR"/>
        </w:rPr>
      </w:pPr>
      <w:proofErr w:type="gramStart"/>
      <w:r>
        <w:rPr>
          <w:lang w:bidi="fa-IR"/>
        </w:rPr>
        <w:t>B1, B2</w:t>
      </w:r>
      <w:r>
        <w:rPr>
          <w:rFonts w:hint="cs"/>
          <w:rtl/>
          <w:lang w:bidi="fa-IR"/>
        </w:rPr>
        <w:t xml:space="preserve"> بر اساس كليد </w:t>
      </w:r>
      <w:r>
        <w:rPr>
          <w:lang w:bidi="fa-IR"/>
        </w:rPr>
        <w:t>KKS</w:t>
      </w:r>
      <w:r>
        <w:rPr>
          <w:rFonts w:hint="cs"/>
          <w:rtl/>
          <w:lang w:bidi="fa-IR"/>
        </w:rPr>
        <w:t xml:space="preserve"> مشخص مي شوند.</w:t>
      </w:r>
      <w:proofErr w:type="gramEnd"/>
      <w:r>
        <w:rPr>
          <w:rFonts w:hint="cs"/>
          <w:rtl/>
          <w:lang w:bidi="fa-IR"/>
        </w:rPr>
        <w:t xml:space="preserve"> و </w:t>
      </w:r>
      <w:r>
        <w:rPr>
          <w:lang w:bidi="fa-IR"/>
        </w:rPr>
        <w:t>B</w:t>
      </w:r>
      <w:r w:rsidRPr="001553B9">
        <w:rPr>
          <w:vertAlign w:val="subscript"/>
          <w:lang w:bidi="fa-IR"/>
        </w:rPr>
        <w:t>N</w:t>
      </w:r>
      <w:r>
        <w:rPr>
          <w:rFonts w:hint="cs"/>
          <w:vertAlign w:val="subscript"/>
          <w:rtl/>
          <w:lang w:bidi="fa-IR"/>
        </w:rPr>
        <w:t xml:space="preserve"> براي شماره گذاري اجزاي يك سيستم </w:t>
      </w:r>
      <w:r>
        <w:rPr>
          <w:rFonts w:hint="cs"/>
          <w:rtl/>
          <w:lang w:bidi="fa-IR"/>
        </w:rPr>
        <w:t>يا تجهيز استفاده مي شود.</w:t>
      </w:r>
    </w:p>
    <w:p w:rsidR="001553B9" w:rsidRDefault="001553B9" w:rsidP="001553B9">
      <w:pPr>
        <w:bidi/>
        <w:ind w:left="360"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شماره گذاري</w:t>
      </w:r>
    </w:p>
    <w:p w:rsidR="001553B9" w:rsidRDefault="001553B9" w:rsidP="001553B9">
      <w:pPr>
        <w:bidi/>
        <w:ind w:left="360"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قوانين</w:t>
      </w:r>
      <w:bookmarkStart w:id="0" w:name="_GoBack"/>
      <w:bookmarkEnd w:id="0"/>
    </w:p>
    <w:p w:rsidR="001553B9" w:rsidRDefault="00B16B30" w:rsidP="00B16B30">
      <w:pPr>
        <w:pStyle w:val="ListParagraph"/>
        <w:numPr>
          <w:ilvl w:val="0"/>
          <w:numId w:val="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در صورتيكه عناصر قبلي كد تغيير كنند </w:t>
      </w:r>
      <w:r w:rsidR="001553B9">
        <w:rPr>
          <w:rFonts w:hint="cs"/>
          <w:rtl/>
          <w:lang w:bidi="fa-IR"/>
        </w:rPr>
        <w:t>شماره گذاري از نو آغاز مي شود</w:t>
      </w:r>
      <w:r>
        <w:rPr>
          <w:rFonts w:hint="cs"/>
          <w:rtl/>
          <w:lang w:bidi="fa-IR"/>
        </w:rPr>
        <w:t>.</w:t>
      </w:r>
    </w:p>
    <w:p w:rsidR="00080F6C" w:rsidRDefault="00080F6C" w:rsidP="00080F6C">
      <w:pPr>
        <w:pStyle w:val="ListParagraph"/>
        <w:numPr>
          <w:ilvl w:val="0"/>
          <w:numId w:val="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شماره گذاري ممكن است دهدهي يا يكايك انجام شود.</w:t>
      </w:r>
    </w:p>
    <w:p w:rsidR="00080F6C" w:rsidRDefault="00080F6C" w:rsidP="00080F6C">
      <w:pPr>
        <w:pStyle w:val="ListParagraph"/>
        <w:numPr>
          <w:ilvl w:val="0"/>
          <w:numId w:val="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شماره گذاري </w:t>
      </w:r>
      <w:r>
        <w:rPr>
          <w:lang w:bidi="fa-IR"/>
        </w:rPr>
        <w:t>FN , AN</w:t>
      </w:r>
      <w:r>
        <w:rPr>
          <w:rFonts w:hint="cs"/>
          <w:rtl/>
          <w:lang w:bidi="fa-IR"/>
        </w:rPr>
        <w:t xml:space="preserve"> در صورت امكان بايستي  در جهت جريان باشد.</w:t>
      </w:r>
    </w:p>
    <w:p w:rsidR="00080F6C" w:rsidRDefault="00080F6C" w:rsidP="00080F6C">
      <w:pPr>
        <w:pStyle w:val="ListParagraph"/>
        <w:numPr>
          <w:ilvl w:val="0"/>
          <w:numId w:val="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شماره گذاري از چپ به راست يا از بالا به پايين انجام مي گيرد.</w:t>
      </w:r>
    </w:p>
    <w:p w:rsidR="00080F6C" w:rsidRDefault="00080F6C" w:rsidP="00080F6C">
      <w:pPr>
        <w:pStyle w:val="ListParagraph"/>
        <w:numPr>
          <w:ilvl w:val="0"/>
          <w:numId w:val="3"/>
        </w:num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>بهتر است بين شماره گذاري ها براي استفاده هاي آتي فاصله داده شود.</w:t>
      </w:r>
    </w:p>
    <w:p w:rsidR="00080F6C" w:rsidRDefault="00080F6C" w:rsidP="00534607">
      <w:pPr>
        <w:pStyle w:val="ListParagraph"/>
        <w:bidi/>
        <w:jc w:val="both"/>
        <w:rPr>
          <w:rFonts w:hint="cs"/>
          <w:rtl/>
          <w:lang w:bidi="fa-IR"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 wp14:anchorId="6DF6847A" wp14:editId="25453E9F">
            <wp:extent cx="5943600" cy="760132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F6C">
        <w:rPr>
          <w:rFonts w:hint="cs"/>
          <w:lang w:bidi="fa-IR"/>
        </w:rPr>
        <w:t xml:space="preserve"> </w:t>
      </w:r>
      <w:r>
        <w:rPr>
          <w:rFonts w:hint="cs"/>
          <w:noProof/>
        </w:rPr>
        <w:lastRenderedPageBreak/>
        <w:drawing>
          <wp:inline distT="0" distB="0" distL="0" distR="0" wp14:anchorId="6C802ECE" wp14:editId="0C9074E6">
            <wp:extent cx="5943600" cy="3272173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534607">
        <w:rPr>
          <w:lang w:bidi="fa-IR"/>
        </w:rPr>
        <w:t>F</w:t>
      </w:r>
      <w:r w:rsidR="00534607" w:rsidRPr="00534607">
        <w:rPr>
          <w:vertAlign w:val="subscript"/>
          <w:lang w:bidi="fa-IR"/>
        </w:rPr>
        <w:t>N</w:t>
      </w:r>
      <w:r w:rsidR="00534607">
        <w:rPr>
          <w:rFonts w:hint="cs"/>
          <w:rtl/>
          <w:lang w:bidi="fa-IR"/>
        </w:rPr>
        <w:t xml:space="preserve"> سيستم ها را به زير سيستم ها يا پارت ها تقسيم مي كند.</w:t>
      </w:r>
      <w:proofErr w:type="gramEnd"/>
      <w:r w:rsidRPr="00080F6C">
        <w:rPr>
          <w:rFonts w:hint="cs"/>
          <w:lang w:bidi="fa-IR"/>
        </w:rPr>
        <w:t xml:space="preserve"> </w:t>
      </w:r>
    </w:p>
    <w:p w:rsidR="00080F6C" w:rsidRDefault="00534607" w:rsidP="00080F6C">
      <w:pPr>
        <w:pStyle w:val="ListParagraph"/>
        <w:bidi/>
        <w:jc w:val="both"/>
        <w:rPr>
          <w:rFonts w:hint="cs"/>
          <w:rtl/>
          <w:lang w:bidi="fa-IR"/>
        </w:rPr>
      </w:pPr>
      <w:proofErr w:type="gramStart"/>
      <w:r>
        <w:rPr>
          <w:lang w:bidi="fa-IR"/>
        </w:rPr>
        <w:t>A</w:t>
      </w:r>
      <w:r w:rsidRPr="00534607">
        <w:rPr>
          <w:vertAlign w:val="subscript"/>
          <w:lang w:bidi="fa-IR"/>
        </w:rPr>
        <w:t>N</w:t>
      </w:r>
      <w:proofErr w:type="gramEnd"/>
      <w:r>
        <w:rPr>
          <w:rFonts w:hint="cs"/>
          <w:rtl/>
          <w:lang w:bidi="fa-IR"/>
        </w:rPr>
        <w:t xml:space="preserve"> سيستم ها را به پارت هاي منفرد تقسيم مي كند.</w:t>
      </w:r>
    </w:p>
    <w:p w:rsidR="00080F6C" w:rsidRDefault="00080F6C" w:rsidP="00970171">
      <w:pPr>
        <w:bidi/>
        <w:jc w:val="both"/>
        <w:rPr>
          <w:rFonts w:hint="cs"/>
          <w:rtl/>
          <w:lang w:bidi="fa-IR"/>
        </w:rPr>
      </w:pPr>
    </w:p>
    <w:p w:rsidR="00970171" w:rsidRDefault="00970171" w:rsidP="00970171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نتيجه گيري: به نظر اينجانب براي كدگذاري تجهيزات و قطعات يدكي انبار نمي توان از اين روش استفاده كرد.</w:t>
      </w:r>
    </w:p>
    <w:p w:rsidR="00080F6C" w:rsidRPr="00AC34D7" w:rsidRDefault="00080F6C" w:rsidP="00080F6C">
      <w:pPr>
        <w:pStyle w:val="ListParagraph"/>
        <w:bidi/>
        <w:jc w:val="both"/>
        <w:rPr>
          <w:rFonts w:hint="cs"/>
          <w:rtl/>
          <w:lang w:bidi="fa-IR"/>
        </w:rPr>
      </w:pPr>
    </w:p>
    <w:sectPr w:rsidR="00080F6C" w:rsidRPr="00AC3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BF2" w:rsidRDefault="00AD6BF2" w:rsidP="00AD6BF2">
      <w:pPr>
        <w:spacing w:after="0" w:line="240" w:lineRule="auto"/>
      </w:pPr>
      <w:r>
        <w:separator/>
      </w:r>
    </w:p>
  </w:endnote>
  <w:endnote w:type="continuationSeparator" w:id="0">
    <w:p w:rsidR="00AD6BF2" w:rsidRDefault="00AD6BF2" w:rsidP="00AD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BF2" w:rsidRDefault="00AD6BF2" w:rsidP="00AD6BF2">
      <w:pPr>
        <w:spacing w:after="0" w:line="240" w:lineRule="auto"/>
      </w:pPr>
      <w:r>
        <w:separator/>
      </w:r>
    </w:p>
  </w:footnote>
  <w:footnote w:type="continuationSeparator" w:id="0">
    <w:p w:rsidR="00AD6BF2" w:rsidRDefault="00AD6BF2" w:rsidP="00AD6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1DB8"/>
    <w:multiLevelType w:val="hybridMultilevel"/>
    <w:tmpl w:val="82C8BC22"/>
    <w:lvl w:ilvl="0" w:tplc="17FEB21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148FB"/>
    <w:multiLevelType w:val="hybridMultilevel"/>
    <w:tmpl w:val="82C8BC22"/>
    <w:lvl w:ilvl="0" w:tplc="17FEB21C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66993"/>
    <w:multiLevelType w:val="hybridMultilevel"/>
    <w:tmpl w:val="E09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8D"/>
    <w:rsid w:val="00001A61"/>
    <w:rsid w:val="00004096"/>
    <w:rsid w:val="00005A8B"/>
    <w:rsid w:val="000106E4"/>
    <w:rsid w:val="00023A96"/>
    <w:rsid w:val="00033FA3"/>
    <w:rsid w:val="00037823"/>
    <w:rsid w:val="00037CC1"/>
    <w:rsid w:val="000405EE"/>
    <w:rsid w:val="00041D87"/>
    <w:rsid w:val="000468A8"/>
    <w:rsid w:val="00054236"/>
    <w:rsid w:val="000552F0"/>
    <w:rsid w:val="000622CE"/>
    <w:rsid w:val="000639FA"/>
    <w:rsid w:val="0006653A"/>
    <w:rsid w:val="0007444F"/>
    <w:rsid w:val="00080F6C"/>
    <w:rsid w:val="00082867"/>
    <w:rsid w:val="00087912"/>
    <w:rsid w:val="00092DA2"/>
    <w:rsid w:val="000944E5"/>
    <w:rsid w:val="000A0840"/>
    <w:rsid w:val="000A0A2A"/>
    <w:rsid w:val="000A0F2B"/>
    <w:rsid w:val="000A1841"/>
    <w:rsid w:val="000A6EC1"/>
    <w:rsid w:val="000A7360"/>
    <w:rsid w:val="000B30DC"/>
    <w:rsid w:val="000B78B5"/>
    <w:rsid w:val="000C69DE"/>
    <w:rsid w:val="000D1056"/>
    <w:rsid w:val="000D1B0A"/>
    <w:rsid w:val="000E28DE"/>
    <w:rsid w:val="000E31A4"/>
    <w:rsid w:val="000E6D56"/>
    <w:rsid w:val="000E6F6A"/>
    <w:rsid w:val="000F7219"/>
    <w:rsid w:val="000F72FF"/>
    <w:rsid w:val="001020D1"/>
    <w:rsid w:val="00103AFE"/>
    <w:rsid w:val="00104609"/>
    <w:rsid w:val="00114C8A"/>
    <w:rsid w:val="0012520C"/>
    <w:rsid w:val="00133C37"/>
    <w:rsid w:val="001412CC"/>
    <w:rsid w:val="00141764"/>
    <w:rsid w:val="00142ED8"/>
    <w:rsid w:val="001553B9"/>
    <w:rsid w:val="0015691E"/>
    <w:rsid w:val="00156A06"/>
    <w:rsid w:val="001575EF"/>
    <w:rsid w:val="00160CDD"/>
    <w:rsid w:val="00164492"/>
    <w:rsid w:val="00173484"/>
    <w:rsid w:val="00176F89"/>
    <w:rsid w:val="00184767"/>
    <w:rsid w:val="00187E40"/>
    <w:rsid w:val="001918D2"/>
    <w:rsid w:val="001958E2"/>
    <w:rsid w:val="001A4B72"/>
    <w:rsid w:val="001A5720"/>
    <w:rsid w:val="001A7A1D"/>
    <w:rsid w:val="001B03C9"/>
    <w:rsid w:val="001B4569"/>
    <w:rsid w:val="001C4DA5"/>
    <w:rsid w:val="001D471C"/>
    <w:rsid w:val="001F663B"/>
    <w:rsid w:val="001F7DC9"/>
    <w:rsid w:val="00204943"/>
    <w:rsid w:val="00206979"/>
    <w:rsid w:val="00206DA9"/>
    <w:rsid w:val="002078EB"/>
    <w:rsid w:val="002118CC"/>
    <w:rsid w:val="00212FED"/>
    <w:rsid w:val="002130BA"/>
    <w:rsid w:val="0021643B"/>
    <w:rsid w:val="0021748D"/>
    <w:rsid w:val="00220EFE"/>
    <w:rsid w:val="00222AB7"/>
    <w:rsid w:val="00224014"/>
    <w:rsid w:val="00225CA1"/>
    <w:rsid w:val="00226E60"/>
    <w:rsid w:val="00242092"/>
    <w:rsid w:val="00244B42"/>
    <w:rsid w:val="00245E30"/>
    <w:rsid w:val="002460FA"/>
    <w:rsid w:val="002465E1"/>
    <w:rsid w:val="00250EF3"/>
    <w:rsid w:val="0025342B"/>
    <w:rsid w:val="00260BDF"/>
    <w:rsid w:val="00261937"/>
    <w:rsid w:val="002633D4"/>
    <w:rsid w:val="00270965"/>
    <w:rsid w:val="002719AC"/>
    <w:rsid w:val="00276708"/>
    <w:rsid w:val="002847CE"/>
    <w:rsid w:val="002860E3"/>
    <w:rsid w:val="00295A49"/>
    <w:rsid w:val="00296FE3"/>
    <w:rsid w:val="002B080A"/>
    <w:rsid w:val="002B0F71"/>
    <w:rsid w:val="002B6AC9"/>
    <w:rsid w:val="002C2B1C"/>
    <w:rsid w:val="002D4F02"/>
    <w:rsid w:val="002D5792"/>
    <w:rsid w:val="002D59B8"/>
    <w:rsid w:val="002D675C"/>
    <w:rsid w:val="002D7B1F"/>
    <w:rsid w:val="002E0542"/>
    <w:rsid w:val="002E34A9"/>
    <w:rsid w:val="002F1CE4"/>
    <w:rsid w:val="002F4B01"/>
    <w:rsid w:val="002F5F23"/>
    <w:rsid w:val="002F6369"/>
    <w:rsid w:val="00307670"/>
    <w:rsid w:val="003114C0"/>
    <w:rsid w:val="00312D36"/>
    <w:rsid w:val="0032578D"/>
    <w:rsid w:val="00330FEB"/>
    <w:rsid w:val="00341FB2"/>
    <w:rsid w:val="0034209D"/>
    <w:rsid w:val="00343A41"/>
    <w:rsid w:val="003448F3"/>
    <w:rsid w:val="00347881"/>
    <w:rsid w:val="00353BAB"/>
    <w:rsid w:val="00355D1E"/>
    <w:rsid w:val="00357EDC"/>
    <w:rsid w:val="00357FE1"/>
    <w:rsid w:val="0036625A"/>
    <w:rsid w:val="00370127"/>
    <w:rsid w:val="003730CA"/>
    <w:rsid w:val="00373D33"/>
    <w:rsid w:val="00382EDA"/>
    <w:rsid w:val="00383940"/>
    <w:rsid w:val="00383985"/>
    <w:rsid w:val="003969BF"/>
    <w:rsid w:val="003A2204"/>
    <w:rsid w:val="003A4D9E"/>
    <w:rsid w:val="003A6534"/>
    <w:rsid w:val="003A684A"/>
    <w:rsid w:val="003A6F12"/>
    <w:rsid w:val="003A7A22"/>
    <w:rsid w:val="003C0C58"/>
    <w:rsid w:val="003C7178"/>
    <w:rsid w:val="003D045F"/>
    <w:rsid w:val="003D0DC7"/>
    <w:rsid w:val="003D4AA3"/>
    <w:rsid w:val="003E1137"/>
    <w:rsid w:val="003E7849"/>
    <w:rsid w:val="003F3184"/>
    <w:rsid w:val="003F6052"/>
    <w:rsid w:val="00404ED1"/>
    <w:rsid w:val="00405628"/>
    <w:rsid w:val="00406B28"/>
    <w:rsid w:val="00421772"/>
    <w:rsid w:val="00426DAE"/>
    <w:rsid w:val="00427996"/>
    <w:rsid w:val="0043498B"/>
    <w:rsid w:val="0043600A"/>
    <w:rsid w:val="00436F90"/>
    <w:rsid w:val="004375D9"/>
    <w:rsid w:val="00440AE3"/>
    <w:rsid w:val="00444396"/>
    <w:rsid w:val="0045650E"/>
    <w:rsid w:val="0046052D"/>
    <w:rsid w:val="004621A8"/>
    <w:rsid w:val="00463E46"/>
    <w:rsid w:val="004656F4"/>
    <w:rsid w:val="00477514"/>
    <w:rsid w:val="00481FB3"/>
    <w:rsid w:val="00491C85"/>
    <w:rsid w:val="00492628"/>
    <w:rsid w:val="004A3B84"/>
    <w:rsid w:val="004A446B"/>
    <w:rsid w:val="004A7350"/>
    <w:rsid w:val="004B130A"/>
    <w:rsid w:val="004B311A"/>
    <w:rsid w:val="004B3D87"/>
    <w:rsid w:val="004B5786"/>
    <w:rsid w:val="004B5DAC"/>
    <w:rsid w:val="004B7771"/>
    <w:rsid w:val="004C370B"/>
    <w:rsid w:val="004D3114"/>
    <w:rsid w:val="004D6C88"/>
    <w:rsid w:val="004E388D"/>
    <w:rsid w:val="004E3E34"/>
    <w:rsid w:val="004E57B0"/>
    <w:rsid w:val="004F0C16"/>
    <w:rsid w:val="004F5EAF"/>
    <w:rsid w:val="004F6732"/>
    <w:rsid w:val="0050249C"/>
    <w:rsid w:val="005029D6"/>
    <w:rsid w:val="00503723"/>
    <w:rsid w:val="00504BF6"/>
    <w:rsid w:val="00513FB7"/>
    <w:rsid w:val="005207B7"/>
    <w:rsid w:val="005209AC"/>
    <w:rsid w:val="00521820"/>
    <w:rsid w:val="0052313C"/>
    <w:rsid w:val="005301A6"/>
    <w:rsid w:val="00531B1A"/>
    <w:rsid w:val="00534607"/>
    <w:rsid w:val="0054131D"/>
    <w:rsid w:val="00554542"/>
    <w:rsid w:val="00560538"/>
    <w:rsid w:val="00564B1C"/>
    <w:rsid w:val="0057607C"/>
    <w:rsid w:val="00576D29"/>
    <w:rsid w:val="00580562"/>
    <w:rsid w:val="005819F9"/>
    <w:rsid w:val="00582687"/>
    <w:rsid w:val="005A0FC2"/>
    <w:rsid w:val="005A2221"/>
    <w:rsid w:val="005A2DE0"/>
    <w:rsid w:val="005A52CD"/>
    <w:rsid w:val="005B1149"/>
    <w:rsid w:val="005B3B52"/>
    <w:rsid w:val="005C20A7"/>
    <w:rsid w:val="005C3FBD"/>
    <w:rsid w:val="005D3A37"/>
    <w:rsid w:val="005E25DD"/>
    <w:rsid w:val="005E2A31"/>
    <w:rsid w:val="005E7C27"/>
    <w:rsid w:val="005F08BE"/>
    <w:rsid w:val="00602D1E"/>
    <w:rsid w:val="00612D49"/>
    <w:rsid w:val="00613592"/>
    <w:rsid w:val="0061437C"/>
    <w:rsid w:val="006276CE"/>
    <w:rsid w:val="00627BC6"/>
    <w:rsid w:val="0063339E"/>
    <w:rsid w:val="00633B32"/>
    <w:rsid w:val="0063454A"/>
    <w:rsid w:val="00640AB9"/>
    <w:rsid w:val="00640E63"/>
    <w:rsid w:val="00644012"/>
    <w:rsid w:val="00644704"/>
    <w:rsid w:val="0065158C"/>
    <w:rsid w:val="00651CC5"/>
    <w:rsid w:val="00652446"/>
    <w:rsid w:val="0065406B"/>
    <w:rsid w:val="006677FA"/>
    <w:rsid w:val="00667FF9"/>
    <w:rsid w:val="00672E98"/>
    <w:rsid w:val="00685C2B"/>
    <w:rsid w:val="006934CE"/>
    <w:rsid w:val="006A2D6D"/>
    <w:rsid w:val="006A3A02"/>
    <w:rsid w:val="006A6CF4"/>
    <w:rsid w:val="006C668F"/>
    <w:rsid w:val="006D440A"/>
    <w:rsid w:val="006E29A8"/>
    <w:rsid w:val="006E2B0B"/>
    <w:rsid w:val="006E46DC"/>
    <w:rsid w:val="006E589F"/>
    <w:rsid w:val="006F3305"/>
    <w:rsid w:val="006F6BE7"/>
    <w:rsid w:val="007006CC"/>
    <w:rsid w:val="00701AEE"/>
    <w:rsid w:val="00703699"/>
    <w:rsid w:val="00706D3D"/>
    <w:rsid w:val="00711A59"/>
    <w:rsid w:val="00712E9F"/>
    <w:rsid w:val="00713F56"/>
    <w:rsid w:val="00723B0B"/>
    <w:rsid w:val="00723E5F"/>
    <w:rsid w:val="007313ED"/>
    <w:rsid w:val="00736C29"/>
    <w:rsid w:val="00737BF1"/>
    <w:rsid w:val="00741C0C"/>
    <w:rsid w:val="00751B1C"/>
    <w:rsid w:val="00755CED"/>
    <w:rsid w:val="007652BB"/>
    <w:rsid w:val="00765337"/>
    <w:rsid w:val="00772DB0"/>
    <w:rsid w:val="00773AFE"/>
    <w:rsid w:val="00773CFE"/>
    <w:rsid w:val="00773F5A"/>
    <w:rsid w:val="00776801"/>
    <w:rsid w:val="007776EB"/>
    <w:rsid w:val="00794914"/>
    <w:rsid w:val="007A0E77"/>
    <w:rsid w:val="007A46BE"/>
    <w:rsid w:val="007A765C"/>
    <w:rsid w:val="007B037C"/>
    <w:rsid w:val="007B6225"/>
    <w:rsid w:val="007B62AD"/>
    <w:rsid w:val="007B6B10"/>
    <w:rsid w:val="007B7E81"/>
    <w:rsid w:val="007C53DD"/>
    <w:rsid w:val="007D1F09"/>
    <w:rsid w:val="007F1C87"/>
    <w:rsid w:val="007F437C"/>
    <w:rsid w:val="007F6628"/>
    <w:rsid w:val="00803A1F"/>
    <w:rsid w:val="00805254"/>
    <w:rsid w:val="00805C71"/>
    <w:rsid w:val="00812128"/>
    <w:rsid w:val="00814B8A"/>
    <w:rsid w:val="008225E8"/>
    <w:rsid w:val="008310A4"/>
    <w:rsid w:val="00833789"/>
    <w:rsid w:val="00837E37"/>
    <w:rsid w:val="0085040B"/>
    <w:rsid w:val="00856806"/>
    <w:rsid w:val="008574BF"/>
    <w:rsid w:val="00861AE0"/>
    <w:rsid w:val="00873920"/>
    <w:rsid w:val="008829DF"/>
    <w:rsid w:val="0088473F"/>
    <w:rsid w:val="00885AEA"/>
    <w:rsid w:val="00886AC2"/>
    <w:rsid w:val="00887AE3"/>
    <w:rsid w:val="00890EF4"/>
    <w:rsid w:val="0089161D"/>
    <w:rsid w:val="00893866"/>
    <w:rsid w:val="00893EE6"/>
    <w:rsid w:val="008945D8"/>
    <w:rsid w:val="008A42B4"/>
    <w:rsid w:val="008A47F2"/>
    <w:rsid w:val="008A5D39"/>
    <w:rsid w:val="008A5D5C"/>
    <w:rsid w:val="008B23ED"/>
    <w:rsid w:val="008B6A2F"/>
    <w:rsid w:val="008C0E5A"/>
    <w:rsid w:val="008C1103"/>
    <w:rsid w:val="008C1CE4"/>
    <w:rsid w:val="008C68AC"/>
    <w:rsid w:val="008D03A0"/>
    <w:rsid w:val="008D24FE"/>
    <w:rsid w:val="008E0DD0"/>
    <w:rsid w:val="008E573D"/>
    <w:rsid w:val="008F405E"/>
    <w:rsid w:val="008F4379"/>
    <w:rsid w:val="008F6DC8"/>
    <w:rsid w:val="008F70DB"/>
    <w:rsid w:val="008F79C7"/>
    <w:rsid w:val="0090414C"/>
    <w:rsid w:val="009053B5"/>
    <w:rsid w:val="0091334B"/>
    <w:rsid w:val="009134F2"/>
    <w:rsid w:val="00920B85"/>
    <w:rsid w:val="00935002"/>
    <w:rsid w:val="00940135"/>
    <w:rsid w:val="009526B9"/>
    <w:rsid w:val="00956757"/>
    <w:rsid w:val="009569E2"/>
    <w:rsid w:val="009600BE"/>
    <w:rsid w:val="00961674"/>
    <w:rsid w:val="00970171"/>
    <w:rsid w:val="00971ECA"/>
    <w:rsid w:val="009817A0"/>
    <w:rsid w:val="00983129"/>
    <w:rsid w:val="009865C0"/>
    <w:rsid w:val="00987556"/>
    <w:rsid w:val="009964F2"/>
    <w:rsid w:val="00996AE6"/>
    <w:rsid w:val="009976A2"/>
    <w:rsid w:val="00997D5E"/>
    <w:rsid w:val="009C3589"/>
    <w:rsid w:val="009E05C7"/>
    <w:rsid w:val="009E25B2"/>
    <w:rsid w:val="009E607A"/>
    <w:rsid w:val="009E664A"/>
    <w:rsid w:val="00A02810"/>
    <w:rsid w:val="00A03EE5"/>
    <w:rsid w:val="00A05560"/>
    <w:rsid w:val="00A06477"/>
    <w:rsid w:val="00A143EA"/>
    <w:rsid w:val="00A267D6"/>
    <w:rsid w:val="00A27AB3"/>
    <w:rsid w:val="00A31EBD"/>
    <w:rsid w:val="00A32F44"/>
    <w:rsid w:val="00A33800"/>
    <w:rsid w:val="00A3757B"/>
    <w:rsid w:val="00A44742"/>
    <w:rsid w:val="00A45E4C"/>
    <w:rsid w:val="00A5139B"/>
    <w:rsid w:val="00A53D18"/>
    <w:rsid w:val="00A54D0E"/>
    <w:rsid w:val="00A566BA"/>
    <w:rsid w:val="00A70C73"/>
    <w:rsid w:val="00A71E70"/>
    <w:rsid w:val="00A7744F"/>
    <w:rsid w:val="00A800C8"/>
    <w:rsid w:val="00A95426"/>
    <w:rsid w:val="00AA01FB"/>
    <w:rsid w:val="00AB14D3"/>
    <w:rsid w:val="00AB1AFC"/>
    <w:rsid w:val="00AB1FCB"/>
    <w:rsid w:val="00AB3D73"/>
    <w:rsid w:val="00AB69BA"/>
    <w:rsid w:val="00AB7B3C"/>
    <w:rsid w:val="00AC12FB"/>
    <w:rsid w:val="00AC2383"/>
    <w:rsid w:val="00AC2933"/>
    <w:rsid w:val="00AC34D7"/>
    <w:rsid w:val="00AD10AB"/>
    <w:rsid w:val="00AD67C0"/>
    <w:rsid w:val="00AD6BF2"/>
    <w:rsid w:val="00AE13AA"/>
    <w:rsid w:val="00AE1C91"/>
    <w:rsid w:val="00AE2304"/>
    <w:rsid w:val="00AE670E"/>
    <w:rsid w:val="00AF05D5"/>
    <w:rsid w:val="00AF580F"/>
    <w:rsid w:val="00AF7A73"/>
    <w:rsid w:val="00B02B4F"/>
    <w:rsid w:val="00B101EA"/>
    <w:rsid w:val="00B140CC"/>
    <w:rsid w:val="00B15960"/>
    <w:rsid w:val="00B16B30"/>
    <w:rsid w:val="00B264EA"/>
    <w:rsid w:val="00B27775"/>
    <w:rsid w:val="00B32CD1"/>
    <w:rsid w:val="00B34A04"/>
    <w:rsid w:val="00B35F46"/>
    <w:rsid w:val="00B36F41"/>
    <w:rsid w:val="00B4036B"/>
    <w:rsid w:val="00B41D60"/>
    <w:rsid w:val="00B51899"/>
    <w:rsid w:val="00B56763"/>
    <w:rsid w:val="00B62818"/>
    <w:rsid w:val="00B67E1B"/>
    <w:rsid w:val="00B67F82"/>
    <w:rsid w:val="00B81A0F"/>
    <w:rsid w:val="00B875E0"/>
    <w:rsid w:val="00B90207"/>
    <w:rsid w:val="00BA2162"/>
    <w:rsid w:val="00BA6009"/>
    <w:rsid w:val="00BB2F71"/>
    <w:rsid w:val="00BB3BAC"/>
    <w:rsid w:val="00BB5030"/>
    <w:rsid w:val="00BC0CA1"/>
    <w:rsid w:val="00BC0D37"/>
    <w:rsid w:val="00BC54D1"/>
    <w:rsid w:val="00BD20F1"/>
    <w:rsid w:val="00BD42EA"/>
    <w:rsid w:val="00BF1C8F"/>
    <w:rsid w:val="00BF2069"/>
    <w:rsid w:val="00BF3BE4"/>
    <w:rsid w:val="00BF53D4"/>
    <w:rsid w:val="00BF6E30"/>
    <w:rsid w:val="00BF76B2"/>
    <w:rsid w:val="00C0072D"/>
    <w:rsid w:val="00C03823"/>
    <w:rsid w:val="00C14B05"/>
    <w:rsid w:val="00C17FAA"/>
    <w:rsid w:val="00C20E6A"/>
    <w:rsid w:val="00C33D15"/>
    <w:rsid w:val="00C343F1"/>
    <w:rsid w:val="00C51CFA"/>
    <w:rsid w:val="00C5677C"/>
    <w:rsid w:val="00C57B46"/>
    <w:rsid w:val="00C72201"/>
    <w:rsid w:val="00C81D43"/>
    <w:rsid w:val="00C84F5C"/>
    <w:rsid w:val="00C86A1F"/>
    <w:rsid w:val="00C90E96"/>
    <w:rsid w:val="00C93389"/>
    <w:rsid w:val="00C94570"/>
    <w:rsid w:val="00C96458"/>
    <w:rsid w:val="00CC00BA"/>
    <w:rsid w:val="00CC6F8C"/>
    <w:rsid w:val="00CC77EE"/>
    <w:rsid w:val="00CD1AB0"/>
    <w:rsid w:val="00CD7C24"/>
    <w:rsid w:val="00CE210A"/>
    <w:rsid w:val="00CE2D40"/>
    <w:rsid w:val="00CE752E"/>
    <w:rsid w:val="00CF067A"/>
    <w:rsid w:val="00CF640C"/>
    <w:rsid w:val="00D05ECD"/>
    <w:rsid w:val="00D106F1"/>
    <w:rsid w:val="00D1207E"/>
    <w:rsid w:val="00D146C3"/>
    <w:rsid w:val="00D148AD"/>
    <w:rsid w:val="00D30290"/>
    <w:rsid w:val="00D37FD1"/>
    <w:rsid w:val="00D43279"/>
    <w:rsid w:val="00D4374D"/>
    <w:rsid w:val="00D45012"/>
    <w:rsid w:val="00D505C1"/>
    <w:rsid w:val="00D5371D"/>
    <w:rsid w:val="00D53A07"/>
    <w:rsid w:val="00D55278"/>
    <w:rsid w:val="00D60ED7"/>
    <w:rsid w:val="00D6374A"/>
    <w:rsid w:val="00D63ACE"/>
    <w:rsid w:val="00D645FF"/>
    <w:rsid w:val="00D65866"/>
    <w:rsid w:val="00D66048"/>
    <w:rsid w:val="00D754D7"/>
    <w:rsid w:val="00D867CB"/>
    <w:rsid w:val="00D96448"/>
    <w:rsid w:val="00D96CB3"/>
    <w:rsid w:val="00DA6C8F"/>
    <w:rsid w:val="00DA75BE"/>
    <w:rsid w:val="00DB0F2C"/>
    <w:rsid w:val="00DB0FF5"/>
    <w:rsid w:val="00DB15D0"/>
    <w:rsid w:val="00DB3EF4"/>
    <w:rsid w:val="00DC3392"/>
    <w:rsid w:val="00DC7D77"/>
    <w:rsid w:val="00DD27B2"/>
    <w:rsid w:val="00DD28D6"/>
    <w:rsid w:val="00DD5D50"/>
    <w:rsid w:val="00DD6ABF"/>
    <w:rsid w:val="00DE01F0"/>
    <w:rsid w:val="00DF4104"/>
    <w:rsid w:val="00DF60C2"/>
    <w:rsid w:val="00E012DD"/>
    <w:rsid w:val="00E022C5"/>
    <w:rsid w:val="00E02A07"/>
    <w:rsid w:val="00E03A14"/>
    <w:rsid w:val="00E20673"/>
    <w:rsid w:val="00E238D3"/>
    <w:rsid w:val="00E24351"/>
    <w:rsid w:val="00E24841"/>
    <w:rsid w:val="00E25A3D"/>
    <w:rsid w:val="00E27870"/>
    <w:rsid w:val="00E331F0"/>
    <w:rsid w:val="00E33EA6"/>
    <w:rsid w:val="00E34F8D"/>
    <w:rsid w:val="00E36FD0"/>
    <w:rsid w:val="00E411BB"/>
    <w:rsid w:val="00E4150F"/>
    <w:rsid w:val="00E42185"/>
    <w:rsid w:val="00E427B5"/>
    <w:rsid w:val="00E436F8"/>
    <w:rsid w:val="00E460D9"/>
    <w:rsid w:val="00E5055C"/>
    <w:rsid w:val="00E5153F"/>
    <w:rsid w:val="00E548C5"/>
    <w:rsid w:val="00E635A1"/>
    <w:rsid w:val="00E63DA3"/>
    <w:rsid w:val="00E764A9"/>
    <w:rsid w:val="00E807B9"/>
    <w:rsid w:val="00E82100"/>
    <w:rsid w:val="00E86F6D"/>
    <w:rsid w:val="00E92F44"/>
    <w:rsid w:val="00EB151B"/>
    <w:rsid w:val="00EB451C"/>
    <w:rsid w:val="00EB7B90"/>
    <w:rsid w:val="00EB7DB3"/>
    <w:rsid w:val="00EC0B34"/>
    <w:rsid w:val="00EC153B"/>
    <w:rsid w:val="00EC61B9"/>
    <w:rsid w:val="00EC6FAE"/>
    <w:rsid w:val="00ED021B"/>
    <w:rsid w:val="00EE2155"/>
    <w:rsid w:val="00EF394E"/>
    <w:rsid w:val="00EF690E"/>
    <w:rsid w:val="00EF727E"/>
    <w:rsid w:val="00EF7B27"/>
    <w:rsid w:val="00EF7F16"/>
    <w:rsid w:val="00F1453F"/>
    <w:rsid w:val="00F1640E"/>
    <w:rsid w:val="00F17EBF"/>
    <w:rsid w:val="00F26424"/>
    <w:rsid w:val="00F26C12"/>
    <w:rsid w:val="00F26DCB"/>
    <w:rsid w:val="00F33467"/>
    <w:rsid w:val="00F34A0A"/>
    <w:rsid w:val="00F45048"/>
    <w:rsid w:val="00F45FCF"/>
    <w:rsid w:val="00F46703"/>
    <w:rsid w:val="00F5049C"/>
    <w:rsid w:val="00F52AB8"/>
    <w:rsid w:val="00F65C16"/>
    <w:rsid w:val="00F669ED"/>
    <w:rsid w:val="00F7046C"/>
    <w:rsid w:val="00F72782"/>
    <w:rsid w:val="00F75FE5"/>
    <w:rsid w:val="00F81C9A"/>
    <w:rsid w:val="00F82165"/>
    <w:rsid w:val="00F823EE"/>
    <w:rsid w:val="00F83977"/>
    <w:rsid w:val="00F854BD"/>
    <w:rsid w:val="00F854DB"/>
    <w:rsid w:val="00F87675"/>
    <w:rsid w:val="00F95870"/>
    <w:rsid w:val="00FA0464"/>
    <w:rsid w:val="00FA7E86"/>
    <w:rsid w:val="00FB52C6"/>
    <w:rsid w:val="00FB5D4A"/>
    <w:rsid w:val="00FB68B9"/>
    <w:rsid w:val="00FB7D28"/>
    <w:rsid w:val="00FD1735"/>
    <w:rsid w:val="00FD2728"/>
    <w:rsid w:val="00FD7A00"/>
    <w:rsid w:val="00FE1241"/>
    <w:rsid w:val="00FE571F"/>
    <w:rsid w:val="00FF4A01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4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8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C35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4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8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C35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Afrouzieh , Ebrahim</dc:creator>
  <cp:lastModifiedBy>Afrouzieh , Ebrahim</cp:lastModifiedBy>
  <cp:revision>8</cp:revision>
  <dcterms:created xsi:type="dcterms:W3CDTF">2017-08-19T07:43:00Z</dcterms:created>
  <dcterms:modified xsi:type="dcterms:W3CDTF">2017-08-19T12:06:00Z</dcterms:modified>
</cp:coreProperties>
</file>