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1CBD6" w14:textId="6B57E4CA" w:rsidR="00CA50F6" w:rsidRDefault="00CA50F6">
      <w:pPr>
        <w:rPr>
          <w:rFonts w:asciiTheme="minorHAnsi" w:hAnsiTheme="minorHAnsi"/>
          <w:sz w:val="18"/>
          <w:szCs w:val="18"/>
        </w:rPr>
      </w:pPr>
      <w:bookmarkStart w:id="0" w:name="_GoBack"/>
      <w:bookmarkEnd w:id="0"/>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7"/>
        <w:gridCol w:w="4874"/>
        <w:gridCol w:w="1304"/>
        <w:gridCol w:w="1451"/>
        <w:gridCol w:w="1536"/>
        <w:gridCol w:w="5053"/>
      </w:tblGrid>
      <w:tr w:rsidR="00865746" w:rsidRPr="00A07C76" w14:paraId="18431D3E" w14:textId="77777777" w:rsidTr="00865746">
        <w:trPr>
          <w:trHeight w:val="29"/>
          <w:tblHeader/>
          <w:jc w:val="center"/>
        </w:trPr>
        <w:tc>
          <w:tcPr>
            <w:tcW w:w="5000" w:type="pct"/>
            <w:gridSpan w:val="6"/>
            <w:tcBorders>
              <w:top w:val="single" w:sz="12" w:space="0" w:color="auto"/>
              <w:bottom w:val="single" w:sz="12" w:space="0" w:color="auto"/>
            </w:tcBorders>
            <w:shd w:val="pct10" w:color="auto" w:fill="auto"/>
          </w:tcPr>
          <w:p w14:paraId="309219B7" w14:textId="77777777" w:rsidR="00865746" w:rsidRPr="00E0720D" w:rsidRDefault="00865746" w:rsidP="00E0720D">
            <w:pPr>
              <w:kinsoku w:val="0"/>
              <w:overflowPunct w:val="0"/>
              <w:autoSpaceDE w:val="0"/>
              <w:autoSpaceDN w:val="0"/>
              <w:adjustRightInd w:val="0"/>
              <w:jc w:val="center"/>
              <w:rPr>
                <w:b/>
                <w:bCs/>
                <w:spacing w:val="-1"/>
                <w:sz w:val="18"/>
                <w:szCs w:val="18"/>
              </w:rPr>
            </w:pPr>
            <w:r w:rsidRPr="00F57706">
              <w:rPr>
                <w:b/>
                <w:bCs/>
                <w:spacing w:val="-1"/>
                <w:sz w:val="18"/>
                <w:szCs w:val="18"/>
              </w:rPr>
              <w:t>The training program</w:t>
            </w:r>
          </w:p>
          <w:p w14:paraId="5B20E6CD" w14:textId="49DFFA4C" w:rsidR="00865746" w:rsidRPr="00E0720D" w:rsidRDefault="00865746" w:rsidP="00E0720D">
            <w:pPr>
              <w:kinsoku w:val="0"/>
              <w:overflowPunct w:val="0"/>
              <w:autoSpaceDE w:val="0"/>
              <w:autoSpaceDN w:val="0"/>
              <w:adjustRightInd w:val="0"/>
              <w:jc w:val="center"/>
              <w:rPr>
                <w:b/>
                <w:bCs/>
                <w:spacing w:val="-1"/>
                <w:sz w:val="18"/>
                <w:szCs w:val="18"/>
              </w:rPr>
            </w:pPr>
            <w:r w:rsidRPr="00E0720D">
              <w:rPr>
                <w:b/>
                <w:bCs/>
                <w:spacing w:val="-1"/>
                <w:sz w:val="18"/>
                <w:szCs w:val="18"/>
              </w:rPr>
              <w:t>“Water-chemistry mode of the VVER-1000 NPP primary circuit”</w:t>
            </w:r>
          </w:p>
        </w:tc>
      </w:tr>
      <w:tr w:rsidR="00360B7D" w:rsidRPr="00A07C76" w14:paraId="0DC2D5D5" w14:textId="77777777" w:rsidTr="00865746">
        <w:trPr>
          <w:trHeight w:val="29"/>
          <w:tblHeader/>
          <w:jc w:val="center"/>
        </w:trPr>
        <w:tc>
          <w:tcPr>
            <w:tcW w:w="169" w:type="pct"/>
            <w:tcBorders>
              <w:top w:val="single" w:sz="12" w:space="0" w:color="auto"/>
              <w:bottom w:val="single" w:sz="12" w:space="0" w:color="auto"/>
            </w:tcBorders>
            <w:vAlign w:val="center"/>
          </w:tcPr>
          <w:p w14:paraId="61C59409" w14:textId="77777777" w:rsidR="00360B7D" w:rsidRPr="00E0720D" w:rsidRDefault="00360B7D" w:rsidP="00E0720D">
            <w:pPr>
              <w:kinsoku w:val="0"/>
              <w:overflowPunct w:val="0"/>
              <w:autoSpaceDE w:val="0"/>
              <w:autoSpaceDN w:val="0"/>
              <w:adjustRightInd w:val="0"/>
              <w:jc w:val="center"/>
              <w:rPr>
                <w:b/>
                <w:bCs/>
                <w:spacing w:val="-1"/>
                <w:sz w:val="18"/>
                <w:szCs w:val="18"/>
              </w:rPr>
            </w:pPr>
            <w:proofErr w:type="spellStart"/>
            <w:r w:rsidRPr="00E0720D">
              <w:rPr>
                <w:b/>
                <w:bCs/>
                <w:spacing w:val="-1"/>
                <w:sz w:val="18"/>
                <w:szCs w:val="18"/>
              </w:rPr>
              <w:t>S</w:t>
            </w:r>
            <w:r w:rsidRPr="00A07C76">
              <w:rPr>
                <w:b/>
                <w:bCs/>
                <w:spacing w:val="-1"/>
                <w:sz w:val="18"/>
                <w:szCs w:val="18"/>
              </w:rPr>
              <w:t>e</w:t>
            </w:r>
            <w:r w:rsidRPr="00E0720D">
              <w:rPr>
                <w:b/>
                <w:bCs/>
                <w:spacing w:val="-1"/>
                <w:sz w:val="18"/>
                <w:szCs w:val="18"/>
              </w:rPr>
              <w:t>q</w:t>
            </w:r>
            <w:proofErr w:type="spellEnd"/>
          </w:p>
          <w:p w14:paraId="73CD062B" w14:textId="77777777" w:rsidR="00360B7D" w:rsidRPr="00E0720D" w:rsidRDefault="00360B7D" w:rsidP="00E0720D">
            <w:pPr>
              <w:kinsoku w:val="0"/>
              <w:overflowPunct w:val="0"/>
              <w:autoSpaceDE w:val="0"/>
              <w:autoSpaceDN w:val="0"/>
              <w:adjustRightInd w:val="0"/>
              <w:jc w:val="center"/>
              <w:rPr>
                <w:b/>
                <w:bCs/>
                <w:spacing w:val="-1"/>
                <w:sz w:val="18"/>
                <w:szCs w:val="18"/>
              </w:rPr>
            </w:pPr>
            <w:r w:rsidRPr="00E0720D">
              <w:rPr>
                <w:b/>
                <w:bCs/>
                <w:spacing w:val="-1"/>
                <w:sz w:val="18"/>
                <w:szCs w:val="18"/>
              </w:rPr>
              <w:t>No.</w:t>
            </w:r>
          </w:p>
        </w:tc>
        <w:tc>
          <w:tcPr>
            <w:tcW w:w="1656" w:type="pct"/>
            <w:tcBorders>
              <w:top w:val="single" w:sz="12" w:space="0" w:color="auto"/>
              <w:bottom w:val="single" w:sz="12" w:space="0" w:color="auto"/>
            </w:tcBorders>
            <w:vAlign w:val="center"/>
          </w:tcPr>
          <w:p w14:paraId="1B7284DA" w14:textId="77777777" w:rsidR="00360B7D" w:rsidRPr="00E0720D" w:rsidRDefault="00360B7D" w:rsidP="00E0720D">
            <w:pPr>
              <w:kinsoku w:val="0"/>
              <w:overflowPunct w:val="0"/>
              <w:autoSpaceDE w:val="0"/>
              <w:autoSpaceDN w:val="0"/>
              <w:adjustRightInd w:val="0"/>
              <w:ind w:left="191"/>
              <w:jc w:val="center"/>
              <w:rPr>
                <w:b/>
                <w:bCs/>
                <w:spacing w:val="-1"/>
                <w:sz w:val="18"/>
                <w:szCs w:val="18"/>
              </w:rPr>
            </w:pPr>
            <w:r w:rsidRPr="00E0720D">
              <w:rPr>
                <w:b/>
                <w:bCs/>
                <w:spacing w:val="-1"/>
                <w:sz w:val="18"/>
                <w:szCs w:val="18"/>
              </w:rPr>
              <w:t>N</w:t>
            </w:r>
            <w:r w:rsidRPr="00A07C76">
              <w:rPr>
                <w:b/>
                <w:bCs/>
                <w:spacing w:val="-1"/>
                <w:sz w:val="18"/>
                <w:szCs w:val="18"/>
              </w:rPr>
              <w:t>a</w:t>
            </w:r>
            <w:r w:rsidRPr="00E0720D">
              <w:rPr>
                <w:b/>
                <w:bCs/>
                <w:spacing w:val="-1"/>
                <w:sz w:val="18"/>
                <w:szCs w:val="18"/>
              </w:rPr>
              <w:t>me of se</w:t>
            </w:r>
            <w:r w:rsidRPr="00A07C76">
              <w:rPr>
                <w:b/>
                <w:bCs/>
                <w:spacing w:val="-1"/>
                <w:sz w:val="18"/>
                <w:szCs w:val="18"/>
              </w:rPr>
              <w:t>c</w:t>
            </w:r>
            <w:r w:rsidRPr="00E0720D">
              <w:rPr>
                <w:b/>
                <w:bCs/>
                <w:spacing w:val="-1"/>
                <w:sz w:val="18"/>
                <w:szCs w:val="18"/>
              </w:rPr>
              <w:t xml:space="preserve">tions </w:t>
            </w:r>
            <w:r w:rsidRPr="00A07C76">
              <w:rPr>
                <w:b/>
                <w:bCs/>
                <w:spacing w:val="-1"/>
                <w:sz w:val="18"/>
                <w:szCs w:val="18"/>
              </w:rPr>
              <w:t>a</w:t>
            </w:r>
            <w:r w:rsidRPr="00E0720D">
              <w:rPr>
                <w:b/>
                <w:bCs/>
                <w:spacing w:val="-1"/>
                <w:sz w:val="18"/>
                <w:szCs w:val="18"/>
              </w:rPr>
              <w:t>nd dis</w:t>
            </w:r>
            <w:r w:rsidRPr="00A07C76">
              <w:rPr>
                <w:b/>
                <w:bCs/>
                <w:spacing w:val="-1"/>
                <w:sz w:val="18"/>
                <w:szCs w:val="18"/>
              </w:rPr>
              <w:t>c</w:t>
            </w:r>
            <w:r w:rsidRPr="00E0720D">
              <w:rPr>
                <w:b/>
                <w:bCs/>
                <w:spacing w:val="-1"/>
                <w:sz w:val="18"/>
                <w:szCs w:val="18"/>
              </w:rPr>
              <w:t>iplin</w:t>
            </w:r>
            <w:r w:rsidRPr="00A07C76">
              <w:rPr>
                <w:b/>
                <w:bCs/>
                <w:spacing w:val="-1"/>
                <w:sz w:val="18"/>
                <w:szCs w:val="18"/>
              </w:rPr>
              <w:t>e</w:t>
            </w:r>
            <w:r w:rsidRPr="00E0720D">
              <w:rPr>
                <w:b/>
                <w:bCs/>
                <w:spacing w:val="-1"/>
                <w:sz w:val="18"/>
                <w:szCs w:val="18"/>
              </w:rPr>
              <w:t>s</w:t>
            </w:r>
          </w:p>
        </w:tc>
        <w:tc>
          <w:tcPr>
            <w:tcW w:w="443" w:type="pct"/>
            <w:tcBorders>
              <w:top w:val="single" w:sz="12" w:space="0" w:color="auto"/>
              <w:bottom w:val="single" w:sz="12" w:space="0" w:color="auto"/>
            </w:tcBorders>
            <w:vAlign w:val="center"/>
          </w:tcPr>
          <w:p w14:paraId="135F61F6" w14:textId="77777777" w:rsidR="00360B7D" w:rsidRPr="00E0720D" w:rsidRDefault="00360B7D" w:rsidP="00E0720D">
            <w:pPr>
              <w:kinsoku w:val="0"/>
              <w:overflowPunct w:val="0"/>
              <w:autoSpaceDE w:val="0"/>
              <w:autoSpaceDN w:val="0"/>
              <w:adjustRightInd w:val="0"/>
              <w:jc w:val="center"/>
              <w:rPr>
                <w:b/>
                <w:bCs/>
                <w:spacing w:val="-1"/>
                <w:sz w:val="18"/>
                <w:szCs w:val="18"/>
              </w:rPr>
            </w:pPr>
            <w:r w:rsidRPr="00E0720D">
              <w:rPr>
                <w:b/>
                <w:bCs/>
                <w:spacing w:val="-1"/>
                <w:sz w:val="18"/>
                <w:szCs w:val="18"/>
              </w:rPr>
              <w:t>Numb</w:t>
            </w:r>
            <w:r w:rsidRPr="00A07C76">
              <w:rPr>
                <w:b/>
                <w:bCs/>
                <w:spacing w:val="-1"/>
                <w:sz w:val="18"/>
                <w:szCs w:val="18"/>
              </w:rPr>
              <w:t>e</w:t>
            </w:r>
            <w:r w:rsidRPr="00E0720D">
              <w:rPr>
                <w:b/>
                <w:bCs/>
                <w:spacing w:val="-1"/>
                <w:sz w:val="18"/>
                <w:szCs w:val="18"/>
              </w:rPr>
              <w:t>r</w:t>
            </w:r>
          </w:p>
          <w:p w14:paraId="4D3DC7C6" w14:textId="77777777" w:rsidR="00360B7D" w:rsidRPr="00E0720D" w:rsidRDefault="00360B7D" w:rsidP="00E0720D">
            <w:pPr>
              <w:kinsoku w:val="0"/>
              <w:overflowPunct w:val="0"/>
              <w:autoSpaceDE w:val="0"/>
              <w:autoSpaceDN w:val="0"/>
              <w:adjustRightInd w:val="0"/>
              <w:jc w:val="center"/>
              <w:rPr>
                <w:b/>
                <w:bCs/>
                <w:spacing w:val="-1"/>
                <w:sz w:val="18"/>
                <w:szCs w:val="18"/>
              </w:rPr>
            </w:pPr>
            <w:r w:rsidRPr="00E0720D">
              <w:rPr>
                <w:b/>
                <w:bCs/>
                <w:spacing w:val="-1"/>
                <w:sz w:val="18"/>
                <w:szCs w:val="18"/>
              </w:rPr>
              <w:t>of hou</w:t>
            </w:r>
            <w:r w:rsidRPr="00A07C76">
              <w:rPr>
                <w:b/>
                <w:bCs/>
                <w:spacing w:val="-1"/>
                <w:sz w:val="18"/>
                <w:szCs w:val="18"/>
              </w:rPr>
              <w:t>r</w:t>
            </w:r>
            <w:r w:rsidRPr="00E0720D">
              <w:rPr>
                <w:b/>
                <w:bCs/>
                <w:spacing w:val="-1"/>
                <w:sz w:val="18"/>
                <w:szCs w:val="18"/>
              </w:rPr>
              <w:t xml:space="preserve">s </w:t>
            </w:r>
            <w:r w:rsidRPr="00E0720D">
              <w:rPr>
                <w:rFonts w:hint="cs"/>
                <w:b/>
                <w:bCs/>
                <w:spacing w:val="-1"/>
                <w:sz w:val="18"/>
                <w:szCs w:val="18"/>
                <w:rtl/>
              </w:rPr>
              <w:t>)</w:t>
            </w:r>
            <w:proofErr w:type="spellStart"/>
            <w:r w:rsidRPr="00E0720D">
              <w:rPr>
                <w:b/>
                <w:bCs/>
                <w:spacing w:val="-1"/>
                <w:sz w:val="18"/>
                <w:szCs w:val="18"/>
              </w:rPr>
              <w:t>Kurchatov</w:t>
            </w:r>
            <w:proofErr w:type="spellEnd"/>
            <w:r w:rsidRPr="00E0720D">
              <w:rPr>
                <w:rFonts w:hint="cs"/>
                <w:b/>
                <w:bCs/>
                <w:spacing w:val="-1"/>
                <w:sz w:val="18"/>
                <w:szCs w:val="18"/>
                <w:rtl/>
              </w:rPr>
              <w:t>(</w:t>
            </w:r>
          </w:p>
        </w:tc>
        <w:tc>
          <w:tcPr>
            <w:tcW w:w="493" w:type="pct"/>
            <w:tcBorders>
              <w:top w:val="single" w:sz="12" w:space="0" w:color="auto"/>
              <w:bottom w:val="single" w:sz="12" w:space="0" w:color="auto"/>
            </w:tcBorders>
            <w:vAlign w:val="center"/>
          </w:tcPr>
          <w:p w14:paraId="5625D39D" w14:textId="77777777" w:rsidR="00360B7D" w:rsidRPr="00E0720D" w:rsidRDefault="00360B7D" w:rsidP="00E0720D">
            <w:pPr>
              <w:kinsoku w:val="0"/>
              <w:overflowPunct w:val="0"/>
              <w:autoSpaceDE w:val="0"/>
              <w:autoSpaceDN w:val="0"/>
              <w:adjustRightInd w:val="0"/>
              <w:jc w:val="center"/>
              <w:rPr>
                <w:b/>
                <w:bCs/>
                <w:spacing w:val="-1"/>
                <w:sz w:val="18"/>
                <w:szCs w:val="18"/>
              </w:rPr>
            </w:pPr>
            <w:r w:rsidRPr="00E0720D">
              <w:rPr>
                <w:b/>
                <w:bCs/>
                <w:spacing w:val="-1"/>
                <w:sz w:val="18"/>
                <w:szCs w:val="18"/>
              </w:rPr>
              <w:t>Numb</w:t>
            </w:r>
            <w:r w:rsidRPr="00A07C76">
              <w:rPr>
                <w:b/>
                <w:bCs/>
                <w:spacing w:val="-1"/>
                <w:sz w:val="18"/>
                <w:szCs w:val="18"/>
              </w:rPr>
              <w:t>e</w:t>
            </w:r>
            <w:r w:rsidRPr="00E0720D">
              <w:rPr>
                <w:b/>
                <w:bCs/>
                <w:spacing w:val="-1"/>
                <w:sz w:val="18"/>
                <w:szCs w:val="18"/>
              </w:rPr>
              <w:t>r</w:t>
            </w:r>
          </w:p>
          <w:p w14:paraId="04342254" w14:textId="77777777" w:rsidR="00360B7D" w:rsidRPr="00E0720D" w:rsidRDefault="00360B7D" w:rsidP="00E0720D">
            <w:pPr>
              <w:kinsoku w:val="0"/>
              <w:overflowPunct w:val="0"/>
              <w:autoSpaceDE w:val="0"/>
              <w:autoSpaceDN w:val="0"/>
              <w:adjustRightInd w:val="0"/>
              <w:jc w:val="center"/>
              <w:rPr>
                <w:b/>
                <w:bCs/>
                <w:spacing w:val="-1"/>
                <w:sz w:val="18"/>
                <w:szCs w:val="18"/>
              </w:rPr>
            </w:pPr>
            <w:r w:rsidRPr="00E0720D">
              <w:rPr>
                <w:b/>
                <w:bCs/>
                <w:spacing w:val="-1"/>
                <w:sz w:val="18"/>
                <w:szCs w:val="18"/>
              </w:rPr>
              <w:t>of hou</w:t>
            </w:r>
            <w:r w:rsidRPr="00A07C76">
              <w:rPr>
                <w:b/>
                <w:bCs/>
                <w:spacing w:val="-1"/>
                <w:sz w:val="18"/>
                <w:szCs w:val="18"/>
              </w:rPr>
              <w:t>r</w:t>
            </w:r>
            <w:r w:rsidRPr="00E0720D">
              <w:rPr>
                <w:b/>
                <w:bCs/>
                <w:spacing w:val="-1"/>
                <w:sz w:val="18"/>
                <w:szCs w:val="18"/>
              </w:rPr>
              <w:t xml:space="preserve">s </w:t>
            </w:r>
            <w:r w:rsidRPr="00E0720D">
              <w:rPr>
                <w:rFonts w:hint="cs"/>
                <w:b/>
                <w:bCs/>
                <w:spacing w:val="-1"/>
                <w:sz w:val="18"/>
                <w:szCs w:val="18"/>
                <w:rtl/>
              </w:rPr>
              <w:t>)</w:t>
            </w:r>
            <w:proofErr w:type="spellStart"/>
            <w:r w:rsidRPr="00E0720D">
              <w:rPr>
                <w:b/>
                <w:bCs/>
                <w:spacing w:val="-1"/>
                <w:sz w:val="18"/>
                <w:szCs w:val="18"/>
              </w:rPr>
              <w:t>Tavana</w:t>
            </w:r>
            <w:proofErr w:type="spellEnd"/>
            <w:r w:rsidRPr="00E0720D">
              <w:rPr>
                <w:rFonts w:hint="cs"/>
                <w:b/>
                <w:bCs/>
                <w:spacing w:val="-1"/>
                <w:sz w:val="18"/>
                <w:szCs w:val="18"/>
                <w:rtl/>
              </w:rPr>
              <w:t>(</w:t>
            </w:r>
          </w:p>
        </w:tc>
        <w:tc>
          <w:tcPr>
            <w:tcW w:w="522" w:type="pct"/>
            <w:tcBorders>
              <w:top w:val="single" w:sz="12" w:space="0" w:color="auto"/>
              <w:bottom w:val="single" w:sz="12" w:space="0" w:color="auto"/>
            </w:tcBorders>
            <w:vAlign w:val="center"/>
          </w:tcPr>
          <w:p w14:paraId="0BBD8467" w14:textId="6DBF2B93" w:rsidR="00360B7D" w:rsidRPr="00E0720D" w:rsidRDefault="00360B7D" w:rsidP="00C579C6">
            <w:pPr>
              <w:kinsoku w:val="0"/>
              <w:overflowPunct w:val="0"/>
              <w:autoSpaceDE w:val="0"/>
              <w:autoSpaceDN w:val="0"/>
              <w:adjustRightInd w:val="0"/>
              <w:jc w:val="center"/>
              <w:rPr>
                <w:b/>
                <w:bCs/>
                <w:spacing w:val="-1"/>
                <w:sz w:val="18"/>
                <w:szCs w:val="18"/>
              </w:rPr>
            </w:pPr>
            <w:proofErr w:type="spellStart"/>
            <w:r w:rsidRPr="00F00F37">
              <w:rPr>
                <w:b/>
                <w:bCs/>
                <w:spacing w:val="-1"/>
                <w:sz w:val="18"/>
                <w:szCs w:val="18"/>
              </w:rPr>
              <w:t>Kurchatov’s</w:t>
            </w:r>
            <w:proofErr w:type="spellEnd"/>
            <w:r w:rsidRPr="00F00F37">
              <w:rPr>
                <w:b/>
                <w:bCs/>
                <w:spacing w:val="-1"/>
                <w:sz w:val="18"/>
                <w:szCs w:val="18"/>
              </w:rPr>
              <w:t xml:space="preserve"> </w:t>
            </w:r>
            <w:r w:rsidRPr="00E0720D">
              <w:rPr>
                <w:b/>
                <w:bCs/>
                <w:spacing w:val="-1"/>
                <w:sz w:val="18"/>
                <w:szCs w:val="18"/>
              </w:rPr>
              <w:t>Pl</w:t>
            </w:r>
            <w:r w:rsidRPr="00A07C76">
              <w:rPr>
                <w:b/>
                <w:bCs/>
                <w:spacing w:val="-1"/>
                <w:sz w:val="18"/>
                <w:szCs w:val="18"/>
              </w:rPr>
              <w:t>ac</w:t>
            </w:r>
            <w:r w:rsidRPr="00E0720D">
              <w:rPr>
                <w:b/>
                <w:bCs/>
                <w:spacing w:val="-1"/>
                <w:sz w:val="18"/>
                <w:szCs w:val="18"/>
              </w:rPr>
              <w:t>e of</w:t>
            </w:r>
          </w:p>
          <w:p w14:paraId="3659D610" w14:textId="008D1F67" w:rsidR="00360B7D" w:rsidRPr="00E0720D" w:rsidRDefault="00360B7D" w:rsidP="00E0720D">
            <w:pPr>
              <w:kinsoku w:val="0"/>
              <w:overflowPunct w:val="0"/>
              <w:autoSpaceDE w:val="0"/>
              <w:autoSpaceDN w:val="0"/>
              <w:adjustRightInd w:val="0"/>
              <w:jc w:val="center"/>
              <w:rPr>
                <w:b/>
                <w:bCs/>
                <w:spacing w:val="-1"/>
                <w:sz w:val="18"/>
                <w:szCs w:val="18"/>
              </w:rPr>
            </w:pPr>
            <w:r w:rsidRPr="00E0720D">
              <w:rPr>
                <w:b/>
                <w:bCs/>
                <w:spacing w:val="-1"/>
                <w:sz w:val="18"/>
                <w:szCs w:val="18"/>
              </w:rPr>
              <w:t>T</w:t>
            </w:r>
            <w:r w:rsidRPr="00A07C76">
              <w:rPr>
                <w:b/>
                <w:bCs/>
                <w:spacing w:val="-1"/>
                <w:sz w:val="18"/>
                <w:szCs w:val="18"/>
              </w:rPr>
              <w:t>ra</w:t>
            </w:r>
            <w:r w:rsidRPr="00E0720D">
              <w:rPr>
                <w:b/>
                <w:bCs/>
                <w:spacing w:val="-1"/>
                <w:sz w:val="18"/>
                <w:szCs w:val="18"/>
              </w:rPr>
              <w:t>ining</w:t>
            </w:r>
          </w:p>
        </w:tc>
        <w:tc>
          <w:tcPr>
            <w:tcW w:w="1717" w:type="pct"/>
            <w:tcBorders>
              <w:top w:val="single" w:sz="12" w:space="0" w:color="auto"/>
              <w:bottom w:val="single" w:sz="12" w:space="0" w:color="auto"/>
            </w:tcBorders>
            <w:vAlign w:val="center"/>
          </w:tcPr>
          <w:p w14:paraId="1B32FA8E" w14:textId="77777777" w:rsidR="00360B7D" w:rsidRPr="00E0720D" w:rsidRDefault="00360B7D" w:rsidP="00E0720D">
            <w:pPr>
              <w:kinsoku w:val="0"/>
              <w:overflowPunct w:val="0"/>
              <w:autoSpaceDE w:val="0"/>
              <w:autoSpaceDN w:val="0"/>
              <w:adjustRightInd w:val="0"/>
              <w:jc w:val="center"/>
              <w:rPr>
                <w:b/>
                <w:bCs/>
                <w:spacing w:val="-1"/>
                <w:sz w:val="18"/>
                <w:szCs w:val="18"/>
              </w:rPr>
            </w:pPr>
            <w:r w:rsidRPr="00E0720D">
              <w:rPr>
                <w:b/>
                <w:bCs/>
                <w:spacing w:val="-1"/>
                <w:sz w:val="18"/>
                <w:szCs w:val="18"/>
              </w:rPr>
              <w:t>TAVANA COMMENT</w:t>
            </w:r>
          </w:p>
        </w:tc>
      </w:tr>
      <w:tr w:rsidR="000D1A79" w:rsidRPr="00A07C76" w14:paraId="2A4AC3A5" w14:textId="77777777" w:rsidTr="000D1A79">
        <w:trPr>
          <w:trHeight w:val="29"/>
          <w:jc w:val="center"/>
        </w:trPr>
        <w:tc>
          <w:tcPr>
            <w:tcW w:w="5000" w:type="pct"/>
            <w:gridSpan w:val="6"/>
            <w:tcBorders>
              <w:top w:val="single" w:sz="12" w:space="0" w:color="auto"/>
            </w:tcBorders>
          </w:tcPr>
          <w:p w14:paraId="0692015B" w14:textId="47A2CE26" w:rsidR="000D1A79" w:rsidRPr="00A07C76" w:rsidRDefault="000D1A79" w:rsidP="00A07C76">
            <w:pPr>
              <w:spacing w:line="0" w:lineRule="atLeast"/>
              <w:ind w:left="191"/>
              <w:jc w:val="center"/>
              <w:rPr>
                <w:sz w:val="18"/>
                <w:szCs w:val="18"/>
              </w:rPr>
            </w:pPr>
            <w:r w:rsidRPr="00A07C76">
              <w:rPr>
                <w:b/>
                <w:spacing w:val="-2"/>
                <w:sz w:val="18"/>
                <w:szCs w:val="18"/>
              </w:rPr>
              <w:t>G</w:t>
            </w:r>
            <w:r w:rsidRPr="00A07C76">
              <w:rPr>
                <w:b/>
                <w:spacing w:val="-1"/>
                <w:sz w:val="18"/>
                <w:szCs w:val="18"/>
              </w:rPr>
              <w:t>e</w:t>
            </w:r>
            <w:r w:rsidRPr="00A07C76">
              <w:rPr>
                <w:b/>
                <w:spacing w:val="1"/>
                <w:sz w:val="18"/>
                <w:szCs w:val="18"/>
              </w:rPr>
              <w:t>n</w:t>
            </w:r>
            <w:r w:rsidRPr="00A07C76">
              <w:rPr>
                <w:b/>
                <w:spacing w:val="2"/>
                <w:sz w:val="18"/>
                <w:szCs w:val="18"/>
              </w:rPr>
              <w:t>e</w:t>
            </w:r>
            <w:r w:rsidRPr="00A07C76">
              <w:rPr>
                <w:b/>
                <w:spacing w:val="-1"/>
                <w:sz w:val="18"/>
                <w:szCs w:val="18"/>
              </w:rPr>
              <w:t>r</w:t>
            </w:r>
            <w:r w:rsidRPr="00A07C76">
              <w:rPr>
                <w:b/>
                <w:sz w:val="18"/>
                <w:szCs w:val="18"/>
              </w:rPr>
              <w:t>al</w:t>
            </w:r>
            <w:r w:rsidRPr="00A07C76">
              <w:rPr>
                <w:b/>
                <w:spacing w:val="-3"/>
                <w:sz w:val="18"/>
                <w:szCs w:val="18"/>
              </w:rPr>
              <w:t xml:space="preserve"> </w:t>
            </w:r>
            <w:r w:rsidRPr="00A07C76">
              <w:rPr>
                <w:b/>
                <w:spacing w:val="1"/>
                <w:sz w:val="18"/>
                <w:szCs w:val="18"/>
              </w:rPr>
              <w:t>in</w:t>
            </w:r>
            <w:r w:rsidRPr="00A07C76">
              <w:rPr>
                <w:b/>
                <w:spacing w:val="2"/>
                <w:sz w:val="18"/>
                <w:szCs w:val="18"/>
              </w:rPr>
              <w:t>f</w:t>
            </w:r>
            <w:r w:rsidRPr="00A07C76">
              <w:rPr>
                <w:b/>
                <w:sz w:val="18"/>
                <w:szCs w:val="18"/>
              </w:rPr>
              <w:t>o</w:t>
            </w:r>
            <w:r w:rsidRPr="00A07C76">
              <w:rPr>
                <w:b/>
                <w:spacing w:val="-1"/>
                <w:sz w:val="18"/>
                <w:szCs w:val="18"/>
              </w:rPr>
              <w:t>r</w:t>
            </w:r>
            <w:r w:rsidRPr="00A07C76">
              <w:rPr>
                <w:b/>
                <w:spacing w:val="-3"/>
                <w:sz w:val="18"/>
                <w:szCs w:val="18"/>
              </w:rPr>
              <w:t>m</w:t>
            </w:r>
            <w:r w:rsidRPr="00A07C76">
              <w:rPr>
                <w:b/>
                <w:sz w:val="18"/>
                <w:szCs w:val="18"/>
              </w:rPr>
              <w:t>a</w:t>
            </w:r>
            <w:r w:rsidRPr="00A07C76">
              <w:rPr>
                <w:b/>
                <w:spacing w:val="-1"/>
                <w:sz w:val="18"/>
                <w:szCs w:val="18"/>
              </w:rPr>
              <w:t>t</w:t>
            </w:r>
            <w:r w:rsidRPr="00A07C76">
              <w:rPr>
                <w:b/>
                <w:spacing w:val="1"/>
                <w:sz w:val="18"/>
                <w:szCs w:val="18"/>
              </w:rPr>
              <w:t>i</w:t>
            </w:r>
            <w:r w:rsidRPr="00A07C76">
              <w:rPr>
                <w:b/>
                <w:sz w:val="18"/>
                <w:szCs w:val="18"/>
              </w:rPr>
              <w:t>on</w:t>
            </w:r>
            <w:r w:rsidRPr="00A07C76">
              <w:rPr>
                <w:b/>
                <w:spacing w:val="-9"/>
                <w:sz w:val="18"/>
                <w:szCs w:val="18"/>
              </w:rPr>
              <w:t xml:space="preserve"> </w:t>
            </w:r>
            <w:r w:rsidRPr="00A07C76">
              <w:rPr>
                <w:b/>
                <w:sz w:val="18"/>
                <w:szCs w:val="18"/>
              </w:rPr>
              <w:t>a</w:t>
            </w:r>
            <w:r w:rsidRPr="00A07C76">
              <w:rPr>
                <w:b/>
                <w:spacing w:val="1"/>
                <w:sz w:val="18"/>
                <w:szCs w:val="18"/>
              </w:rPr>
              <w:t>b</w:t>
            </w:r>
            <w:r w:rsidRPr="00A07C76">
              <w:rPr>
                <w:b/>
                <w:sz w:val="18"/>
                <w:szCs w:val="18"/>
              </w:rPr>
              <w:t>o</w:t>
            </w:r>
            <w:r w:rsidRPr="00A07C76">
              <w:rPr>
                <w:b/>
                <w:spacing w:val="1"/>
                <w:sz w:val="18"/>
                <w:szCs w:val="18"/>
              </w:rPr>
              <w:t>u</w:t>
            </w:r>
            <w:r w:rsidRPr="00A07C76">
              <w:rPr>
                <w:b/>
                <w:sz w:val="18"/>
                <w:szCs w:val="18"/>
              </w:rPr>
              <w:t>t</w:t>
            </w:r>
            <w:r w:rsidRPr="00A07C76">
              <w:rPr>
                <w:b/>
                <w:spacing w:val="-7"/>
                <w:sz w:val="18"/>
                <w:szCs w:val="18"/>
              </w:rPr>
              <w:t xml:space="preserve"> </w:t>
            </w:r>
            <w:r w:rsidRPr="00A07C76">
              <w:rPr>
                <w:b/>
                <w:spacing w:val="1"/>
                <w:sz w:val="18"/>
                <w:szCs w:val="18"/>
              </w:rPr>
              <w:t>nu</w:t>
            </w:r>
            <w:r w:rsidRPr="00A07C76">
              <w:rPr>
                <w:b/>
                <w:spacing w:val="-1"/>
                <w:sz w:val="18"/>
                <w:szCs w:val="18"/>
              </w:rPr>
              <w:t>c</w:t>
            </w:r>
            <w:r w:rsidRPr="00A07C76">
              <w:rPr>
                <w:b/>
                <w:spacing w:val="1"/>
                <w:sz w:val="18"/>
                <w:szCs w:val="18"/>
              </w:rPr>
              <w:t>l</w:t>
            </w:r>
            <w:r w:rsidRPr="00A07C76">
              <w:rPr>
                <w:b/>
                <w:spacing w:val="-1"/>
                <w:sz w:val="18"/>
                <w:szCs w:val="18"/>
              </w:rPr>
              <w:t>e</w:t>
            </w:r>
            <w:r w:rsidRPr="00A07C76">
              <w:rPr>
                <w:b/>
                <w:sz w:val="18"/>
                <w:szCs w:val="18"/>
              </w:rPr>
              <w:t>ar</w:t>
            </w:r>
            <w:r w:rsidRPr="00A07C76">
              <w:rPr>
                <w:b/>
                <w:spacing w:val="-5"/>
                <w:sz w:val="18"/>
                <w:szCs w:val="18"/>
              </w:rPr>
              <w:t xml:space="preserve"> </w:t>
            </w:r>
            <w:r w:rsidRPr="00A07C76">
              <w:rPr>
                <w:b/>
                <w:spacing w:val="-1"/>
                <w:sz w:val="18"/>
                <w:szCs w:val="18"/>
              </w:rPr>
              <w:t>e</w:t>
            </w:r>
            <w:r w:rsidRPr="00A07C76">
              <w:rPr>
                <w:b/>
                <w:spacing w:val="1"/>
                <w:sz w:val="18"/>
                <w:szCs w:val="18"/>
              </w:rPr>
              <w:t>n</w:t>
            </w:r>
            <w:r w:rsidRPr="00A07C76">
              <w:rPr>
                <w:b/>
                <w:spacing w:val="-1"/>
                <w:sz w:val="18"/>
                <w:szCs w:val="18"/>
              </w:rPr>
              <w:t>er</w:t>
            </w:r>
            <w:r w:rsidRPr="00A07C76">
              <w:rPr>
                <w:b/>
                <w:sz w:val="18"/>
                <w:szCs w:val="18"/>
              </w:rPr>
              <w:t>gy</w:t>
            </w:r>
            <w:r w:rsidRPr="00A07C76">
              <w:rPr>
                <w:b/>
                <w:spacing w:val="-4"/>
                <w:sz w:val="18"/>
                <w:szCs w:val="18"/>
              </w:rPr>
              <w:t xml:space="preserve"> </w:t>
            </w:r>
            <w:r w:rsidRPr="00A07C76">
              <w:rPr>
                <w:b/>
                <w:sz w:val="18"/>
                <w:szCs w:val="18"/>
              </w:rPr>
              <w:t>a</w:t>
            </w:r>
            <w:r w:rsidRPr="00A07C76">
              <w:rPr>
                <w:b/>
                <w:spacing w:val="1"/>
                <w:sz w:val="18"/>
                <w:szCs w:val="18"/>
              </w:rPr>
              <w:t>n</w:t>
            </w:r>
            <w:r w:rsidRPr="00A07C76">
              <w:rPr>
                <w:b/>
                <w:sz w:val="18"/>
                <w:szCs w:val="18"/>
              </w:rPr>
              <w:t>d</w:t>
            </w:r>
            <w:r w:rsidRPr="00A07C76">
              <w:rPr>
                <w:b/>
                <w:spacing w:val="-3"/>
                <w:sz w:val="18"/>
                <w:szCs w:val="18"/>
              </w:rPr>
              <w:t xml:space="preserve"> </w:t>
            </w:r>
            <w:r w:rsidRPr="00A07C76">
              <w:rPr>
                <w:b/>
                <w:spacing w:val="1"/>
                <w:sz w:val="18"/>
                <w:szCs w:val="18"/>
              </w:rPr>
              <w:t>nu</w:t>
            </w:r>
            <w:r w:rsidRPr="00A07C76">
              <w:rPr>
                <w:b/>
                <w:spacing w:val="-1"/>
                <w:sz w:val="18"/>
                <w:szCs w:val="18"/>
              </w:rPr>
              <w:t>c</w:t>
            </w:r>
            <w:r w:rsidRPr="00A07C76">
              <w:rPr>
                <w:b/>
                <w:spacing w:val="1"/>
                <w:sz w:val="18"/>
                <w:szCs w:val="18"/>
              </w:rPr>
              <w:t>l</w:t>
            </w:r>
            <w:r w:rsidRPr="00A07C76">
              <w:rPr>
                <w:b/>
                <w:spacing w:val="-1"/>
                <w:sz w:val="18"/>
                <w:szCs w:val="18"/>
              </w:rPr>
              <w:t>e</w:t>
            </w:r>
            <w:r w:rsidRPr="00A07C76">
              <w:rPr>
                <w:b/>
                <w:sz w:val="18"/>
                <w:szCs w:val="18"/>
              </w:rPr>
              <w:t>ar</w:t>
            </w:r>
            <w:r w:rsidRPr="00A07C76">
              <w:rPr>
                <w:b/>
                <w:spacing w:val="-5"/>
                <w:sz w:val="18"/>
                <w:szCs w:val="18"/>
              </w:rPr>
              <w:t xml:space="preserve"> </w:t>
            </w:r>
            <w:r w:rsidRPr="00A07C76">
              <w:rPr>
                <w:b/>
                <w:spacing w:val="-1"/>
                <w:sz w:val="18"/>
                <w:szCs w:val="18"/>
              </w:rPr>
              <w:t>re</w:t>
            </w:r>
            <w:r w:rsidRPr="00A07C76">
              <w:rPr>
                <w:b/>
                <w:sz w:val="18"/>
                <w:szCs w:val="18"/>
              </w:rPr>
              <w:t>a</w:t>
            </w:r>
            <w:r w:rsidRPr="00A07C76">
              <w:rPr>
                <w:b/>
                <w:spacing w:val="2"/>
                <w:sz w:val="18"/>
                <w:szCs w:val="18"/>
              </w:rPr>
              <w:t>c</w:t>
            </w:r>
            <w:r w:rsidRPr="00A07C76">
              <w:rPr>
                <w:b/>
                <w:spacing w:val="-1"/>
                <w:sz w:val="18"/>
                <w:szCs w:val="18"/>
              </w:rPr>
              <w:t>t</w:t>
            </w:r>
            <w:r w:rsidRPr="00A07C76">
              <w:rPr>
                <w:b/>
                <w:sz w:val="18"/>
                <w:szCs w:val="18"/>
              </w:rPr>
              <w:t>o</w:t>
            </w:r>
            <w:r w:rsidRPr="00A07C76">
              <w:rPr>
                <w:b/>
                <w:spacing w:val="-1"/>
                <w:sz w:val="18"/>
                <w:szCs w:val="18"/>
              </w:rPr>
              <w:t>r</w:t>
            </w:r>
            <w:r w:rsidRPr="00A07C76">
              <w:rPr>
                <w:b/>
                <w:sz w:val="18"/>
                <w:szCs w:val="18"/>
              </w:rPr>
              <w:t>s</w:t>
            </w:r>
          </w:p>
        </w:tc>
      </w:tr>
      <w:tr w:rsidR="00360B7D" w:rsidRPr="00A07C76" w14:paraId="0CCAFB5C" w14:textId="77777777" w:rsidTr="00865746">
        <w:trPr>
          <w:trHeight w:val="29"/>
          <w:jc w:val="center"/>
        </w:trPr>
        <w:tc>
          <w:tcPr>
            <w:tcW w:w="169" w:type="pct"/>
            <w:vAlign w:val="center"/>
          </w:tcPr>
          <w:p w14:paraId="114064A4" w14:textId="77777777" w:rsidR="00360B7D" w:rsidRPr="00A07C76" w:rsidRDefault="00360B7D" w:rsidP="00A07C76">
            <w:pPr>
              <w:spacing w:line="0" w:lineRule="atLeast"/>
              <w:jc w:val="center"/>
              <w:rPr>
                <w:sz w:val="18"/>
                <w:szCs w:val="18"/>
              </w:rPr>
            </w:pPr>
            <w:r w:rsidRPr="00A07C76">
              <w:rPr>
                <w:w w:val="99"/>
                <w:sz w:val="18"/>
                <w:szCs w:val="18"/>
              </w:rPr>
              <w:t>1</w:t>
            </w:r>
          </w:p>
        </w:tc>
        <w:tc>
          <w:tcPr>
            <w:tcW w:w="1656" w:type="pct"/>
            <w:vAlign w:val="center"/>
          </w:tcPr>
          <w:p w14:paraId="30E820DF" w14:textId="7C5A95D2" w:rsidR="00360B7D" w:rsidRPr="00A07C76" w:rsidRDefault="00360B7D" w:rsidP="008E762A">
            <w:pPr>
              <w:autoSpaceDE w:val="0"/>
              <w:autoSpaceDN w:val="0"/>
              <w:adjustRightInd w:val="0"/>
              <w:spacing w:line="276" w:lineRule="auto"/>
              <w:jc w:val="lowKashida"/>
              <w:rPr>
                <w:spacing w:val="-1"/>
                <w:sz w:val="18"/>
                <w:szCs w:val="18"/>
              </w:rPr>
            </w:pPr>
            <w:r w:rsidRPr="00A07C76">
              <w:rPr>
                <w:spacing w:val="-1"/>
                <w:sz w:val="18"/>
                <w:szCs w:val="18"/>
              </w:rPr>
              <w:t>General issues of holding the primary circuit water-chemistry</w:t>
            </w:r>
            <w:r>
              <w:rPr>
                <w:spacing w:val="-1"/>
                <w:sz w:val="18"/>
                <w:szCs w:val="18"/>
              </w:rPr>
              <w:t xml:space="preserve"> </w:t>
            </w:r>
            <w:r w:rsidRPr="00A07C76">
              <w:rPr>
                <w:spacing w:val="-1"/>
                <w:sz w:val="18"/>
                <w:szCs w:val="18"/>
              </w:rPr>
              <w:t>mode (WCM).</w:t>
            </w:r>
          </w:p>
        </w:tc>
        <w:tc>
          <w:tcPr>
            <w:tcW w:w="443" w:type="pct"/>
            <w:vAlign w:val="center"/>
          </w:tcPr>
          <w:p w14:paraId="5441E0F4" w14:textId="77777777" w:rsidR="00360B7D" w:rsidRPr="00A07C76" w:rsidRDefault="00360B7D" w:rsidP="00A07C76">
            <w:pPr>
              <w:spacing w:line="0" w:lineRule="atLeast"/>
              <w:jc w:val="center"/>
              <w:rPr>
                <w:sz w:val="18"/>
                <w:szCs w:val="18"/>
              </w:rPr>
            </w:pPr>
            <w:r w:rsidRPr="00A07C76">
              <w:rPr>
                <w:w w:val="99"/>
                <w:sz w:val="18"/>
                <w:szCs w:val="18"/>
              </w:rPr>
              <w:t>4</w:t>
            </w:r>
          </w:p>
        </w:tc>
        <w:tc>
          <w:tcPr>
            <w:tcW w:w="493" w:type="pct"/>
            <w:vAlign w:val="center"/>
          </w:tcPr>
          <w:p w14:paraId="7E5FD797" w14:textId="1F09AADE" w:rsidR="00360B7D" w:rsidRPr="00A07C76" w:rsidRDefault="00360B7D" w:rsidP="00A07C76">
            <w:pPr>
              <w:spacing w:line="0" w:lineRule="atLeast"/>
              <w:jc w:val="center"/>
              <w:rPr>
                <w:spacing w:val="-1"/>
                <w:sz w:val="18"/>
                <w:szCs w:val="18"/>
              </w:rPr>
            </w:pPr>
            <w:r>
              <w:rPr>
                <w:spacing w:val="-1"/>
                <w:sz w:val="18"/>
                <w:szCs w:val="18"/>
              </w:rPr>
              <w:t>0</w:t>
            </w:r>
          </w:p>
        </w:tc>
        <w:tc>
          <w:tcPr>
            <w:tcW w:w="522" w:type="pct"/>
            <w:vAlign w:val="center"/>
          </w:tcPr>
          <w:p w14:paraId="25722CBB" w14:textId="43552AC8" w:rsidR="00360B7D" w:rsidRPr="00A07C76" w:rsidRDefault="00360B7D" w:rsidP="00A07C76">
            <w:pPr>
              <w:spacing w:line="0" w:lineRule="atLeast"/>
              <w:jc w:val="center"/>
              <w:rPr>
                <w:spacing w:val="-1"/>
                <w:sz w:val="18"/>
                <w:szCs w:val="18"/>
              </w:rPr>
            </w:pPr>
            <w:r w:rsidRPr="00A07C76">
              <w:rPr>
                <w:spacing w:val="-1"/>
                <w:sz w:val="18"/>
                <w:szCs w:val="18"/>
              </w:rPr>
              <w:t>National Research Center “</w:t>
            </w:r>
            <w:proofErr w:type="spellStart"/>
            <w:r w:rsidRPr="00A07C76">
              <w:rPr>
                <w:spacing w:val="-1"/>
                <w:sz w:val="18"/>
                <w:szCs w:val="18"/>
              </w:rPr>
              <w:t>Kurchatov</w:t>
            </w:r>
            <w:proofErr w:type="spellEnd"/>
            <w:r w:rsidRPr="00A07C76">
              <w:rPr>
                <w:spacing w:val="-1"/>
                <w:sz w:val="18"/>
                <w:szCs w:val="18"/>
              </w:rPr>
              <w:t xml:space="preserve"> Institute”</w:t>
            </w:r>
          </w:p>
        </w:tc>
        <w:tc>
          <w:tcPr>
            <w:tcW w:w="1717" w:type="pct"/>
            <w:vAlign w:val="center"/>
          </w:tcPr>
          <w:p w14:paraId="226EB964" w14:textId="77777777" w:rsidR="00360B7D" w:rsidRPr="00A07C76" w:rsidRDefault="00360B7D" w:rsidP="00367CE4">
            <w:pPr>
              <w:spacing w:line="276" w:lineRule="auto"/>
              <w:jc w:val="lowKashida"/>
              <w:rPr>
                <w:spacing w:val="-1"/>
                <w:sz w:val="18"/>
                <w:szCs w:val="18"/>
                <w:rtl/>
              </w:rPr>
            </w:pPr>
            <w:r w:rsidRPr="00A07C76">
              <w:rPr>
                <w:spacing w:val="-1"/>
                <w:sz w:val="18"/>
                <w:szCs w:val="18"/>
              </w:rPr>
              <w:t>This item is general and so preliminary issue. It is not needed to present because TAVANA experts have got sufficient knowledge about this topic</w:t>
            </w:r>
            <w:r w:rsidRPr="00A07C76">
              <w:rPr>
                <w:spacing w:val="-1"/>
                <w:sz w:val="18"/>
                <w:szCs w:val="18"/>
                <w:rtl/>
              </w:rPr>
              <w:t>.</w:t>
            </w:r>
          </w:p>
        </w:tc>
      </w:tr>
      <w:tr w:rsidR="00360B7D" w:rsidRPr="00A07C76" w14:paraId="66BA542D" w14:textId="77777777" w:rsidTr="00865746">
        <w:trPr>
          <w:trHeight w:val="29"/>
          <w:jc w:val="center"/>
        </w:trPr>
        <w:tc>
          <w:tcPr>
            <w:tcW w:w="169" w:type="pct"/>
            <w:vAlign w:val="center"/>
          </w:tcPr>
          <w:p w14:paraId="6219BD94" w14:textId="77777777" w:rsidR="00360B7D" w:rsidRPr="00A07C76" w:rsidRDefault="00360B7D" w:rsidP="00A07C76">
            <w:pPr>
              <w:spacing w:line="0" w:lineRule="atLeast"/>
              <w:jc w:val="center"/>
              <w:rPr>
                <w:w w:val="99"/>
                <w:sz w:val="18"/>
                <w:szCs w:val="18"/>
              </w:rPr>
            </w:pPr>
            <w:r w:rsidRPr="00A07C76">
              <w:rPr>
                <w:w w:val="99"/>
                <w:sz w:val="18"/>
                <w:szCs w:val="18"/>
              </w:rPr>
              <w:t>2</w:t>
            </w:r>
          </w:p>
        </w:tc>
        <w:tc>
          <w:tcPr>
            <w:tcW w:w="1656" w:type="pct"/>
            <w:vAlign w:val="center"/>
          </w:tcPr>
          <w:p w14:paraId="3768F0A8" w14:textId="426B0631" w:rsidR="00360B7D" w:rsidRPr="00A07C76" w:rsidRDefault="00360B7D" w:rsidP="008E762A">
            <w:pPr>
              <w:autoSpaceDE w:val="0"/>
              <w:autoSpaceDN w:val="0"/>
              <w:adjustRightInd w:val="0"/>
              <w:spacing w:line="276" w:lineRule="auto"/>
              <w:jc w:val="lowKashida"/>
              <w:rPr>
                <w:spacing w:val="-1"/>
                <w:sz w:val="18"/>
                <w:szCs w:val="18"/>
              </w:rPr>
            </w:pPr>
            <w:r w:rsidRPr="00A07C76">
              <w:rPr>
                <w:spacing w:val="-1"/>
                <w:sz w:val="18"/>
                <w:szCs w:val="18"/>
              </w:rPr>
              <w:t>Primary circuit WCM norms. Selection of optimal quality</w:t>
            </w:r>
            <w:r>
              <w:rPr>
                <w:spacing w:val="-1"/>
                <w:sz w:val="18"/>
                <w:szCs w:val="18"/>
              </w:rPr>
              <w:t xml:space="preserve"> </w:t>
            </w:r>
            <w:r w:rsidRPr="00A07C76">
              <w:rPr>
                <w:spacing w:val="-1"/>
                <w:sz w:val="18"/>
                <w:szCs w:val="18"/>
              </w:rPr>
              <w:t>parameters:</w:t>
            </w:r>
          </w:p>
          <w:p w14:paraId="4FE536F2" w14:textId="0ED142F4" w:rsidR="00360B7D" w:rsidRPr="008E762A" w:rsidRDefault="00360B7D" w:rsidP="008E762A">
            <w:pPr>
              <w:pStyle w:val="ListParagraph"/>
              <w:numPr>
                <w:ilvl w:val="0"/>
                <w:numId w:val="28"/>
              </w:numPr>
              <w:autoSpaceDE w:val="0"/>
              <w:autoSpaceDN w:val="0"/>
              <w:adjustRightInd w:val="0"/>
              <w:spacing w:line="276" w:lineRule="auto"/>
              <w:ind w:left="223" w:hanging="223"/>
              <w:jc w:val="both"/>
              <w:rPr>
                <w:spacing w:val="-1"/>
                <w:sz w:val="18"/>
                <w:szCs w:val="18"/>
              </w:rPr>
            </w:pPr>
            <w:r w:rsidRPr="008E762A">
              <w:rPr>
                <w:spacing w:val="-1"/>
                <w:sz w:val="18"/>
                <w:szCs w:val="18"/>
              </w:rPr>
              <w:t>regulated quality parameters;</w:t>
            </w:r>
          </w:p>
          <w:p w14:paraId="2779BA8E" w14:textId="7BEADB91" w:rsidR="00360B7D" w:rsidRPr="008E762A" w:rsidRDefault="00360B7D" w:rsidP="008E762A">
            <w:pPr>
              <w:pStyle w:val="ListParagraph"/>
              <w:numPr>
                <w:ilvl w:val="0"/>
                <w:numId w:val="28"/>
              </w:numPr>
              <w:autoSpaceDE w:val="0"/>
              <w:autoSpaceDN w:val="0"/>
              <w:adjustRightInd w:val="0"/>
              <w:spacing w:line="276" w:lineRule="auto"/>
              <w:ind w:left="223" w:hanging="223"/>
              <w:jc w:val="both"/>
              <w:rPr>
                <w:spacing w:val="-1"/>
                <w:sz w:val="18"/>
                <w:szCs w:val="18"/>
              </w:rPr>
            </w:pPr>
            <w:r w:rsidRPr="008E762A">
              <w:rPr>
                <w:spacing w:val="-1"/>
                <w:sz w:val="18"/>
                <w:szCs w:val="18"/>
              </w:rPr>
              <w:t>diagnostic quality parameters</w:t>
            </w:r>
          </w:p>
        </w:tc>
        <w:tc>
          <w:tcPr>
            <w:tcW w:w="443" w:type="pct"/>
            <w:vAlign w:val="center"/>
          </w:tcPr>
          <w:p w14:paraId="03F6AEDC" w14:textId="77777777" w:rsidR="00360B7D" w:rsidRPr="00A07C76" w:rsidRDefault="00360B7D" w:rsidP="00A07C76">
            <w:pPr>
              <w:spacing w:line="0" w:lineRule="atLeast"/>
              <w:jc w:val="center"/>
              <w:rPr>
                <w:w w:val="99"/>
                <w:sz w:val="18"/>
                <w:szCs w:val="18"/>
              </w:rPr>
            </w:pPr>
            <w:r w:rsidRPr="00A07C76">
              <w:rPr>
                <w:w w:val="99"/>
                <w:sz w:val="18"/>
                <w:szCs w:val="18"/>
              </w:rPr>
              <w:t>2</w:t>
            </w:r>
          </w:p>
        </w:tc>
        <w:tc>
          <w:tcPr>
            <w:tcW w:w="493" w:type="pct"/>
            <w:vAlign w:val="center"/>
          </w:tcPr>
          <w:p w14:paraId="299ED629" w14:textId="5A287F9C" w:rsidR="00360B7D" w:rsidRPr="00A07C76" w:rsidRDefault="00360B7D" w:rsidP="00A07C76">
            <w:pPr>
              <w:spacing w:line="0" w:lineRule="atLeast"/>
              <w:jc w:val="center"/>
              <w:rPr>
                <w:w w:val="99"/>
                <w:sz w:val="18"/>
                <w:szCs w:val="18"/>
              </w:rPr>
            </w:pPr>
            <w:r>
              <w:rPr>
                <w:w w:val="99"/>
                <w:sz w:val="18"/>
                <w:szCs w:val="18"/>
              </w:rPr>
              <w:t>2</w:t>
            </w:r>
          </w:p>
        </w:tc>
        <w:tc>
          <w:tcPr>
            <w:tcW w:w="522" w:type="pct"/>
            <w:vAlign w:val="center"/>
          </w:tcPr>
          <w:p w14:paraId="0BF6B25E" w14:textId="44E8DE29" w:rsidR="00360B7D" w:rsidRPr="00A07C76" w:rsidRDefault="00360B7D" w:rsidP="00A07C76">
            <w:pPr>
              <w:spacing w:line="0" w:lineRule="atLeast"/>
              <w:jc w:val="center"/>
              <w:rPr>
                <w:w w:val="99"/>
                <w:sz w:val="18"/>
                <w:szCs w:val="18"/>
              </w:rPr>
            </w:pPr>
            <w:r w:rsidRPr="00A07C76">
              <w:rPr>
                <w:spacing w:val="-1"/>
                <w:sz w:val="18"/>
                <w:szCs w:val="18"/>
              </w:rPr>
              <w:t>National Research Center “</w:t>
            </w:r>
            <w:proofErr w:type="spellStart"/>
            <w:r w:rsidRPr="00A07C76">
              <w:rPr>
                <w:spacing w:val="-1"/>
                <w:sz w:val="18"/>
                <w:szCs w:val="18"/>
              </w:rPr>
              <w:t>Kurchatov</w:t>
            </w:r>
            <w:proofErr w:type="spellEnd"/>
            <w:r w:rsidRPr="00A07C76">
              <w:rPr>
                <w:spacing w:val="-1"/>
                <w:sz w:val="18"/>
                <w:szCs w:val="18"/>
              </w:rPr>
              <w:t xml:space="preserve"> Institute”</w:t>
            </w:r>
          </w:p>
        </w:tc>
        <w:tc>
          <w:tcPr>
            <w:tcW w:w="1717" w:type="pct"/>
            <w:vAlign w:val="center"/>
          </w:tcPr>
          <w:p w14:paraId="5BD3C85C" w14:textId="77777777" w:rsidR="00360B7D" w:rsidRPr="00A07C76" w:rsidRDefault="00360B7D" w:rsidP="00A07C76">
            <w:pPr>
              <w:spacing w:line="0" w:lineRule="atLeast"/>
              <w:jc w:val="both"/>
              <w:rPr>
                <w:w w:val="99"/>
                <w:sz w:val="18"/>
                <w:szCs w:val="18"/>
              </w:rPr>
            </w:pPr>
          </w:p>
        </w:tc>
      </w:tr>
      <w:tr w:rsidR="00360B7D" w:rsidRPr="00A07C76" w14:paraId="08EC5CF8" w14:textId="77777777" w:rsidTr="00865746">
        <w:trPr>
          <w:trHeight w:val="29"/>
          <w:jc w:val="center"/>
        </w:trPr>
        <w:tc>
          <w:tcPr>
            <w:tcW w:w="169" w:type="pct"/>
            <w:vAlign w:val="center"/>
          </w:tcPr>
          <w:p w14:paraId="153C2BA0" w14:textId="77777777" w:rsidR="00360B7D" w:rsidRPr="00A07C76" w:rsidRDefault="00360B7D" w:rsidP="00A07C76">
            <w:pPr>
              <w:spacing w:line="0" w:lineRule="atLeast"/>
              <w:jc w:val="center"/>
              <w:rPr>
                <w:sz w:val="18"/>
                <w:szCs w:val="18"/>
              </w:rPr>
            </w:pPr>
            <w:r w:rsidRPr="00A07C76">
              <w:rPr>
                <w:w w:val="99"/>
                <w:sz w:val="18"/>
                <w:szCs w:val="18"/>
              </w:rPr>
              <w:t>3</w:t>
            </w:r>
          </w:p>
        </w:tc>
        <w:tc>
          <w:tcPr>
            <w:tcW w:w="1656" w:type="pct"/>
            <w:vAlign w:val="center"/>
          </w:tcPr>
          <w:p w14:paraId="40625478" w14:textId="77777777" w:rsidR="00360B7D" w:rsidRPr="00A07C76" w:rsidRDefault="00360B7D" w:rsidP="008E762A">
            <w:pPr>
              <w:autoSpaceDE w:val="0"/>
              <w:autoSpaceDN w:val="0"/>
              <w:adjustRightInd w:val="0"/>
              <w:spacing w:line="276" w:lineRule="auto"/>
              <w:ind w:left="-18"/>
              <w:jc w:val="lowKashida"/>
              <w:rPr>
                <w:spacing w:val="-1"/>
                <w:sz w:val="18"/>
                <w:szCs w:val="18"/>
              </w:rPr>
            </w:pPr>
            <w:r w:rsidRPr="00A07C76">
              <w:rPr>
                <w:spacing w:val="-1"/>
                <w:sz w:val="18"/>
                <w:szCs w:val="18"/>
              </w:rPr>
              <w:t>Basic requirements for holding the primary circuit WCM:</w:t>
            </w:r>
          </w:p>
          <w:p w14:paraId="174F540A" w14:textId="324C309C" w:rsidR="00360B7D" w:rsidRPr="00A07C76" w:rsidRDefault="00360B7D" w:rsidP="008E762A">
            <w:pPr>
              <w:pStyle w:val="ListParagraph"/>
              <w:numPr>
                <w:ilvl w:val="0"/>
                <w:numId w:val="28"/>
              </w:numPr>
              <w:autoSpaceDE w:val="0"/>
              <w:autoSpaceDN w:val="0"/>
              <w:adjustRightInd w:val="0"/>
              <w:spacing w:line="276" w:lineRule="auto"/>
              <w:ind w:left="223" w:hanging="223"/>
              <w:jc w:val="lowKashida"/>
              <w:rPr>
                <w:spacing w:val="-1"/>
                <w:sz w:val="18"/>
                <w:szCs w:val="18"/>
              </w:rPr>
            </w:pPr>
            <w:r w:rsidRPr="00A07C76">
              <w:rPr>
                <w:spacing w:val="-1"/>
                <w:sz w:val="18"/>
                <w:szCs w:val="18"/>
              </w:rPr>
              <w:t>suppression of the formation of oxidative corrosion products;</w:t>
            </w:r>
          </w:p>
          <w:p w14:paraId="192BEFE7" w14:textId="6BE4C65A" w:rsidR="00360B7D" w:rsidRPr="008E762A" w:rsidRDefault="00360B7D" w:rsidP="008E762A">
            <w:pPr>
              <w:pStyle w:val="ListParagraph"/>
              <w:numPr>
                <w:ilvl w:val="0"/>
                <w:numId w:val="28"/>
              </w:numPr>
              <w:autoSpaceDE w:val="0"/>
              <w:autoSpaceDN w:val="0"/>
              <w:adjustRightInd w:val="0"/>
              <w:spacing w:line="276" w:lineRule="auto"/>
              <w:ind w:left="223" w:hanging="223"/>
              <w:jc w:val="lowKashida"/>
              <w:rPr>
                <w:spacing w:val="-1"/>
                <w:sz w:val="18"/>
                <w:szCs w:val="18"/>
              </w:rPr>
            </w:pPr>
            <w:r w:rsidRPr="008E762A">
              <w:rPr>
                <w:spacing w:val="-1"/>
                <w:sz w:val="18"/>
                <w:szCs w:val="18"/>
              </w:rPr>
              <w:t>minimization of corrosion processes of the primary circuit</w:t>
            </w:r>
            <w:r>
              <w:rPr>
                <w:spacing w:val="-1"/>
                <w:sz w:val="18"/>
                <w:szCs w:val="18"/>
              </w:rPr>
              <w:t xml:space="preserve"> </w:t>
            </w:r>
            <w:r w:rsidRPr="008E762A">
              <w:rPr>
                <w:spacing w:val="-1"/>
                <w:sz w:val="18"/>
                <w:szCs w:val="18"/>
              </w:rPr>
              <w:t>equipment materials and fuel assemblies of the reactor core;</w:t>
            </w:r>
          </w:p>
          <w:p w14:paraId="532E7380" w14:textId="793C7A23" w:rsidR="00360B7D" w:rsidRPr="008E762A" w:rsidRDefault="00360B7D" w:rsidP="008E762A">
            <w:pPr>
              <w:pStyle w:val="ListParagraph"/>
              <w:numPr>
                <w:ilvl w:val="0"/>
                <w:numId w:val="28"/>
              </w:numPr>
              <w:autoSpaceDE w:val="0"/>
              <w:autoSpaceDN w:val="0"/>
              <w:adjustRightInd w:val="0"/>
              <w:spacing w:line="276" w:lineRule="auto"/>
              <w:ind w:left="223" w:hanging="223"/>
              <w:jc w:val="both"/>
              <w:rPr>
                <w:spacing w:val="-1"/>
                <w:sz w:val="18"/>
                <w:szCs w:val="18"/>
              </w:rPr>
            </w:pPr>
            <w:r w:rsidRPr="008E762A">
              <w:rPr>
                <w:spacing w:val="-1"/>
                <w:sz w:val="18"/>
                <w:szCs w:val="18"/>
              </w:rPr>
              <w:t>minimization of mass transfer and the formation of corrosion product deposits on the heat-exchange surfaces of the circulation</w:t>
            </w:r>
            <w:r>
              <w:rPr>
                <w:spacing w:val="-1"/>
                <w:sz w:val="18"/>
                <w:szCs w:val="18"/>
              </w:rPr>
              <w:t xml:space="preserve"> </w:t>
            </w:r>
            <w:r w:rsidRPr="008E762A">
              <w:rPr>
                <w:spacing w:val="-1"/>
                <w:sz w:val="18"/>
                <w:szCs w:val="18"/>
              </w:rPr>
              <w:t>circuit;</w:t>
            </w:r>
          </w:p>
          <w:p w14:paraId="2223220D" w14:textId="09201862" w:rsidR="00360B7D" w:rsidRPr="00A07C76" w:rsidRDefault="00360B7D" w:rsidP="008E762A">
            <w:pPr>
              <w:pStyle w:val="ListParagraph"/>
              <w:numPr>
                <w:ilvl w:val="0"/>
                <w:numId w:val="28"/>
              </w:numPr>
              <w:autoSpaceDE w:val="0"/>
              <w:autoSpaceDN w:val="0"/>
              <w:adjustRightInd w:val="0"/>
              <w:spacing w:line="276" w:lineRule="auto"/>
              <w:ind w:left="223" w:hanging="223"/>
              <w:jc w:val="lowKashida"/>
              <w:rPr>
                <w:sz w:val="18"/>
                <w:szCs w:val="18"/>
              </w:rPr>
            </w:pPr>
            <w:r w:rsidRPr="00A07C76">
              <w:rPr>
                <w:spacing w:val="-1"/>
                <w:sz w:val="18"/>
                <w:szCs w:val="18"/>
              </w:rPr>
              <w:t>minimization of the circuit equipment contamination with</w:t>
            </w:r>
            <w:r>
              <w:rPr>
                <w:spacing w:val="-1"/>
                <w:sz w:val="18"/>
                <w:szCs w:val="18"/>
              </w:rPr>
              <w:t xml:space="preserve"> </w:t>
            </w:r>
            <w:r w:rsidRPr="00A07C76">
              <w:rPr>
                <w:spacing w:val="-1"/>
                <w:sz w:val="18"/>
                <w:szCs w:val="18"/>
              </w:rPr>
              <w:t>activated corrosion products</w:t>
            </w:r>
          </w:p>
        </w:tc>
        <w:tc>
          <w:tcPr>
            <w:tcW w:w="443" w:type="pct"/>
            <w:vAlign w:val="center"/>
          </w:tcPr>
          <w:p w14:paraId="38DE09CA" w14:textId="77777777" w:rsidR="00360B7D" w:rsidRPr="00A07C76" w:rsidRDefault="00360B7D" w:rsidP="00A07C76">
            <w:pPr>
              <w:spacing w:line="0" w:lineRule="atLeast"/>
              <w:jc w:val="center"/>
              <w:rPr>
                <w:sz w:val="18"/>
                <w:szCs w:val="18"/>
              </w:rPr>
            </w:pPr>
            <w:r w:rsidRPr="00A07C76">
              <w:rPr>
                <w:w w:val="99"/>
                <w:sz w:val="18"/>
                <w:szCs w:val="18"/>
              </w:rPr>
              <w:t>8</w:t>
            </w:r>
          </w:p>
        </w:tc>
        <w:tc>
          <w:tcPr>
            <w:tcW w:w="493" w:type="pct"/>
            <w:vAlign w:val="center"/>
          </w:tcPr>
          <w:p w14:paraId="392A65A5" w14:textId="77777777" w:rsidR="00360B7D" w:rsidRPr="00A07C76" w:rsidRDefault="00360B7D" w:rsidP="00A07C76">
            <w:pPr>
              <w:spacing w:line="276" w:lineRule="auto"/>
              <w:jc w:val="center"/>
              <w:rPr>
                <w:spacing w:val="-1"/>
                <w:sz w:val="18"/>
                <w:szCs w:val="18"/>
              </w:rPr>
            </w:pPr>
            <w:r w:rsidRPr="00A07C76">
              <w:rPr>
                <w:spacing w:val="-1"/>
                <w:sz w:val="18"/>
                <w:szCs w:val="18"/>
              </w:rPr>
              <w:t>2</w:t>
            </w:r>
          </w:p>
        </w:tc>
        <w:tc>
          <w:tcPr>
            <w:tcW w:w="522" w:type="pct"/>
            <w:vAlign w:val="center"/>
          </w:tcPr>
          <w:p w14:paraId="43DCBB42" w14:textId="39A70E09" w:rsidR="00360B7D" w:rsidRPr="00A07C76" w:rsidRDefault="00360B7D" w:rsidP="00A07C76">
            <w:pPr>
              <w:spacing w:line="276" w:lineRule="auto"/>
              <w:jc w:val="center"/>
              <w:rPr>
                <w:spacing w:val="-1"/>
                <w:sz w:val="18"/>
                <w:szCs w:val="18"/>
              </w:rPr>
            </w:pPr>
            <w:r w:rsidRPr="00A07C76">
              <w:rPr>
                <w:spacing w:val="-1"/>
                <w:sz w:val="18"/>
                <w:szCs w:val="18"/>
              </w:rPr>
              <w:t>National Research Center “</w:t>
            </w:r>
            <w:proofErr w:type="spellStart"/>
            <w:r w:rsidRPr="00A07C76">
              <w:rPr>
                <w:spacing w:val="-1"/>
                <w:sz w:val="18"/>
                <w:szCs w:val="18"/>
              </w:rPr>
              <w:t>Kurchatov</w:t>
            </w:r>
            <w:proofErr w:type="spellEnd"/>
            <w:r w:rsidRPr="00A07C76">
              <w:rPr>
                <w:spacing w:val="-1"/>
                <w:sz w:val="18"/>
                <w:szCs w:val="18"/>
              </w:rPr>
              <w:t xml:space="preserve"> Institute</w:t>
            </w:r>
          </w:p>
        </w:tc>
        <w:tc>
          <w:tcPr>
            <w:tcW w:w="1717" w:type="pct"/>
            <w:vAlign w:val="center"/>
          </w:tcPr>
          <w:p w14:paraId="16DC2E8E" w14:textId="77777777" w:rsidR="00360B7D" w:rsidRPr="00A07C76" w:rsidRDefault="00360B7D" w:rsidP="00367CE4">
            <w:pPr>
              <w:spacing w:line="276" w:lineRule="auto"/>
              <w:ind w:left="-18" w:firstLine="18"/>
              <w:jc w:val="lowKashida"/>
              <w:rPr>
                <w:spacing w:val="-1"/>
                <w:sz w:val="18"/>
                <w:szCs w:val="18"/>
              </w:rPr>
            </w:pPr>
            <w:r w:rsidRPr="00A07C76">
              <w:rPr>
                <w:spacing w:val="-1"/>
                <w:sz w:val="18"/>
                <w:szCs w:val="18"/>
              </w:rPr>
              <w:t>It would be helpful if calculation methodology for water chemistry parameters such as:</w:t>
            </w:r>
          </w:p>
          <w:p w14:paraId="17F2AC92" w14:textId="77777777" w:rsidR="00360B7D" w:rsidRPr="00A07C76" w:rsidRDefault="00360B7D" w:rsidP="00367CE4">
            <w:pPr>
              <w:pStyle w:val="ListParagraph"/>
              <w:numPr>
                <w:ilvl w:val="0"/>
                <w:numId w:val="1"/>
              </w:numPr>
              <w:tabs>
                <w:tab w:val="left" w:pos="161"/>
              </w:tabs>
              <w:spacing w:line="276" w:lineRule="auto"/>
              <w:ind w:left="-18" w:firstLine="18"/>
              <w:jc w:val="lowKashida"/>
              <w:rPr>
                <w:spacing w:val="-1"/>
                <w:sz w:val="18"/>
                <w:szCs w:val="18"/>
              </w:rPr>
            </w:pPr>
            <w:r w:rsidRPr="00A07C76">
              <w:rPr>
                <w:spacing w:val="-1"/>
                <w:sz w:val="18"/>
                <w:szCs w:val="18"/>
              </w:rPr>
              <w:t>Calculating methodology related to the distribution of Boric Acid and the important impurities in the primary circuit</w:t>
            </w:r>
          </w:p>
          <w:p w14:paraId="53D30C3E" w14:textId="77777777" w:rsidR="00360B7D" w:rsidRPr="00A07C76" w:rsidRDefault="00360B7D" w:rsidP="00367CE4">
            <w:pPr>
              <w:pStyle w:val="ListParagraph"/>
              <w:numPr>
                <w:ilvl w:val="0"/>
                <w:numId w:val="1"/>
              </w:numPr>
              <w:tabs>
                <w:tab w:val="left" w:pos="161"/>
              </w:tabs>
              <w:spacing w:line="276" w:lineRule="auto"/>
              <w:ind w:left="-18" w:firstLine="18"/>
              <w:jc w:val="lowKashida"/>
              <w:rPr>
                <w:spacing w:val="-1"/>
                <w:sz w:val="18"/>
                <w:szCs w:val="18"/>
              </w:rPr>
            </w:pPr>
            <w:r w:rsidRPr="00A07C76">
              <w:rPr>
                <w:spacing w:val="-1"/>
                <w:sz w:val="18"/>
                <w:szCs w:val="18"/>
              </w:rPr>
              <w:t>Calculating and estimating methodology related to the sedimentation rate on the fuel rods and heat transfer surfaces in the primary circuit</w:t>
            </w:r>
          </w:p>
          <w:p w14:paraId="628990FF" w14:textId="77777777" w:rsidR="00360B7D" w:rsidRPr="00A07C76" w:rsidRDefault="00360B7D" w:rsidP="00367CE4">
            <w:pPr>
              <w:pStyle w:val="ListParagraph"/>
              <w:numPr>
                <w:ilvl w:val="0"/>
                <w:numId w:val="1"/>
              </w:numPr>
              <w:tabs>
                <w:tab w:val="left" w:pos="161"/>
              </w:tabs>
              <w:spacing w:line="276" w:lineRule="auto"/>
              <w:ind w:left="-18" w:firstLine="18"/>
              <w:jc w:val="lowKashida"/>
              <w:rPr>
                <w:spacing w:val="-1"/>
                <w:sz w:val="18"/>
                <w:szCs w:val="18"/>
              </w:rPr>
            </w:pPr>
            <w:r w:rsidRPr="00A07C76">
              <w:rPr>
                <w:spacing w:val="-1"/>
                <w:sz w:val="18"/>
                <w:szCs w:val="18"/>
              </w:rPr>
              <w:t>the calculating and estimating methodology of acidity value at operating temperature (</w:t>
            </w:r>
            <w:proofErr w:type="spellStart"/>
            <w:r w:rsidRPr="00A07C76">
              <w:rPr>
                <w:spacing w:val="-1"/>
                <w:sz w:val="18"/>
                <w:szCs w:val="18"/>
              </w:rPr>
              <w:t>pHT</w:t>
            </w:r>
            <w:proofErr w:type="spellEnd"/>
            <w:r w:rsidRPr="00A07C76">
              <w:rPr>
                <w:spacing w:val="-1"/>
                <w:sz w:val="18"/>
                <w:szCs w:val="18"/>
              </w:rPr>
              <w:t>) and electrical conductivity related to the primary circuit fluid</w:t>
            </w:r>
          </w:p>
          <w:p w14:paraId="528C64BF" w14:textId="77777777" w:rsidR="00360B7D" w:rsidRPr="00A07C76" w:rsidRDefault="00360B7D" w:rsidP="00367CE4">
            <w:pPr>
              <w:pStyle w:val="ListParagraph"/>
              <w:numPr>
                <w:ilvl w:val="0"/>
                <w:numId w:val="1"/>
              </w:numPr>
              <w:tabs>
                <w:tab w:val="left" w:pos="161"/>
              </w:tabs>
              <w:spacing w:line="276" w:lineRule="auto"/>
              <w:ind w:left="-18" w:firstLine="18"/>
              <w:jc w:val="lowKashida"/>
              <w:rPr>
                <w:spacing w:val="-1"/>
                <w:sz w:val="18"/>
                <w:szCs w:val="18"/>
              </w:rPr>
            </w:pPr>
            <w:r w:rsidRPr="00A07C76">
              <w:rPr>
                <w:spacing w:val="-1"/>
                <w:sz w:val="18"/>
                <w:szCs w:val="18"/>
              </w:rPr>
              <w:t>the calculating and estimating methodology of acidity value at operating temperature (</w:t>
            </w:r>
            <w:proofErr w:type="spellStart"/>
            <w:r w:rsidRPr="00A07C76">
              <w:rPr>
                <w:spacing w:val="-1"/>
                <w:sz w:val="18"/>
                <w:szCs w:val="18"/>
              </w:rPr>
              <w:t>pHT</w:t>
            </w:r>
            <w:proofErr w:type="spellEnd"/>
            <w:r w:rsidRPr="00A07C76">
              <w:rPr>
                <w:spacing w:val="-1"/>
                <w:sz w:val="18"/>
                <w:szCs w:val="18"/>
              </w:rPr>
              <w:t>), cationic electrical conductivity (</w:t>
            </w:r>
            <w:proofErr w:type="spellStart"/>
            <w:r w:rsidRPr="00A07C76">
              <w:rPr>
                <w:spacing w:val="-1"/>
                <w:sz w:val="18"/>
                <w:szCs w:val="18"/>
              </w:rPr>
              <w:t>Xн</w:t>
            </w:r>
            <w:proofErr w:type="spellEnd"/>
            <w:r w:rsidRPr="00A07C76">
              <w:rPr>
                <w:spacing w:val="-1"/>
                <w:sz w:val="18"/>
                <w:szCs w:val="18"/>
              </w:rPr>
              <w:t>), organic material content in SG blow down water, qualitative indexes of SG feeding water</w:t>
            </w:r>
          </w:p>
          <w:p w14:paraId="6F01D29E" w14:textId="77777777" w:rsidR="00360B7D" w:rsidRPr="00A07C76" w:rsidRDefault="00360B7D" w:rsidP="00367CE4">
            <w:pPr>
              <w:pStyle w:val="ListParagraph"/>
              <w:numPr>
                <w:ilvl w:val="0"/>
                <w:numId w:val="1"/>
              </w:numPr>
              <w:tabs>
                <w:tab w:val="left" w:pos="161"/>
              </w:tabs>
              <w:spacing w:line="276" w:lineRule="auto"/>
              <w:ind w:left="-18" w:firstLine="18"/>
              <w:jc w:val="lowKashida"/>
              <w:rPr>
                <w:spacing w:val="-1"/>
                <w:sz w:val="18"/>
                <w:szCs w:val="18"/>
              </w:rPr>
            </w:pPr>
            <w:r w:rsidRPr="00A07C76">
              <w:rPr>
                <w:spacing w:val="-1"/>
                <w:sz w:val="18"/>
                <w:szCs w:val="18"/>
              </w:rPr>
              <w:t>Calculating and estimating methodology of sedimentation rate on heat transfer surfaces and SG tubes in the secondary circuit of BNPP</w:t>
            </w:r>
          </w:p>
          <w:p w14:paraId="33F9F26F" w14:textId="77777777" w:rsidR="00360B7D" w:rsidRPr="00A07C76" w:rsidRDefault="00360B7D" w:rsidP="00367CE4">
            <w:pPr>
              <w:pStyle w:val="ListParagraph"/>
              <w:numPr>
                <w:ilvl w:val="0"/>
                <w:numId w:val="1"/>
              </w:numPr>
              <w:tabs>
                <w:tab w:val="left" w:pos="161"/>
              </w:tabs>
              <w:spacing w:line="276" w:lineRule="auto"/>
              <w:ind w:left="-18" w:firstLine="18"/>
              <w:jc w:val="lowKashida"/>
              <w:rPr>
                <w:spacing w:val="-1"/>
                <w:sz w:val="18"/>
                <w:szCs w:val="18"/>
              </w:rPr>
            </w:pPr>
            <w:r w:rsidRPr="00A07C76">
              <w:rPr>
                <w:spacing w:val="-1"/>
                <w:sz w:val="18"/>
                <w:szCs w:val="18"/>
              </w:rPr>
              <w:t>Methodology of identifying the amount of chemical material injection (hydrazine, ammonia, MEA and etc.)</w:t>
            </w:r>
          </w:p>
          <w:p w14:paraId="16D6498B" w14:textId="77777777" w:rsidR="00360B7D" w:rsidRPr="00A07C76" w:rsidRDefault="00360B7D" w:rsidP="00367CE4">
            <w:pPr>
              <w:pStyle w:val="ListParagraph"/>
              <w:numPr>
                <w:ilvl w:val="0"/>
                <w:numId w:val="1"/>
              </w:numPr>
              <w:tabs>
                <w:tab w:val="left" w:pos="161"/>
              </w:tabs>
              <w:spacing w:line="276" w:lineRule="auto"/>
              <w:ind w:left="-18" w:firstLine="18"/>
              <w:jc w:val="lowKashida"/>
              <w:rPr>
                <w:spacing w:val="-1"/>
                <w:sz w:val="18"/>
                <w:szCs w:val="18"/>
              </w:rPr>
            </w:pPr>
            <w:r w:rsidRPr="00A07C76">
              <w:rPr>
                <w:spacing w:val="-1"/>
                <w:sz w:val="18"/>
                <w:szCs w:val="18"/>
              </w:rPr>
              <w:t>Methodology of identifying the operational norms in order to control the chemical parameters of the primary and secondary circuit in the contemporary and new water chemistry regime</w:t>
            </w:r>
          </w:p>
          <w:p w14:paraId="35D01C55" w14:textId="77777777" w:rsidR="00360B7D" w:rsidRPr="00A07C76" w:rsidRDefault="00360B7D" w:rsidP="00367CE4">
            <w:pPr>
              <w:pStyle w:val="ListParagraph"/>
              <w:numPr>
                <w:ilvl w:val="0"/>
                <w:numId w:val="1"/>
              </w:numPr>
              <w:tabs>
                <w:tab w:val="left" w:pos="161"/>
              </w:tabs>
              <w:spacing w:line="276" w:lineRule="auto"/>
              <w:ind w:left="-18" w:firstLine="18"/>
              <w:jc w:val="lowKashida"/>
              <w:rPr>
                <w:spacing w:val="-1"/>
                <w:sz w:val="18"/>
                <w:szCs w:val="18"/>
              </w:rPr>
            </w:pPr>
            <w:r w:rsidRPr="00A07C76">
              <w:rPr>
                <w:spacing w:val="-1"/>
                <w:sz w:val="18"/>
                <w:szCs w:val="18"/>
              </w:rPr>
              <w:t>Calculation method for estimation of vacuum in condenser</w:t>
            </w:r>
          </w:p>
          <w:p w14:paraId="0BDBC39F" w14:textId="77777777" w:rsidR="00360B7D" w:rsidRPr="00A07C76" w:rsidRDefault="00360B7D" w:rsidP="00367CE4">
            <w:pPr>
              <w:spacing w:line="276" w:lineRule="auto"/>
              <w:ind w:left="-18" w:firstLine="18"/>
              <w:jc w:val="lowKashida"/>
              <w:rPr>
                <w:spacing w:val="-1"/>
                <w:sz w:val="18"/>
                <w:szCs w:val="18"/>
              </w:rPr>
            </w:pPr>
            <w:r w:rsidRPr="00A07C76">
              <w:rPr>
                <w:spacing w:val="-1"/>
                <w:sz w:val="18"/>
                <w:szCs w:val="18"/>
              </w:rPr>
              <w:lastRenderedPageBreak/>
              <w:t>Would be mentioned.</w:t>
            </w:r>
          </w:p>
        </w:tc>
      </w:tr>
      <w:tr w:rsidR="00360B7D" w:rsidRPr="00A07C76" w14:paraId="023F3E4E" w14:textId="77777777" w:rsidTr="00865746">
        <w:trPr>
          <w:trHeight w:val="29"/>
          <w:jc w:val="center"/>
        </w:trPr>
        <w:tc>
          <w:tcPr>
            <w:tcW w:w="169" w:type="pct"/>
            <w:vAlign w:val="center"/>
          </w:tcPr>
          <w:p w14:paraId="6EB73E07" w14:textId="77777777" w:rsidR="00360B7D" w:rsidRPr="00A07C76" w:rsidRDefault="00360B7D" w:rsidP="00A07C76">
            <w:pPr>
              <w:spacing w:line="0" w:lineRule="atLeast"/>
              <w:jc w:val="center"/>
              <w:rPr>
                <w:sz w:val="18"/>
                <w:szCs w:val="18"/>
              </w:rPr>
            </w:pPr>
            <w:r w:rsidRPr="00A07C76">
              <w:rPr>
                <w:w w:val="99"/>
                <w:sz w:val="18"/>
                <w:szCs w:val="18"/>
              </w:rPr>
              <w:lastRenderedPageBreak/>
              <w:t>4</w:t>
            </w:r>
          </w:p>
        </w:tc>
        <w:tc>
          <w:tcPr>
            <w:tcW w:w="1656" w:type="pct"/>
            <w:vAlign w:val="center"/>
          </w:tcPr>
          <w:p w14:paraId="7CA06757" w14:textId="040DC80D" w:rsidR="00360B7D" w:rsidRPr="00A07C76" w:rsidRDefault="00360B7D" w:rsidP="008E762A">
            <w:pPr>
              <w:autoSpaceDE w:val="0"/>
              <w:autoSpaceDN w:val="0"/>
              <w:adjustRightInd w:val="0"/>
              <w:spacing w:line="276" w:lineRule="auto"/>
              <w:ind w:left="-18"/>
              <w:jc w:val="lowKashida"/>
              <w:rPr>
                <w:sz w:val="18"/>
                <w:szCs w:val="18"/>
              </w:rPr>
            </w:pPr>
            <w:r w:rsidRPr="00A07C76">
              <w:rPr>
                <w:spacing w:val="-1"/>
                <w:sz w:val="18"/>
                <w:szCs w:val="18"/>
              </w:rPr>
              <w:t>Basic principles for optimal coordinating dependence of WCM</w:t>
            </w:r>
            <w:r>
              <w:rPr>
                <w:spacing w:val="-1"/>
                <w:sz w:val="18"/>
                <w:szCs w:val="18"/>
              </w:rPr>
              <w:t xml:space="preserve"> </w:t>
            </w:r>
            <w:r w:rsidRPr="00A07C76">
              <w:rPr>
                <w:spacing w:val="-1"/>
                <w:sz w:val="18"/>
                <w:szCs w:val="18"/>
              </w:rPr>
              <w:t>norms schedule development</w:t>
            </w:r>
          </w:p>
        </w:tc>
        <w:tc>
          <w:tcPr>
            <w:tcW w:w="443" w:type="pct"/>
            <w:vAlign w:val="center"/>
          </w:tcPr>
          <w:p w14:paraId="30A97C3A" w14:textId="77777777" w:rsidR="00360B7D" w:rsidRPr="00A07C76" w:rsidRDefault="00360B7D" w:rsidP="00A07C76">
            <w:pPr>
              <w:spacing w:line="0" w:lineRule="atLeast"/>
              <w:jc w:val="center"/>
              <w:rPr>
                <w:sz w:val="18"/>
                <w:szCs w:val="18"/>
              </w:rPr>
            </w:pPr>
            <w:r w:rsidRPr="00A07C76">
              <w:rPr>
                <w:w w:val="99"/>
                <w:sz w:val="18"/>
                <w:szCs w:val="18"/>
              </w:rPr>
              <w:t>4</w:t>
            </w:r>
          </w:p>
        </w:tc>
        <w:tc>
          <w:tcPr>
            <w:tcW w:w="493" w:type="pct"/>
            <w:vAlign w:val="center"/>
          </w:tcPr>
          <w:p w14:paraId="710F8E11" w14:textId="77777777" w:rsidR="00360B7D" w:rsidRPr="00A07C76" w:rsidRDefault="00360B7D" w:rsidP="00A07C76">
            <w:pPr>
              <w:spacing w:line="276" w:lineRule="auto"/>
              <w:jc w:val="center"/>
              <w:rPr>
                <w:spacing w:val="-1"/>
                <w:sz w:val="18"/>
                <w:szCs w:val="18"/>
              </w:rPr>
            </w:pPr>
            <w:r w:rsidRPr="00A07C76">
              <w:rPr>
                <w:spacing w:val="-1"/>
                <w:sz w:val="18"/>
                <w:szCs w:val="18"/>
              </w:rPr>
              <w:t>2</w:t>
            </w:r>
          </w:p>
        </w:tc>
        <w:tc>
          <w:tcPr>
            <w:tcW w:w="522" w:type="pct"/>
            <w:vAlign w:val="center"/>
          </w:tcPr>
          <w:p w14:paraId="185E82A2" w14:textId="0BF32950" w:rsidR="00360B7D" w:rsidRPr="00A07C76" w:rsidRDefault="00360B7D" w:rsidP="00A07C76">
            <w:pPr>
              <w:spacing w:line="276" w:lineRule="auto"/>
              <w:jc w:val="center"/>
              <w:rPr>
                <w:spacing w:val="-1"/>
                <w:sz w:val="18"/>
                <w:szCs w:val="18"/>
              </w:rPr>
            </w:pPr>
            <w:r w:rsidRPr="00A07C76">
              <w:rPr>
                <w:spacing w:val="-1"/>
                <w:sz w:val="18"/>
                <w:szCs w:val="18"/>
              </w:rPr>
              <w:t>National Research Center “</w:t>
            </w:r>
            <w:proofErr w:type="spellStart"/>
            <w:r w:rsidRPr="00A07C76">
              <w:rPr>
                <w:spacing w:val="-1"/>
                <w:sz w:val="18"/>
                <w:szCs w:val="18"/>
              </w:rPr>
              <w:t>Kurchatov</w:t>
            </w:r>
            <w:proofErr w:type="spellEnd"/>
            <w:r w:rsidRPr="00A07C76">
              <w:rPr>
                <w:spacing w:val="-1"/>
                <w:sz w:val="18"/>
                <w:szCs w:val="18"/>
              </w:rPr>
              <w:t xml:space="preserve"> Institute”</w:t>
            </w:r>
          </w:p>
        </w:tc>
        <w:tc>
          <w:tcPr>
            <w:tcW w:w="1717" w:type="pct"/>
            <w:vAlign w:val="center"/>
          </w:tcPr>
          <w:p w14:paraId="6DDE3FB7" w14:textId="77777777" w:rsidR="00360B7D" w:rsidRPr="00A07C76" w:rsidRDefault="00360B7D" w:rsidP="00367CE4">
            <w:pPr>
              <w:spacing w:line="0" w:lineRule="atLeast"/>
              <w:ind w:left="-18" w:firstLine="18"/>
              <w:jc w:val="lowKashida"/>
              <w:rPr>
                <w:spacing w:val="-1"/>
                <w:sz w:val="18"/>
                <w:szCs w:val="18"/>
              </w:rPr>
            </w:pPr>
          </w:p>
        </w:tc>
      </w:tr>
      <w:tr w:rsidR="00360B7D" w:rsidRPr="00A07C76" w14:paraId="37A99C51" w14:textId="77777777" w:rsidTr="00865746">
        <w:trPr>
          <w:trHeight w:val="1772"/>
          <w:jc w:val="center"/>
        </w:trPr>
        <w:tc>
          <w:tcPr>
            <w:tcW w:w="169" w:type="pct"/>
            <w:vAlign w:val="center"/>
          </w:tcPr>
          <w:p w14:paraId="4F45DC53" w14:textId="77777777" w:rsidR="00360B7D" w:rsidRPr="00A07C76" w:rsidRDefault="00360B7D" w:rsidP="00A07C76">
            <w:pPr>
              <w:spacing w:line="0" w:lineRule="atLeast"/>
              <w:jc w:val="center"/>
              <w:rPr>
                <w:sz w:val="18"/>
                <w:szCs w:val="18"/>
              </w:rPr>
            </w:pPr>
            <w:r w:rsidRPr="00A07C76">
              <w:rPr>
                <w:w w:val="99"/>
                <w:sz w:val="18"/>
                <w:szCs w:val="18"/>
              </w:rPr>
              <w:t>5</w:t>
            </w:r>
          </w:p>
        </w:tc>
        <w:tc>
          <w:tcPr>
            <w:tcW w:w="1656" w:type="pct"/>
            <w:vAlign w:val="center"/>
          </w:tcPr>
          <w:p w14:paraId="2A0553DF" w14:textId="2F766CD9" w:rsidR="00360B7D" w:rsidRPr="00A07C76" w:rsidRDefault="00360B7D" w:rsidP="008E762A">
            <w:pPr>
              <w:autoSpaceDE w:val="0"/>
              <w:autoSpaceDN w:val="0"/>
              <w:adjustRightInd w:val="0"/>
              <w:spacing w:line="276" w:lineRule="auto"/>
              <w:ind w:left="-18"/>
              <w:jc w:val="lowKashida"/>
              <w:rPr>
                <w:spacing w:val="-1"/>
                <w:sz w:val="18"/>
                <w:szCs w:val="18"/>
              </w:rPr>
            </w:pPr>
            <w:r w:rsidRPr="00A07C76">
              <w:rPr>
                <w:spacing w:val="-1"/>
                <w:sz w:val="18"/>
                <w:szCs w:val="18"/>
              </w:rPr>
              <w:t>Primary-circuit WCM norms in normal operation modes of the</w:t>
            </w:r>
            <w:r>
              <w:rPr>
                <w:spacing w:val="-1"/>
                <w:sz w:val="18"/>
                <w:szCs w:val="18"/>
              </w:rPr>
              <w:t xml:space="preserve"> </w:t>
            </w:r>
            <w:r w:rsidRPr="00A07C76">
              <w:rPr>
                <w:spacing w:val="-1"/>
                <w:sz w:val="18"/>
                <w:szCs w:val="18"/>
              </w:rPr>
              <w:t>power unit:</w:t>
            </w:r>
          </w:p>
          <w:p w14:paraId="296F6077" w14:textId="21AA6E28" w:rsidR="00360B7D" w:rsidRPr="00A07C76" w:rsidRDefault="00360B7D" w:rsidP="00367CE4">
            <w:pPr>
              <w:pStyle w:val="ListParagraph"/>
              <w:numPr>
                <w:ilvl w:val="0"/>
                <w:numId w:val="28"/>
              </w:numPr>
              <w:autoSpaceDE w:val="0"/>
              <w:autoSpaceDN w:val="0"/>
              <w:adjustRightInd w:val="0"/>
              <w:spacing w:line="276" w:lineRule="auto"/>
              <w:ind w:left="223" w:hanging="223"/>
              <w:jc w:val="lowKashida"/>
              <w:rPr>
                <w:spacing w:val="-1"/>
                <w:sz w:val="18"/>
                <w:szCs w:val="18"/>
              </w:rPr>
            </w:pPr>
            <w:r w:rsidRPr="00A07C76">
              <w:rPr>
                <w:spacing w:val="-1"/>
                <w:sz w:val="18"/>
                <w:szCs w:val="18"/>
              </w:rPr>
              <w:t>the reactor start-up and “hot” condition reaching;</w:t>
            </w:r>
          </w:p>
          <w:p w14:paraId="30D46F87" w14:textId="3CBABDFF" w:rsidR="00360B7D" w:rsidRPr="00A07C76" w:rsidRDefault="00360B7D" w:rsidP="00367CE4">
            <w:pPr>
              <w:pStyle w:val="ListParagraph"/>
              <w:numPr>
                <w:ilvl w:val="0"/>
                <w:numId w:val="28"/>
              </w:numPr>
              <w:autoSpaceDE w:val="0"/>
              <w:autoSpaceDN w:val="0"/>
              <w:adjustRightInd w:val="0"/>
              <w:spacing w:line="276" w:lineRule="auto"/>
              <w:ind w:left="223" w:hanging="223"/>
              <w:jc w:val="lowKashida"/>
              <w:rPr>
                <w:spacing w:val="-1"/>
                <w:sz w:val="18"/>
                <w:szCs w:val="18"/>
              </w:rPr>
            </w:pPr>
            <w:r w:rsidRPr="00A07C76">
              <w:rPr>
                <w:spacing w:val="-1"/>
                <w:sz w:val="18"/>
                <w:szCs w:val="18"/>
              </w:rPr>
              <w:t>work at MCL power and at power levels up to 30%;</w:t>
            </w:r>
          </w:p>
          <w:p w14:paraId="60C74DA8" w14:textId="0190BC9F" w:rsidR="00360B7D" w:rsidRPr="00A07C76" w:rsidRDefault="00360B7D" w:rsidP="00367CE4">
            <w:pPr>
              <w:pStyle w:val="ListParagraph"/>
              <w:numPr>
                <w:ilvl w:val="0"/>
                <w:numId w:val="28"/>
              </w:numPr>
              <w:autoSpaceDE w:val="0"/>
              <w:autoSpaceDN w:val="0"/>
              <w:adjustRightInd w:val="0"/>
              <w:spacing w:line="276" w:lineRule="auto"/>
              <w:ind w:left="223" w:hanging="223"/>
              <w:jc w:val="lowKashida"/>
              <w:rPr>
                <w:spacing w:val="-1"/>
                <w:sz w:val="18"/>
                <w:szCs w:val="18"/>
              </w:rPr>
            </w:pPr>
            <w:r w:rsidRPr="00A07C76">
              <w:rPr>
                <w:spacing w:val="-1"/>
                <w:sz w:val="18"/>
                <w:szCs w:val="18"/>
              </w:rPr>
              <w:t>work at power levels from 30 to 50%;</w:t>
            </w:r>
          </w:p>
          <w:p w14:paraId="58FB0809" w14:textId="1C08663D" w:rsidR="00360B7D" w:rsidRPr="00A07C76" w:rsidRDefault="00360B7D" w:rsidP="00367CE4">
            <w:pPr>
              <w:pStyle w:val="ListParagraph"/>
              <w:numPr>
                <w:ilvl w:val="0"/>
                <w:numId w:val="28"/>
              </w:numPr>
              <w:autoSpaceDE w:val="0"/>
              <w:autoSpaceDN w:val="0"/>
              <w:adjustRightInd w:val="0"/>
              <w:spacing w:line="276" w:lineRule="auto"/>
              <w:ind w:left="223" w:hanging="223"/>
              <w:jc w:val="lowKashida"/>
              <w:rPr>
                <w:spacing w:val="-1"/>
                <w:sz w:val="18"/>
                <w:szCs w:val="18"/>
              </w:rPr>
            </w:pPr>
            <w:r w:rsidRPr="00A07C76">
              <w:rPr>
                <w:spacing w:val="-1"/>
                <w:sz w:val="18"/>
                <w:szCs w:val="18"/>
              </w:rPr>
              <w:t>work at power of more than 50%;</w:t>
            </w:r>
          </w:p>
          <w:p w14:paraId="31703197" w14:textId="087288E5" w:rsidR="00360B7D" w:rsidRPr="00A07C76" w:rsidRDefault="00360B7D" w:rsidP="00367CE4">
            <w:pPr>
              <w:pStyle w:val="ListParagraph"/>
              <w:numPr>
                <w:ilvl w:val="0"/>
                <w:numId w:val="28"/>
              </w:numPr>
              <w:autoSpaceDE w:val="0"/>
              <w:autoSpaceDN w:val="0"/>
              <w:adjustRightInd w:val="0"/>
              <w:spacing w:line="276" w:lineRule="auto"/>
              <w:ind w:left="223" w:hanging="223"/>
              <w:jc w:val="lowKashida"/>
              <w:rPr>
                <w:spacing w:val="-1"/>
                <w:sz w:val="18"/>
                <w:szCs w:val="18"/>
              </w:rPr>
            </w:pPr>
            <w:proofErr w:type="gramStart"/>
            <w:r w:rsidRPr="00A07C76">
              <w:rPr>
                <w:spacing w:val="-1"/>
                <w:sz w:val="18"/>
                <w:szCs w:val="18"/>
              </w:rPr>
              <w:t>power</w:t>
            </w:r>
            <w:proofErr w:type="gramEnd"/>
            <w:r w:rsidRPr="00A07C76">
              <w:rPr>
                <w:spacing w:val="-1"/>
                <w:sz w:val="18"/>
                <w:szCs w:val="18"/>
              </w:rPr>
              <w:t xml:space="preserve"> unit cooling down, cold condition.</w:t>
            </w:r>
          </w:p>
        </w:tc>
        <w:tc>
          <w:tcPr>
            <w:tcW w:w="443" w:type="pct"/>
            <w:vAlign w:val="center"/>
          </w:tcPr>
          <w:p w14:paraId="382B2C0C" w14:textId="77777777" w:rsidR="00360B7D" w:rsidRPr="00A07C76" w:rsidRDefault="00360B7D" w:rsidP="00A07C76">
            <w:pPr>
              <w:spacing w:line="0" w:lineRule="atLeast"/>
              <w:jc w:val="center"/>
              <w:rPr>
                <w:sz w:val="18"/>
                <w:szCs w:val="18"/>
              </w:rPr>
            </w:pPr>
            <w:r w:rsidRPr="00A07C76">
              <w:rPr>
                <w:w w:val="99"/>
                <w:sz w:val="18"/>
                <w:szCs w:val="18"/>
              </w:rPr>
              <w:t>2</w:t>
            </w:r>
          </w:p>
        </w:tc>
        <w:tc>
          <w:tcPr>
            <w:tcW w:w="493" w:type="pct"/>
            <w:vAlign w:val="center"/>
          </w:tcPr>
          <w:p w14:paraId="6B45990E" w14:textId="77777777" w:rsidR="00360B7D" w:rsidRPr="00A07C76" w:rsidRDefault="00360B7D" w:rsidP="00A07C76">
            <w:pPr>
              <w:spacing w:line="276" w:lineRule="auto"/>
              <w:jc w:val="center"/>
              <w:rPr>
                <w:spacing w:val="-1"/>
                <w:sz w:val="18"/>
                <w:szCs w:val="18"/>
              </w:rPr>
            </w:pPr>
            <w:r w:rsidRPr="00A07C76">
              <w:rPr>
                <w:spacing w:val="-1"/>
                <w:sz w:val="18"/>
                <w:szCs w:val="18"/>
              </w:rPr>
              <w:t>4</w:t>
            </w:r>
          </w:p>
        </w:tc>
        <w:tc>
          <w:tcPr>
            <w:tcW w:w="522" w:type="pct"/>
            <w:vAlign w:val="center"/>
          </w:tcPr>
          <w:p w14:paraId="0A84A534" w14:textId="77777777" w:rsidR="00360B7D" w:rsidRPr="00A07C76" w:rsidRDefault="00360B7D" w:rsidP="00C579C6">
            <w:pPr>
              <w:spacing w:line="276" w:lineRule="auto"/>
              <w:jc w:val="center"/>
              <w:rPr>
                <w:spacing w:val="-1"/>
                <w:sz w:val="18"/>
                <w:szCs w:val="18"/>
              </w:rPr>
            </w:pPr>
            <w:r w:rsidRPr="00A07C76">
              <w:rPr>
                <w:spacing w:val="-1"/>
                <w:sz w:val="18"/>
                <w:szCs w:val="18"/>
              </w:rPr>
              <w:t>National</w:t>
            </w:r>
          </w:p>
          <w:p w14:paraId="5A65111A" w14:textId="1DC265C7" w:rsidR="00360B7D" w:rsidRPr="00A07C76" w:rsidRDefault="00360B7D" w:rsidP="00A07C76">
            <w:pPr>
              <w:spacing w:line="276" w:lineRule="auto"/>
              <w:jc w:val="center"/>
              <w:rPr>
                <w:spacing w:val="-1"/>
                <w:sz w:val="18"/>
                <w:szCs w:val="18"/>
              </w:rPr>
            </w:pPr>
            <w:r w:rsidRPr="00A07C76">
              <w:rPr>
                <w:spacing w:val="-1"/>
                <w:sz w:val="18"/>
                <w:szCs w:val="18"/>
              </w:rPr>
              <w:t>Research Center “</w:t>
            </w:r>
            <w:proofErr w:type="spellStart"/>
            <w:r w:rsidRPr="00A07C76">
              <w:rPr>
                <w:spacing w:val="-1"/>
                <w:sz w:val="18"/>
                <w:szCs w:val="18"/>
              </w:rPr>
              <w:t>Kurchatov</w:t>
            </w:r>
            <w:proofErr w:type="spellEnd"/>
            <w:r w:rsidRPr="00A07C76">
              <w:rPr>
                <w:spacing w:val="-1"/>
                <w:sz w:val="18"/>
                <w:szCs w:val="18"/>
              </w:rPr>
              <w:t xml:space="preserve"> Institute”</w:t>
            </w:r>
          </w:p>
        </w:tc>
        <w:tc>
          <w:tcPr>
            <w:tcW w:w="1717" w:type="pct"/>
            <w:vAlign w:val="center"/>
          </w:tcPr>
          <w:p w14:paraId="56EC05DC" w14:textId="77777777" w:rsidR="00360B7D" w:rsidRPr="00A07C76" w:rsidRDefault="00360B7D" w:rsidP="00367CE4">
            <w:pPr>
              <w:spacing w:line="0" w:lineRule="atLeast"/>
              <w:ind w:left="-18" w:firstLine="18"/>
              <w:contextualSpacing/>
              <w:jc w:val="lowKashida"/>
              <w:rPr>
                <w:w w:val="99"/>
                <w:sz w:val="18"/>
                <w:szCs w:val="18"/>
              </w:rPr>
            </w:pPr>
          </w:p>
        </w:tc>
      </w:tr>
      <w:tr w:rsidR="00360B7D" w:rsidRPr="00A07C76" w14:paraId="4DF4B8F3" w14:textId="77777777" w:rsidTr="00713A58">
        <w:trPr>
          <w:trHeight w:val="1367"/>
          <w:jc w:val="center"/>
        </w:trPr>
        <w:tc>
          <w:tcPr>
            <w:tcW w:w="169" w:type="pct"/>
            <w:vAlign w:val="center"/>
          </w:tcPr>
          <w:p w14:paraId="00DEAFA3" w14:textId="77777777" w:rsidR="00360B7D" w:rsidRPr="00A07C76" w:rsidRDefault="00360B7D" w:rsidP="00A07C76">
            <w:pPr>
              <w:spacing w:line="0" w:lineRule="atLeast"/>
              <w:jc w:val="center"/>
              <w:rPr>
                <w:sz w:val="18"/>
                <w:szCs w:val="18"/>
              </w:rPr>
            </w:pPr>
            <w:r w:rsidRPr="00A07C76">
              <w:rPr>
                <w:w w:val="99"/>
                <w:sz w:val="18"/>
                <w:szCs w:val="18"/>
              </w:rPr>
              <w:t>6</w:t>
            </w:r>
          </w:p>
        </w:tc>
        <w:tc>
          <w:tcPr>
            <w:tcW w:w="1656" w:type="pct"/>
            <w:vAlign w:val="center"/>
          </w:tcPr>
          <w:p w14:paraId="22BBCFF9" w14:textId="552710F4" w:rsidR="00360B7D" w:rsidRPr="00A07C76" w:rsidRDefault="00360B7D" w:rsidP="00367CE4">
            <w:pPr>
              <w:autoSpaceDE w:val="0"/>
              <w:autoSpaceDN w:val="0"/>
              <w:adjustRightInd w:val="0"/>
              <w:spacing w:line="0" w:lineRule="atLeast"/>
              <w:ind w:left="-18"/>
              <w:jc w:val="lowKashida"/>
              <w:rPr>
                <w:spacing w:val="-1"/>
                <w:sz w:val="18"/>
                <w:szCs w:val="18"/>
              </w:rPr>
            </w:pPr>
            <w:r w:rsidRPr="00A07C76">
              <w:rPr>
                <w:spacing w:val="-1"/>
                <w:sz w:val="18"/>
                <w:szCs w:val="18"/>
              </w:rPr>
              <w:t>Process diagram and operating efficiency of the primary circuit</w:t>
            </w:r>
            <w:r>
              <w:rPr>
                <w:spacing w:val="-1"/>
                <w:sz w:val="18"/>
                <w:szCs w:val="18"/>
              </w:rPr>
              <w:t xml:space="preserve"> </w:t>
            </w:r>
            <w:r w:rsidRPr="00A07C76">
              <w:rPr>
                <w:spacing w:val="-1"/>
                <w:sz w:val="18"/>
                <w:szCs w:val="18"/>
              </w:rPr>
              <w:t>WCM holding systems equipment:</w:t>
            </w:r>
          </w:p>
          <w:p w14:paraId="4BD909A9" w14:textId="011F3380" w:rsidR="00360B7D" w:rsidRPr="00367CE4" w:rsidRDefault="00360B7D" w:rsidP="00367CE4">
            <w:pPr>
              <w:pStyle w:val="ListParagraph"/>
              <w:numPr>
                <w:ilvl w:val="0"/>
                <w:numId w:val="28"/>
              </w:numPr>
              <w:autoSpaceDE w:val="0"/>
              <w:autoSpaceDN w:val="0"/>
              <w:adjustRightInd w:val="0"/>
              <w:spacing w:line="276" w:lineRule="auto"/>
              <w:ind w:left="223" w:hanging="223"/>
              <w:jc w:val="lowKashida"/>
              <w:rPr>
                <w:spacing w:val="-1"/>
                <w:sz w:val="18"/>
                <w:szCs w:val="18"/>
              </w:rPr>
            </w:pPr>
            <w:r w:rsidRPr="00367CE4">
              <w:rPr>
                <w:spacing w:val="-1"/>
                <w:sz w:val="18"/>
                <w:szCs w:val="18"/>
              </w:rPr>
              <w:t>operation of filters for cleaning the KBE system (mixed-bed</w:t>
            </w:r>
            <w:r>
              <w:rPr>
                <w:spacing w:val="-1"/>
                <w:sz w:val="18"/>
                <w:szCs w:val="18"/>
              </w:rPr>
              <w:t xml:space="preserve"> </w:t>
            </w:r>
            <w:r w:rsidRPr="00367CE4">
              <w:rPr>
                <w:spacing w:val="-1"/>
                <w:sz w:val="18"/>
                <w:szCs w:val="18"/>
              </w:rPr>
              <w:t>filters, H + and OH- filters);</w:t>
            </w:r>
          </w:p>
          <w:p w14:paraId="6054832A" w14:textId="2BC39DBF" w:rsidR="00360B7D" w:rsidRPr="00A07C76" w:rsidRDefault="00360B7D" w:rsidP="00367CE4">
            <w:pPr>
              <w:pStyle w:val="ListParagraph"/>
              <w:numPr>
                <w:ilvl w:val="0"/>
                <w:numId w:val="28"/>
              </w:numPr>
              <w:autoSpaceDE w:val="0"/>
              <w:autoSpaceDN w:val="0"/>
              <w:adjustRightInd w:val="0"/>
              <w:spacing w:line="276" w:lineRule="auto"/>
              <w:ind w:left="223" w:hanging="223"/>
              <w:jc w:val="lowKashida"/>
              <w:rPr>
                <w:spacing w:val="-1"/>
                <w:sz w:val="18"/>
                <w:szCs w:val="18"/>
              </w:rPr>
            </w:pPr>
            <w:r w:rsidRPr="00A07C76">
              <w:rPr>
                <w:spacing w:val="-1"/>
                <w:sz w:val="18"/>
                <w:szCs w:val="18"/>
              </w:rPr>
              <w:t xml:space="preserve">operation of the KBA system </w:t>
            </w:r>
            <w:proofErr w:type="spellStart"/>
            <w:r w:rsidRPr="00A07C76">
              <w:rPr>
                <w:spacing w:val="-1"/>
                <w:sz w:val="18"/>
                <w:szCs w:val="18"/>
              </w:rPr>
              <w:t>deaerator</w:t>
            </w:r>
            <w:proofErr w:type="spellEnd"/>
            <w:r w:rsidRPr="00A07C76">
              <w:rPr>
                <w:spacing w:val="-1"/>
                <w:sz w:val="18"/>
                <w:szCs w:val="18"/>
              </w:rPr>
              <w:t>;</w:t>
            </w:r>
          </w:p>
          <w:p w14:paraId="2538DC3E" w14:textId="46DDAA1F" w:rsidR="00360B7D" w:rsidRPr="00A07C76" w:rsidRDefault="00360B7D" w:rsidP="00367CE4">
            <w:pPr>
              <w:pStyle w:val="ListParagraph"/>
              <w:numPr>
                <w:ilvl w:val="0"/>
                <w:numId w:val="28"/>
              </w:numPr>
              <w:autoSpaceDE w:val="0"/>
              <w:autoSpaceDN w:val="0"/>
              <w:adjustRightInd w:val="0"/>
              <w:spacing w:line="276" w:lineRule="auto"/>
              <w:ind w:left="223" w:hanging="223"/>
              <w:jc w:val="lowKashida"/>
              <w:rPr>
                <w:spacing w:val="-1"/>
                <w:sz w:val="18"/>
                <w:szCs w:val="18"/>
              </w:rPr>
            </w:pPr>
            <w:r w:rsidRPr="00A07C76">
              <w:rPr>
                <w:spacing w:val="-1"/>
                <w:sz w:val="18"/>
                <w:szCs w:val="18"/>
              </w:rPr>
              <w:t>operation of the KBD system reagents dosing unit</w:t>
            </w:r>
          </w:p>
        </w:tc>
        <w:tc>
          <w:tcPr>
            <w:tcW w:w="443" w:type="pct"/>
            <w:vAlign w:val="center"/>
          </w:tcPr>
          <w:p w14:paraId="11660547" w14:textId="77777777" w:rsidR="00360B7D" w:rsidRPr="00A07C76" w:rsidRDefault="00360B7D" w:rsidP="00A07C76">
            <w:pPr>
              <w:spacing w:line="0" w:lineRule="atLeast"/>
              <w:jc w:val="center"/>
              <w:rPr>
                <w:sz w:val="18"/>
                <w:szCs w:val="18"/>
              </w:rPr>
            </w:pPr>
            <w:r w:rsidRPr="00A07C76">
              <w:rPr>
                <w:w w:val="99"/>
                <w:sz w:val="18"/>
                <w:szCs w:val="18"/>
              </w:rPr>
              <w:t>4</w:t>
            </w:r>
          </w:p>
        </w:tc>
        <w:tc>
          <w:tcPr>
            <w:tcW w:w="493" w:type="pct"/>
            <w:vAlign w:val="center"/>
          </w:tcPr>
          <w:p w14:paraId="11E5249A" w14:textId="77777777" w:rsidR="00360B7D" w:rsidRPr="00A07C76" w:rsidRDefault="00360B7D" w:rsidP="00A07C76">
            <w:pPr>
              <w:spacing w:line="276" w:lineRule="auto"/>
              <w:jc w:val="center"/>
              <w:rPr>
                <w:spacing w:val="-1"/>
                <w:sz w:val="18"/>
                <w:szCs w:val="18"/>
              </w:rPr>
            </w:pPr>
            <w:r w:rsidRPr="00A07C76">
              <w:rPr>
                <w:spacing w:val="-1"/>
                <w:sz w:val="18"/>
                <w:szCs w:val="18"/>
              </w:rPr>
              <w:t>2</w:t>
            </w:r>
          </w:p>
        </w:tc>
        <w:tc>
          <w:tcPr>
            <w:tcW w:w="522" w:type="pct"/>
            <w:vAlign w:val="center"/>
          </w:tcPr>
          <w:p w14:paraId="45C74B60" w14:textId="77777777" w:rsidR="00360B7D" w:rsidRPr="00A07C76" w:rsidRDefault="00360B7D" w:rsidP="00C579C6">
            <w:pPr>
              <w:spacing w:line="276" w:lineRule="auto"/>
              <w:jc w:val="center"/>
              <w:rPr>
                <w:spacing w:val="-1"/>
                <w:sz w:val="18"/>
                <w:szCs w:val="18"/>
              </w:rPr>
            </w:pPr>
            <w:r w:rsidRPr="00A07C76">
              <w:rPr>
                <w:spacing w:val="-1"/>
                <w:sz w:val="18"/>
                <w:szCs w:val="18"/>
              </w:rPr>
              <w:t>National</w:t>
            </w:r>
          </w:p>
          <w:p w14:paraId="32D5F989" w14:textId="09A371AD" w:rsidR="00360B7D" w:rsidRPr="00A07C76" w:rsidRDefault="00360B7D" w:rsidP="00A07C76">
            <w:pPr>
              <w:spacing w:line="276" w:lineRule="auto"/>
              <w:jc w:val="center"/>
              <w:rPr>
                <w:spacing w:val="-1"/>
                <w:sz w:val="18"/>
                <w:szCs w:val="18"/>
              </w:rPr>
            </w:pPr>
            <w:r w:rsidRPr="00A07C76">
              <w:rPr>
                <w:spacing w:val="-1"/>
                <w:sz w:val="18"/>
                <w:szCs w:val="18"/>
              </w:rPr>
              <w:t>Research Center “</w:t>
            </w:r>
            <w:proofErr w:type="spellStart"/>
            <w:r w:rsidRPr="00A07C76">
              <w:rPr>
                <w:spacing w:val="-1"/>
                <w:sz w:val="18"/>
                <w:szCs w:val="18"/>
              </w:rPr>
              <w:t>Kurchatov</w:t>
            </w:r>
            <w:proofErr w:type="spellEnd"/>
            <w:r w:rsidRPr="00A07C76">
              <w:rPr>
                <w:spacing w:val="-1"/>
                <w:sz w:val="18"/>
                <w:szCs w:val="18"/>
              </w:rPr>
              <w:t xml:space="preserve"> Institute”</w:t>
            </w:r>
          </w:p>
        </w:tc>
        <w:tc>
          <w:tcPr>
            <w:tcW w:w="1717" w:type="pct"/>
            <w:vAlign w:val="center"/>
          </w:tcPr>
          <w:p w14:paraId="02609304" w14:textId="77777777" w:rsidR="00360B7D" w:rsidRPr="00A07C76" w:rsidRDefault="00360B7D" w:rsidP="00367CE4">
            <w:pPr>
              <w:spacing w:line="0" w:lineRule="atLeast"/>
              <w:ind w:left="-18" w:firstLine="18"/>
              <w:jc w:val="lowKashida"/>
              <w:rPr>
                <w:spacing w:val="-1"/>
                <w:sz w:val="18"/>
                <w:szCs w:val="18"/>
              </w:rPr>
            </w:pPr>
            <w:r w:rsidRPr="00A07C76">
              <w:rPr>
                <w:spacing w:val="-1"/>
                <w:sz w:val="18"/>
                <w:szCs w:val="18"/>
              </w:rPr>
              <w:t>The training issues should be up to dated and based on new technologies; otherwise TAVANA experts have got sufficient knowledge about this topic</w:t>
            </w:r>
            <w:r w:rsidRPr="00A07C76">
              <w:rPr>
                <w:spacing w:val="-1"/>
                <w:sz w:val="18"/>
                <w:szCs w:val="18"/>
                <w:rtl/>
              </w:rPr>
              <w:t>.</w:t>
            </w:r>
          </w:p>
        </w:tc>
      </w:tr>
      <w:tr w:rsidR="00360B7D" w:rsidRPr="00A07C76" w14:paraId="689986F9" w14:textId="77777777" w:rsidTr="00865746">
        <w:trPr>
          <w:trHeight w:val="29"/>
          <w:jc w:val="center"/>
        </w:trPr>
        <w:tc>
          <w:tcPr>
            <w:tcW w:w="169" w:type="pct"/>
            <w:vAlign w:val="center"/>
          </w:tcPr>
          <w:p w14:paraId="40681A78" w14:textId="77777777" w:rsidR="00360B7D" w:rsidRPr="00A07C76" w:rsidRDefault="00360B7D" w:rsidP="00A07C76">
            <w:pPr>
              <w:spacing w:line="0" w:lineRule="atLeast"/>
              <w:jc w:val="center"/>
              <w:rPr>
                <w:sz w:val="18"/>
                <w:szCs w:val="18"/>
              </w:rPr>
            </w:pPr>
            <w:r w:rsidRPr="00A07C76">
              <w:rPr>
                <w:w w:val="99"/>
                <w:sz w:val="18"/>
                <w:szCs w:val="18"/>
              </w:rPr>
              <w:t>7</w:t>
            </w:r>
          </w:p>
        </w:tc>
        <w:tc>
          <w:tcPr>
            <w:tcW w:w="1656" w:type="pct"/>
            <w:vAlign w:val="center"/>
          </w:tcPr>
          <w:p w14:paraId="5E1C2521" w14:textId="2713FEDA" w:rsidR="00360B7D" w:rsidRPr="00A07C76" w:rsidRDefault="00360B7D" w:rsidP="00367CE4">
            <w:pPr>
              <w:autoSpaceDE w:val="0"/>
              <w:autoSpaceDN w:val="0"/>
              <w:adjustRightInd w:val="0"/>
              <w:spacing w:line="276" w:lineRule="auto"/>
              <w:ind w:left="-18"/>
              <w:jc w:val="lowKashida"/>
              <w:rPr>
                <w:spacing w:val="-1"/>
                <w:sz w:val="18"/>
                <w:szCs w:val="18"/>
              </w:rPr>
            </w:pPr>
            <w:r w:rsidRPr="00A07C76">
              <w:rPr>
                <w:spacing w:val="-1"/>
                <w:sz w:val="18"/>
                <w:szCs w:val="18"/>
              </w:rPr>
              <w:t>The technology of dosing corrective reagents in normal operation</w:t>
            </w:r>
            <w:r>
              <w:rPr>
                <w:spacing w:val="-1"/>
                <w:sz w:val="18"/>
                <w:szCs w:val="18"/>
              </w:rPr>
              <w:t xml:space="preserve"> </w:t>
            </w:r>
            <w:r w:rsidRPr="00A07C76">
              <w:rPr>
                <w:spacing w:val="-1"/>
                <w:sz w:val="18"/>
                <w:szCs w:val="18"/>
              </w:rPr>
              <w:t>modes of the power unit, including:</w:t>
            </w:r>
          </w:p>
          <w:p w14:paraId="78C95028" w14:textId="79920994" w:rsidR="00360B7D" w:rsidRPr="00A07C76" w:rsidRDefault="00360B7D" w:rsidP="00367CE4">
            <w:pPr>
              <w:pStyle w:val="ListParagraph"/>
              <w:numPr>
                <w:ilvl w:val="0"/>
                <w:numId w:val="28"/>
              </w:numPr>
              <w:autoSpaceDE w:val="0"/>
              <w:autoSpaceDN w:val="0"/>
              <w:adjustRightInd w:val="0"/>
              <w:spacing w:line="276" w:lineRule="auto"/>
              <w:ind w:left="223" w:hanging="223"/>
              <w:jc w:val="lowKashida"/>
              <w:rPr>
                <w:spacing w:val="-1"/>
                <w:sz w:val="18"/>
                <w:szCs w:val="18"/>
              </w:rPr>
            </w:pPr>
            <w:r w:rsidRPr="00A07C76">
              <w:rPr>
                <w:spacing w:val="-1"/>
                <w:sz w:val="18"/>
                <w:szCs w:val="18"/>
              </w:rPr>
              <w:t>reactor start-up and “hot” condition reaching;</w:t>
            </w:r>
          </w:p>
          <w:p w14:paraId="5E150152" w14:textId="2B7F5FA2" w:rsidR="00360B7D" w:rsidRPr="00A07C76" w:rsidRDefault="00360B7D" w:rsidP="00367CE4">
            <w:pPr>
              <w:pStyle w:val="ListParagraph"/>
              <w:numPr>
                <w:ilvl w:val="0"/>
                <w:numId w:val="28"/>
              </w:numPr>
              <w:autoSpaceDE w:val="0"/>
              <w:autoSpaceDN w:val="0"/>
              <w:adjustRightInd w:val="0"/>
              <w:spacing w:line="276" w:lineRule="auto"/>
              <w:ind w:left="223" w:hanging="223"/>
              <w:jc w:val="lowKashida"/>
              <w:rPr>
                <w:spacing w:val="-1"/>
                <w:sz w:val="18"/>
                <w:szCs w:val="18"/>
              </w:rPr>
            </w:pPr>
            <w:r w:rsidRPr="00A07C76">
              <w:rPr>
                <w:spacing w:val="-1"/>
                <w:sz w:val="18"/>
                <w:szCs w:val="18"/>
              </w:rPr>
              <w:t>work at MCL power and at power levels up to 30%;</w:t>
            </w:r>
          </w:p>
          <w:p w14:paraId="66E08B1E" w14:textId="0B9F8DF1" w:rsidR="00360B7D" w:rsidRPr="00A07C76" w:rsidRDefault="00360B7D" w:rsidP="00367CE4">
            <w:pPr>
              <w:pStyle w:val="ListParagraph"/>
              <w:numPr>
                <w:ilvl w:val="0"/>
                <w:numId w:val="28"/>
              </w:numPr>
              <w:autoSpaceDE w:val="0"/>
              <w:autoSpaceDN w:val="0"/>
              <w:adjustRightInd w:val="0"/>
              <w:spacing w:line="276" w:lineRule="auto"/>
              <w:ind w:left="223" w:hanging="223"/>
              <w:jc w:val="lowKashida"/>
              <w:rPr>
                <w:spacing w:val="-1"/>
                <w:sz w:val="18"/>
                <w:szCs w:val="18"/>
              </w:rPr>
            </w:pPr>
            <w:r w:rsidRPr="00A07C76">
              <w:rPr>
                <w:spacing w:val="-1"/>
                <w:sz w:val="18"/>
                <w:szCs w:val="18"/>
              </w:rPr>
              <w:t>work at power levels from 30 to 50%;</w:t>
            </w:r>
          </w:p>
          <w:p w14:paraId="4F45E00E" w14:textId="59EC37AE" w:rsidR="00360B7D" w:rsidRPr="00A07C76" w:rsidRDefault="00360B7D" w:rsidP="00367CE4">
            <w:pPr>
              <w:pStyle w:val="ListParagraph"/>
              <w:numPr>
                <w:ilvl w:val="0"/>
                <w:numId w:val="28"/>
              </w:numPr>
              <w:autoSpaceDE w:val="0"/>
              <w:autoSpaceDN w:val="0"/>
              <w:adjustRightInd w:val="0"/>
              <w:spacing w:line="276" w:lineRule="auto"/>
              <w:ind w:left="223" w:hanging="223"/>
              <w:jc w:val="lowKashida"/>
              <w:rPr>
                <w:sz w:val="18"/>
                <w:szCs w:val="18"/>
              </w:rPr>
            </w:pPr>
            <w:r w:rsidRPr="00A07C76">
              <w:rPr>
                <w:spacing w:val="-1"/>
                <w:sz w:val="18"/>
                <w:szCs w:val="18"/>
              </w:rPr>
              <w:t>work at power more than 50%;</w:t>
            </w:r>
          </w:p>
        </w:tc>
        <w:tc>
          <w:tcPr>
            <w:tcW w:w="443" w:type="pct"/>
            <w:vAlign w:val="center"/>
          </w:tcPr>
          <w:p w14:paraId="46B150FA" w14:textId="77777777" w:rsidR="00360B7D" w:rsidRPr="00A07C76" w:rsidRDefault="00360B7D" w:rsidP="00A07C76">
            <w:pPr>
              <w:spacing w:line="276" w:lineRule="auto"/>
              <w:jc w:val="center"/>
              <w:rPr>
                <w:sz w:val="18"/>
                <w:szCs w:val="18"/>
              </w:rPr>
            </w:pPr>
            <w:r w:rsidRPr="00A07C76">
              <w:rPr>
                <w:w w:val="99"/>
                <w:sz w:val="18"/>
                <w:szCs w:val="18"/>
              </w:rPr>
              <w:t>2</w:t>
            </w:r>
          </w:p>
        </w:tc>
        <w:tc>
          <w:tcPr>
            <w:tcW w:w="493" w:type="pct"/>
            <w:vAlign w:val="center"/>
          </w:tcPr>
          <w:p w14:paraId="1B7C6322" w14:textId="77777777" w:rsidR="00360B7D" w:rsidRPr="00A07C76" w:rsidRDefault="00360B7D" w:rsidP="00A07C76">
            <w:pPr>
              <w:spacing w:line="276" w:lineRule="auto"/>
              <w:jc w:val="center"/>
              <w:rPr>
                <w:spacing w:val="-1"/>
                <w:sz w:val="18"/>
                <w:szCs w:val="18"/>
              </w:rPr>
            </w:pPr>
            <w:r w:rsidRPr="00A07C76">
              <w:rPr>
                <w:spacing w:val="-1"/>
                <w:sz w:val="18"/>
                <w:szCs w:val="18"/>
              </w:rPr>
              <w:t>2</w:t>
            </w:r>
          </w:p>
        </w:tc>
        <w:tc>
          <w:tcPr>
            <w:tcW w:w="522" w:type="pct"/>
            <w:vAlign w:val="center"/>
          </w:tcPr>
          <w:p w14:paraId="5E4CBE7B" w14:textId="77777777" w:rsidR="00360B7D" w:rsidRPr="00A07C76" w:rsidRDefault="00360B7D" w:rsidP="00C579C6">
            <w:pPr>
              <w:spacing w:line="276" w:lineRule="auto"/>
              <w:jc w:val="center"/>
              <w:rPr>
                <w:spacing w:val="-1"/>
                <w:sz w:val="18"/>
                <w:szCs w:val="18"/>
              </w:rPr>
            </w:pPr>
            <w:r w:rsidRPr="00A07C76">
              <w:rPr>
                <w:spacing w:val="-1"/>
                <w:sz w:val="18"/>
                <w:szCs w:val="18"/>
              </w:rPr>
              <w:t>National</w:t>
            </w:r>
          </w:p>
          <w:p w14:paraId="15322854" w14:textId="41345D35" w:rsidR="00360B7D" w:rsidRPr="00A07C76" w:rsidRDefault="00360B7D" w:rsidP="00A07C76">
            <w:pPr>
              <w:spacing w:line="276" w:lineRule="auto"/>
              <w:jc w:val="center"/>
              <w:rPr>
                <w:spacing w:val="-1"/>
                <w:sz w:val="18"/>
                <w:szCs w:val="18"/>
              </w:rPr>
            </w:pPr>
            <w:r w:rsidRPr="00A07C76">
              <w:rPr>
                <w:spacing w:val="-1"/>
                <w:sz w:val="18"/>
                <w:szCs w:val="18"/>
              </w:rPr>
              <w:t>Research Center “</w:t>
            </w:r>
            <w:proofErr w:type="spellStart"/>
            <w:r w:rsidRPr="00A07C76">
              <w:rPr>
                <w:spacing w:val="-1"/>
                <w:sz w:val="18"/>
                <w:szCs w:val="18"/>
              </w:rPr>
              <w:t>Kurchatov</w:t>
            </w:r>
            <w:proofErr w:type="spellEnd"/>
            <w:r w:rsidRPr="00A07C76">
              <w:rPr>
                <w:spacing w:val="-1"/>
                <w:sz w:val="18"/>
                <w:szCs w:val="18"/>
              </w:rPr>
              <w:t xml:space="preserve"> Institute”</w:t>
            </w:r>
          </w:p>
        </w:tc>
        <w:tc>
          <w:tcPr>
            <w:tcW w:w="1717" w:type="pct"/>
            <w:vAlign w:val="center"/>
          </w:tcPr>
          <w:p w14:paraId="0F407D98" w14:textId="77777777" w:rsidR="00360B7D" w:rsidRPr="00A07C76" w:rsidRDefault="00360B7D" w:rsidP="00367CE4">
            <w:pPr>
              <w:spacing w:line="276" w:lineRule="auto"/>
              <w:ind w:left="-18" w:firstLine="18"/>
              <w:jc w:val="lowKashida"/>
              <w:rPr>
                <w:spacing w:val="-1"/>
                <w:sz w:val="18"/>
                <w:szCs w:val="18"/>
              </w:rPr>
            </w:pPr>
            <w:r w:rsidRPr="00A07C76">
              <w:rPr>
                <w:spacing w:val="-1"/>
                <w:sz w:val="18"/>
                <w:szCs w:val="18"/>
              </w:rPr>
              <w:t>It is helpful if the topic  would be about</w:t>
            </w:r>
          </w:p>
          <w:p w14:paraId="381EFAD9" w14:textId="77777777" w:rsidR="00360B7D" w:rsidRPr="00A07C76" w:rsidRDefault="00360B7D" w:rsidP="00367CE4">
            <w:pPr>
              <w:spacing w:line="276" w:lineRule="auto"/>
              <w:ind w:left="-18" w:firstLine="18"/>
              <w:jc w:val="lowKashida"/>
              <w:rPr>
                <w:spacing w:val="-1"/>
                <w:sz w:val="18"/>
                <w:szCs w:val="18"/>
              </w:rPr>
            </w:pPr>
            <w:r w:rsidRPr="00A07C76">
              <w:rPr>
                <w:spacing w:val="-1"/>
                <w:sz w:val="18"/>
                <w:szCs w:val="18"/>
              </w:rPr>
              <w:t>Method of selecting the best secondary water chemistry regimes like:</w:t>
            </w:r>
          </w:p>
          <w:p w14:paraId="178A2D61" w14:textId="77777777" w:rsidR="00360B7D" w:rsidRPr="00A07C76" w:rsidRDefault="00360B7D" w:rsidP="00367CE4">
            <w:pPr>
              <w:pStyle w:val="ListParagraph"/>
              <w:numPr>
                <w:ilvl w:val="0"/>
                <w:numId w:val="3"/>
              </w:numPr>
              <w:tabs>
                <w:tab w:val="left" w:pos="149"/>
              </w:tabs>
              <w:spacing w:after="200" w:line="276" w:lineRule="auto"/>
              <w:ind w:left="-18" w:firstLine="18"/>
              <w:jc w:val="lowKashida"/>
              <w:rPr>
                <w:spacing w:val="-1"/>
                <w:sz w:val="18"/>
                <w:szCs w:val="18"/>
              </w:rPr>
            </w:pPr>
            <w:r w:rsidRPr="00A07C76">
              <w:rPr>
                <w:spacing w:val="-1"/>
                <w:sz w:val="18"/>
                <w:szCs w:val="18"/>
              </w:rPr>
              <w:t>Reagents selection and concentration</w:t>
            </w:r>
          </w:p>
          <w:p w14:paraId="2AFB8DD9" w14:textId="77777777" w:rsidR="00360B7D" w:rsidRPr="00A07C76" w:rsidRDefault="00360B7D" w:rsidP="00367CE4">
            <w:pPr>
              <w:pStyle w:val="ListParagraph"/>
              <w:numPr>
                <w:ilvl w:val="0"/>
                <w:numId w:val="3"/>
              </w:numPr>
              <w:tabs>
                <w:tab w:val="left" w:pos="149"/>
              </w:tabs>
              <w:spacing w:after="200" w:line="276" w:lineRule="auto"/>
              <w:ind w:left="-18" w:firstLine="18"/>
              <w:jc w:val="lowKashida"/>
              <w:rPr>
                <w:spacing w:val="-1"/>
                <w:sz w:val="18"/>
                <w:szCs w:val="18"/>
              </w:rPr>
            </w:pPr>
            <w:r w:rsidRPr="00A07C76">
              <w:rPr>
                <w:spacing w:val="-1"/>
                <w:sz w:val="18"/>
                <w:szCs w:val="18"/>
              </w:rPr>
              <w:t>Physicochemical model of mass transfer of corrosion products in secondary circuit by VNIIAES</w:t>
            </w:r>
          </w:p>
          <w:p w14:paraId="0F7D8CBC" w14:textId="77777777" w:rsidR="00360B7D" w:rsidRPr="00A07C76" w:rsidRDefault="00360B7D" w:rsidP="00367CE4">
            <w:pPr>
              <w:pStyle w:val="ListParagraph"/>
              <w:numPr>
                <w:ilvl w:val="0"/>
                <w:numId w:val="2"/>
              </w:numPr>
              <w:tabs>
                <w:tab w:val="left" w:pos="149"/>
              </w:tabs>
              <w:spacing w:after="200" w:line="276" w:lineRule="auto"/>
              <w:ind w:left="-18" w:firstLine="18"/>
              <w:jc w:val="lowKashida"/>
              <w:rPr>
                <w:spacing w:val="-1"/>
                <w:sz w:val="18"/>
                <w:szCs w:val="18"/>
              </w:rPr>
            </w:pPr>
            <w:r w:rsidRPr="00A07C76">
              <w:rPr>
                <w:spacing w:val="-1"/>
                <w:sz w:val="18"/>
                <w:szCs w:val="18"/>
              </w:rPr>
              <w:t>Determination of the main parameters required to be monitored:</w:t>
            </w:r>
          </w:p>
          <w:p w14:paraId="5E8CC609" w14:textId="77777777" w:rsidR="00360B7D" w:rsidRPr="00A07C76" w:rsidRDefault="00360B7D" w:rsidP="00367CE4">
            <w:pPr>
              <w:pStyle w:val="ListParagraph"/>
              <w:numPr>
                <w:ilvl w:val="0"/>
                <w:numId w:val="4"/>
              </w:numPr>
              <w:tabs>
                <w:tab w:val="left" w:pos="149"/>
              </w:tabs>
              <w:spacing w:after="200" w:line="276" w:lineRule="auto"/>
              <w:ind w:left="-18" w:firstLine="18"/>
              <w:jc w:val="lowKashida"/>
              <w:rPr>
                <w:spacing w:val="-1"/>
                <w:sz w:val="18"/>
                <w:szCs w:val="18"/>
              </w:rPr>
            </w:pPr>
            <w:r w:rsidRPr="00A07C76">
              <w:rPr>
                <w:spacing w:val="-1"/>
                <w:sz w:val="18"/>
                <w:szCs w:val="18"/>
              </w:rPr>
              <w:t xml:space="preserve">Calculation method of </w:t>
            </w:r>
            <w:proofErr w:type="spellStart"/>
            <w:r w:rsidRPr="00A07C76">
              <w:rPr>
                <w:spacing w:val="-1"/>
                <w:sz w:val="18"/>
                <w:szCs w:val="18"/>
              </w:rPr>
              <w:t>pHT</w:t>
            </w:r>
            <w:proofErr w:type="spellEnd"/>
            <w:r w:rsidRPr="00A07C76">
              <w:rPr>
                <w:spacing w:val="-1"/>
                <w:sz w:val="18"/>
                <w:szCs w:val="18"/>
              </w:rPr>
              <w:t xml:space="preserve"> based on pH 25oC</w:t>
            </w:r>
          </w:p>
          <w:p w14:paraId="59963AE2" w14:textId="77777777" w:rsidR="00360B7D" w:rsidRPr="00A07C76" w:rsidRDefault="00360B7D" w:rsidP="00367CE4">
            <w:pPr>
              <w:pStyle w:val="ListParagraph"/>
              <w:numPr>
                <w:ilvl w:val="0"/>
                <w:numId w:val="4"/>
              </w:numPr>
              <w:tabs>
                <w:tab w:val="left" w:pos="149"/>
              </w:tabs>
              <w:spacing w:after="200" w:line="276" w:lineRule="auto"/>
              <w:ind w:left="-18" w:firstLine="18"/>
              <w:jc w:val="lowKashida"/>
              <w:rPr>
                <w:spacing w:val="-1"/>
                <w:sz w:val="18"/>
                <w:szCs w:val="18"/>
              </w:rPr>
            </w:pPr>
            <w:r w:rsidRPr="00A07C76">
              <w:rPr>
                <w:spacing w:val="-1"/>
                <w:sz w:val="18"/>
                <w:szCs w:val="18"/>
              </w:rPr>
              <w:t>Calculation method of reagent concentration and rate of  for dosing</w:t>
            </w:r>
          </w:p>
          <w:p w14:paraId="735DD45A" w14:textId="77777777" w:rsidR="00360B7D" w:rsidRPr="00A07C76" w:rsidRDefault="00360B7D" w:rsidP="00367CE4">
            <w:pPr>
              <w:pStyle w:val="ListParagraph"/>
              <w:numPr>
                <w:ilvl w:val="0"/>
                <w:numId w:val="4"/>
              </w:numPr>
              <w:tabs>
                <w:tab w:val="left" w:pos="149"/>
              </w:tabs>
              <w:spacing w:after="200" w:line="276" w:lineRule="auto"/>
              <w:ind w:left="-18" w:firstLine="18"/>
              <w:jc w:val="lowKashida"/>
              <w:rPr>
                <w:spacing w:val="-1"/>
                <w:sz w:val="18"/>
                <w:szCs w:val="18"/>
              </w:rPr>
            </w:pPr>
            <w:r w:rsidRPr="00A07C76">
              <w:rPr>
                <w:spacing w:val="-1"/>
                <w:sz w:val="18"/>
                <w:szCs w:val="18"/>
              </w:rPr>
              <w:t xml:space="preserve">Mono ethanol amine(MEA) and hydrazine decomposition mechanisms </w:t>
            </w:r>
          </w:p>
          <w:p w14:paraId="71A8823E" w14:textId="77777777" w:rsidR="00360B7D" w:rsidRPr="00A07C76" w:rsidRDefault="00360B7D" w:rsidP="00367CE4">
            <w:pPr>
              <w:pStyle w:val="ListParagraph"/>
              <w:numPr>
                <w:ilvl w:val="0"/>
                <w:numId w:val="2"/>
              </w:numPr>
              <w:tabs>
                <w:tab w:val="left" w:pos="149"/>
              </w:tabs>
              <w:spacing w:line="276" w:lineRule="auto"/>
              <w:ind w:left="0" w:firstLine="0"/>
              <w:jc w:val="lowKashida"/>
              <w:rPr>
                <w:spacing w:val="-1"/>
                <w:sz w:val="18"/>
                <w:szCs w:val="18"/>
              </w:rPr>
            </w:pPr>
            <w:r w:rsidRPr="00A07C76">
              <w:rPr>
                <w:spacing w:val="-1"/>
                <w:sz w:val="18"/>
                <w:szCs w:val="18"/>
              </w:rPr>
              <w:t>The effect of copper alloys in secondary circuit on water chemistry regime</w:t>
            </w:r>
          </w:p>
        </w:tc>
      </w:tr>
      <w:tr w:rsidR="00360B7D" w:rsidRPr="00A07C76" w14:paraId="358847DE" w14:textId="77777777" w:rsidTr="00865746">
        <w:trPr>
          <w:trHeight w:val="29"/>
          <w:jc w:val="center"/>
        </w:trPr>
        <w:tc>
          <w:tcPr>
            <w:tcW w:w="169" w:type="pct"/>
            <w:vAlign w:val="center"/>
          </w:tcPr>
          <w:p w14:paraId="64DBE16F" w14:textId="77777777" w:rsidR="00360B7D" w:rsidRPr="00A07C76" w:rsidRDefault="00360B7D" w:rsidP="00A07C76">
            <w:pPr>
              <w:spacing w:line="0" w:lineRule="atLeast"/>
              <w:jc w:val="center"/>
              <w:rPr>
                <w:sz w:val="18"/>
                <w:szCs w:val="18"/>
              </w:rPr>
            </w:pPr>
            <w:r w:rsidRPr="00A07C76">
              <w:rPr>
                <w:w w:val="99"/>
                <w:sz w:val="18"/>
                <w:szCs w:val="18"/>
              </w:rPr>
              <w:lastRenderedPageBreak/>
              <w:t>8</w:t>
            </w:r>
          </w:p>
        </w:tc>
        <w:tc>
          <w:tcPr>
            <w:tcW w:w="1656" w:type="pct"/>
            <w:vAlign w:val="center"/>
          </w:tcPr>
          <w:p w14:paraId="3F63F335" w14:textId="2B060E20" w:rsidR="00360B7D" w:rsidRPr="00A07C76" w:rsidRDefault="00360B7D" w:rsidP="00367CE4">
            <w:pPr>
              <w:autoSpaceDE w:val="0"/>
              <w:autoSpaceDN w:val="0"/>
              <w:adjustRightInd w:val="0"/>
              <w:spacing w:line="276" w:lineRule="auto"/>
              <w:ind w:left="-18"/>
              <w:jc w:val="lowKashida"/>
              <w:rPr>
                <w:spacing w:val="-1"/>
                <w:sz w:val="18"/>
                <w:szCs w:val="18"/>
              </w:rPr>
            </w:pPr>
            <w:r w:rsidRPr="00A07C76">
              <w:rPr>
                <w:spacing w:val="-1"/>
                <w:sz w:val="18"/>
                <w:szCs w:val="18"/>
              </w:rPr>
              <w:t>Requirements for the scope and frequency of monitoring the</w:t>
            </w:r>
            <w:r>
              <w:rPr>
                <w:spacing w:val="-1"/>
                <w:sz w:val="18"/>
                <w:szCs w:val="18"/>
              </w:rPr>
              <w:t xml:space="preserve"> </w:t>
            </w:r>
            <w:r w:rsidRPr="00A07C76">
              <w:rPr>
                <w:spacing w:val="-1"/>
                <w:sz w:val="18"/>
                <w:szCs w:val="18"/>
              </w:rPr>
              <w:t>primary circuit WCM quality parameters</w:t>
            </w:r>
          </w:p>
        </w:tc>
        <w:tc>
          <w:tcPr>
            <w:tcW w:w="443" w:type="pct"/>
            <w:vAlign w:val="center"/>
          </w:tcPr>
          <w:p w14:paraId="78760DD2" w14:textId="77777777" w:rsidR="00360B7D" w:rsidRPr="00A07C76" w:rsidRDefault="00360B7D" w:rsidP="00A07C76">
            <w:pPr>
              <w:spacing w:line="0" w:lineRule="atLeast"/>
              <w:jc w:val="center"/>
              <w:rPr>
                <w:sz w:val="18"/>
                <w:szCs w:val="18"/>
              </w:rPr>
            </w:pPr>
            <w:r w:rsidRPr="00A07C76">
              <w:rPr>
                <w:w w:val="99"/>
                <w:sz w:val="18"/>
                <w:szCs w:val="18"/>
              </w:rPr>
              <w:t>2</w:t>
            </w:r>
          </w:p>
        </w:tc>
        <w:tc>
          <w:tcPr>
            <w:tcW w:w="493" w:type="pct"/>
            <w:vAlign w:val="center"/>
          </w:tcPr>
          <w:p w14:paraId="63FD1BC3" w14:textId="77777777" w:rsidR="00360B7D" w:rsidRPr="00A07C76" w:rsidRDefault="00360B7D" w:rsidP="00A07C76">
            <w:pPr>
              <w:spacing w:line="276" w:lineRule="auto"/>
              <w:jc w:val="center"/>
              <w:rPr>
                <w:spacing w:val="-1"/>
                <w:sz w:val="18"/>
                <w:szCs w:val="18"/>
              </w:rPr>
            </w:pPr>
            <w:r w:rsidRPr="00A07C76">
              <w:rPr>
                <w:spacing w:val="-1"/>
                <w:sz w:val="18"/>
                <w:szCs w:val="18"/>
              </w:rPr>
              <w:t>2</w:t>
            </w:r>
          </w:p>
        </w:tc>
        <w:tc>
          <w:tcPr>
            <w:tcW w:w="522" w:type="pct"/>
            <w:vAlign w:val="center"/>
          </w:tcPr>
          <w:p w14:paraId="36F11A56" w14:textId="77777777" w:rsidR="00360B7D" w:rsidRPr="00A07C76" w:rsidRDefault="00360B7D" w:rsidP="00C579C6">
            <w:pPr>
              <w:spacing w:line="276" w:lineRule="auto"/>
              <w:jc w:val="center"/>
              <w:rPr>
                <w:spacing w:val="-1"/>
                <w:sz w:val="18"/>
                <w:szCs w:val="18"/>
              </w:rPr>
            </w:pPr>
            <w:r w:rsidRPr="00A07C76">
              <w:rPr>
                <w:spacing w:val="-1"/>
                <w:sz w:val="18"/>
                <w:szCs w:val="18"/>
              </w:rPr>
              <w:t>National</w:t>
            </w:r>
          </w:p>
          <w:p w14:paraId="3A04B938" w14:textId="5A8C1FDF" w:rsidR="00360B7D" w:rsidRPr="00A07C76" w:rsidRDefault="00360B7D" w:rsidP="00A07C76">
            <w:pPr>
              <w:spacing w:line="276" w:lineRule="auto"/>
              <w:jc w:val="center"/>
              <w:rPr>
                <w:spacing w:val="-1"/>
                <w:sz w:val="18"/>
                <w:szCs w:val="18"/>
              </w:rPr>
            </w:pPr>
            <w:r w:rsidRPr="00A07C76">
              <w:rPr>
                <w:spacing w:val="-1"/>
                <w:sz w:val="18"/>
                <w:szCs w:val="18"/>
              </w:rPr>
              <w:t>Research Center “</w:t>
            </w:r>
            <w:proofErr w:type="spellStart"/>
            <w:r w:rsidRPr="00A07C76">
              <w:rPr>
                <w:spacing w:val="-1"/>
                <w:sz w:val="18"/>
                <w:szCs w:val="18"/>
              </w:rPr>
              <w:t>Kurchatov</w:t>
            </w:r>
            <w:proofErr w:type="spellEnd"/>
            <w:r w:rsidRPr="00A07C76">
              <w:rPr>
                <w:spacing w:val="-1"/>
                <w:sz w:val="18"/>
                <w:szCs w:val="18"/>
              </w:rPr>
              <w:t xml:space="preserve"> Institute”</w:t>
            </w:r>
          </w:p>
        </w:tc>
        <w:tc>
          <w:tcPr>
            <w:tcW w:w="1717" w:type="pct"/>
            <w:shd w:val="clear" w:color="auto" w:fill="auto"/>
            <w:vAlign w:val="center"/>
          </w:tcPr>
          <w:p w14:paraId="7D773226" w14:textId="77777777" w:rsidR="00360B7D" w:rsidRPr="00A07C76" w:rsidRDefault="00360B7D" w:rsidP="00367CE4">
            <w:pPr>
              <w:spacing w:line="276" w:lineRule="auto"/>
              <w:ind w:left="-18" w:firstLine="18"/>
              <w:jc w:val="lowKashida"/>
              <w:rPr>
                <w:spacing w:val="-1"/>
                <w:sz w:val="18"/>
                <w:szCs w:val="18"/>
              </w:rPr>
            </w:pPr>
            <w:r w:rsidRPr="00A07C76">
              <w:rPr>
                <w:spacing w:val="-1"/>
                <w:sz w:val="18"/>
                <w:szCs w:val="18"/>
              </w:rPr>
              <w:t>It is suggested that this item would be modified with the following items:</w:t>
            </w:r>
          </w:p>
          <w:p w14:paraId="60CBCE25" w14:textId="77777777" w:rsidR="00360B7D" w:rsidRPr="00A07C76" w:rsidRDefault="00360B7D" w:rsidP="00367CE4">
            <w:pPr>
              <w:pStyle w:val="ListParagraph"/>
              <w:numPr>
                <w:ilvl w:val="0"/>
                <w:numId w:val="5"/>
              </w:numPr>
              <w:tabs>
                <w:tab w:val="left" w:pos="184"/>
              </w:tabs>
              <w:autoSpaceDE w:val="0"/>
              <w:autoSpaceDN w:val="0"/>
              <w:adjustRightInd w:val="0"/>
              <w:spacing w:line="276" w:lineRule="auto"/>
              <w:ind w:left="-18" w:firstLine="18"/>
              <w:jc w:val="lowKashida"/>
              <w:rPr>
                <w:spacing w:val="-1"/>
                <w:sz w:val="18"/>
                <w:szCs w:val="18"/>
              </w:rPr>
            </w:pPr>
            <w:r w:rsidRPr="00A07C76">
              <w:rPr>
                <w:spacing w:val="-1"/>
                <w:sz w:val="18"/>
                <w:szCs w:val="18"/>
              </w:rPr>
              <w:t>Chemistry monitoring</w:t>
            </w:r>
          </w:p>
          <w:p w14:paraId="05B04254" w14:textId="77777777" w:rsidR="00360B7D" w:rsidRPr="00A07C76" w:rsidRDefault="00360B7D" w:rsidP="00367CE4">
            <w:pPr>
              <w:pStyle w:val="ListParagraph"/>
              <w:numPr>
                <w:ilvl w:val="0"/>
                <w:numId w:val="5"/>
              </w:numPr>
              <w:tabs>
                <w:tab w:val="left" w:pos="184"/>
              </w:tabs>
              <w:autoSpaceDE w:val="0"/>
              <w:autoSpaceDN w:val="0"/>
              <w:adjustRightInd w:val="0"/>
              <w:spacing w:line="276" w:lineRule="auto"/>
              <w:ind w:left="-18" w:firstLine="18"/>
              <w:jc w:val="lowKashida"/>
              <w:rPr>
                <w:spacing w:val="-1"/>
                <w:sz w:val="18"/>
                <w:szCs w:val="18"/>
              </w:rPr>
            </w:pPr>
            <w:r w:rsidRPr="00A07C76">
              <w:rPr>
                <w:spacing w:val="-1"/>
                <w:sz w:val="18"/>
                <w:szCs w:val="18"/>
              </w:rPr>
              <w:t>Radioactivity monitoring</w:t>
            </w:r>
          </w:p>
          <w:p w14:paraId="55ED3EAC" w14:textId="77777777" w:rsidR="00360B7D" w:rsidRPr="00A07C76" w:rsidRDefault="00360B7D" w:rsidP="00367CE4">
            <w:pPr>
              <w:pStyle w:val="ListParagraph"/>
              <w:numPr>
                <w:ilvl w:val="0"/>
                <w:numId w:val="5"/>
              </w:numPr>
              <w:tabs>
                <w:tab w:val="left" w:pos="184"/>
              </w:tabs>
              <w:autoSpaceDE w:val="0"/>
              <w:autoSpaceDN w:val="0"/>
              <w:adjustRightInd w:val="0"/>
              <w:spacing w:line="276" w:lineRule="auto"/>
              <w:ind w:left="-18" w:firstLine="18"/>
              <w:jc w:val="lowKashida"/>
              <w:rPr>
                <w:spacing w:val="-1"/>
                <w:sz w:val="18"/>
                <w:szCs w:val="18"/>
              </w:rPr>
            </w:pPr>
            <w:r w:rsidRPr="00A07C76">
              <w:rPr>
                <w:spacing w:val="-1"/>
                <w:sz w:val="18"/>
                <w:szCs w:val="18"/>
              </w:rPr>
              <w:t>Fuel failure estimation from coolant activity and its possibility to implement in diagnostic systems</w:t>
            </w:r>
          </w:p>
          <w:p w14:paraId="098A2222" w14:textId="77777777" w:rsidR="00360B7D" w:rsidRPr="00A07C76" w:rsidRDefault="00360B7D" w:rsidP="00367CE4">
            <w:pPr>
              <w:pStyle w:val="ListParagraph"/>
              <w:numPr>
                <w:ilvl w:val="0"/>
                <w:numId w:val="5"/>
              </w:numPr>
              <w:tabs>
                <w:tab w:val="left" w:pos="184"/>
              </w:tabs>
              <w:autoSpaceDE w:val="0"/>
              <w:autoSpaceDN w:val="0"/>
              <w:adjustRightInd w:val="0"/>
              <w:spacing w:line="276" w:lineRule="auto"/>
              <w:ind w:left="-18" w:firstLine="18"/>
              <w:jc w:val="lowKashida"/>
              <w:rPr>
                <w:spacing w:val="-1"/>
                <w:sz w:val="18"/>
                <w:szCs w:val="18"/>
              </w:rPr>
            </w:pPr>
            <w:r w:rsidRPr="00A07C76">
              <w:rPr>
                <w:spacing w:val="-1"/>
                <w:sz w:val="18"/>
                <w:szCs w:val="18"/>
              </w:rPr>
              <w:t xml:space="preserve">Corrosion monitoring </w:t>
            </w:r>
          </w:p>
          <w:p w14:paraId="134C1712" w14:textId="77777777" w:rsidR="00360B7D" w:rsidRPr="00A07C76" w:rsidRDefault="00360B7D" w:rsidP="00367CE4">
            <w:pPr>
              <w:pStyle w:val="ListParagraph"/>
              <w:numPr>
                <w:ilvl w:val="0"/>
                <w:numId w:val="5"/>
              </w:numPr>
              <w:tabs>
                <w:tab w:val="left" w:pos="184"/>
              </w:tabs>
              <w:autoSpaceDE w:val="0"/>
              <w:autoSpaceDN w:val="0"/>
              <w:adjustRightInd w:val="0"/>
              <w:spacing w:line="276" w:lineRule="auto"/>
              <w:ind w:left="-18" w:firstLine="18"/>
              <w:jc w:val="lowKashida"/>
              <w:rPr>
                <w:spacing w:val="-1"/>
                <w:sz w:val="18"/>
                <w:szCs w:val="18"/>
              </w:rPr>
            </w:pPr>
            <w:r w:rsidRPr="00A07C76">
              <w:rPr>
                <w:spacing w:val="-1"/>
                <w:sz w:val="18"/>
                <w:szCs w:val="18"/>
              </w:rPr>
              <w:t xml:space="preserve">Electrochemical corrosion potential (ECP) monitoring </w:t>
            </w:r>
          </w:p>
          <w:p w14:paraId="691DC12A" w14:textId="77777777" w:rsidR="00360B7D" w:rsidRPr="00A07C76" w:rsidRDefault="00360B7D" w:rsidP="00367CE4">
            <w:pPr>
              <w:pStyle w:val="ListParagraph"/>
              <w:numPr>
                <w:ilvl w:val="0"/>
                <w:numId w:val="5"/>
              </w:numPr>
              <w:tabs>
                <w:tab w:val="left" w:pos="184"/>
              </w:tabs>
              <w:spacing w:line="276" w:lineRule="auto"/>
              <w:ind w:left="-18" w:firstLine="18"/>
              <w:jc w:val="lowKashida"/>
              <w:rPr>
                <w:spacing w:val="-1"/>
                <w:sz w:val="18"/>
                <w:szCs w:val="18"/>
              </w:rPr>
            </w:pPr>
            <w:r w:rsidRPr="00A07C76">
              <w:rPr>
                <w:spacing w:val="-1"/>
                <w:sz w:val="18"/>
                <w:szCs w:val="18"/>
              </w:rPr>
              <w:t xml:space="preserve">Further development of on-line HT sensors for ECP measurements </w:t>
            </w:r>
          </w:p>
        </w:tc>
      </w:tr>
      <w:tr w:rsidR="00360B7D" w:rsidRPr="00A07C76" w14:paraId="1A54C464" w14:textId="77777777" w:rsidTr="00713A58">
        <w:trPr>
          <w:trHeight w:val="899"/>
          <w:jc w:val="center"/>
        </w:trPr>
        <w:tc>
          <w:tcPr>
            <w:tcW w:w="169" w:type="pct"/>
          </w:tcPr>
          <w:p w14:paraId="4839E0CC" w14:textId="77777777" w:rsidR="00360B7D" w:rsidRPr="00A07C76" w:rsidRDefault="00360B7D" w:rsidP="00A07C76">
            <w:pPr>
              <w:spacing w:line="0" w:lineRule="atLeast"/>
              <w:jc w:val="center"/>
              <w:rPr>
                <w:w w:val="99"/>
                <w:sz w:val="18"/>
                <w:szCs w:val="18"/>
              </w:rPr>
            </w:pPr>
          </w:p>
          <w:p w14:paraId="6F71C115" w14:textId="77777777" w:rsidR="00360B7D" w:rsidRPr="00A07C76" w:rsidRDefault="00360B7D" w:rsidP="00A07C76">
            <w:pPr>
              <w:spacing w:line="0" w:lineRule="atLeast"/>
              <w:jc w:val="center"/>
              <w:rPr>
                <w:w w:val="99"/>
                <w:sz w:val="18"/>
                <w:szCs w:val="18"/>
              </w:rPr>
            </w:pPr>
            <w:r w:rsidRPr="00A07C76">
              <w:rPr>
                <w:w w:val="99"/>
                <w:sz w:val="18"/>
                <w:szCs w:val="18"/>
              </w:rPr>
              <w:t>9</w:t>
            </w:r>
          </w:p>
        </w:tc>
        <w:tc>
          <w:tcPr>
            <w:tcW w:w="1656" w:type="pct"/>
          </w:tcPr>
          <w:p w14:paraId="7A092DB3" w14:textId="77777777" w:rsidR="00360B7D" w:rsidRPr="00A07C76" w:rsidRDefault="00360B7D" w:rsidP="00367CE4">
            <w:pPr>
              <w:autoSpaceDE w:val="0"/>
              <w:autoSpaceDN w:val="0"/>
              <w:adjustRightInd w:val="0"/>
              <w:spacing w:line="276" w:lineRule="auto"/>
              <w:ind w:left="-18"/>
              <w:jc w:val="lowKashida"/>
              <w:rPr>
                <w:spacing w:val="-1"/>
                <w:sz w:val="18"/>
                <w:szCs w:val="18"/>
              </w:rPr>
            </w:pPr>
            <w:r w:rsidRPr="00A07C76">
              <w:rPr>
                <w:spacing w:val="-1"/>
                <w:sz w:val="18"/>
                <w:szCs w:val="18"/>
              </w:rPr>
              <w:t>Practical training and answers to the questions.</w:t>
            </w:r>
          </w:p>
        </w:tc>
        <w:tc>
          <w:tcPr>
            <w:tcW w:w="443" w:type="pct"/>
            <w:vAlign w:val="center"/>
          </w:tcPr>
          <w:p w14:paraId="7010B426" w14:textId="68335992" w:rsidR="00360B7D" w:rsidRPr="00A07C76" w:rsidRDefault="00360B7D" w:rsidP="00B21BF0">
            <w:pPr>
              <w:spacing w:line="0" w:lineRule="atLeast"/>
              <w:jc w:val="center"/>
              <w:rPr>
                <w:w w:val="99"/>
                <w:sz w:val="18"/>
                <w:szCs w:val="18"/>
              </w:rPr>
            </w:pPr>
            <w:r w:rsidRPr="00A07C76">
              <w:rPr>
                <w:w w:val="99"/>
                <w:sz w:val="18"/>
                <w:szCs w:val="18"/>
              </w:rPr>
              <w:t>4</w:t>
            </w:r>
          </w:p>
        </w:tc>
        <w:tc>
          <w:tcPr>
            <w:tcW w:w="493" w:type="pct"/>
            <w:vAlign w:val="center"/>
          </w:tcPr>
          <w:p w14:paraId="5408EAB3" w14:textId="174D69F0" w:rsidR="00360B7D" w:rsidRPr="00A07C76" w:rsidRDefault="00360B7D" w:rsidP="00A07C76">
            <w:pPr>
              <w:spacing w:line="0" w:lineRule="atLeast"/>
              <w:jc w:val="center"/>
              <w:rPr>
                <w:w w:val="99"/>
                <w:sz w:val="18"/>
                <w:szCs w:val="18"/>
              </w:rPr>
            </w:pPr>
            <w:r w:rsidRPr="00A07C76">
              <w:rPr>
                <w:w w:val="99"/>
                <w:sz w:val="18"/>
                <w:szCs w:val="18"/>
              </w:rPr>
              <w:t>4</w:t>
            </w:r>
          </w:p>
        </w:tc>
        <w:tc>
          <w:tcPr>
            <w:tcW w:w="522" w:type="pct"/>
          </w:tcPr>
          <w:p w14:paraId="4CAF848E" w14:textId="77777777" w:rsidR="00360B7D" w:rsidRPr="00A07C76" w:rsidRDefault="00360B7D" w:rsidP="00C579C6">
            <w:pPr>
              <w:spacing w:line="276" w:lineRule="auto"/>
              <w:jc w:val="center"/>
              <w:rPr>
                <w:spacing w:val="-1"/>
                <w:sz w:val="18"/>
                <w:szCs w:val="18"/>
              </w:rPr>
            </w:pPr>
            <w:r w:rsidRPr="00A07C76">
              <w:rPr>
                <w:spacing w:val="-1"/>
                <w:sz w:val="18"/>
                <w:szCs w:val="18"/>
              </w:rPr>
              <w:t>National</w:t>
            </w:r>
          </w:p>
          <w:p w14:paraId="29F367A1" w14:textId="047D0D90" w:rsidR="00360B7D" w:rsidRPr="00A07C76" w:rsidRDefault="00360B7D" w:rsidP="00A07C76">
            <w:pPr>
              <w:spacing w:line="276" w:lineRule="auto"/>
              <w:jc w:val="center"/>
              <w:rPr>
                <w:spacing w:val="-1"/>
                <w:sz w:val="18"/>
                <w:szCs w:val="18"/>
              </w:rPr>
            </w:pPr>
            <w:r w:rsidRPr="00A07C76">
              <w:rPr>
                <w:spacing w:val="-1"/>
                <w:sz w:val="18"/>
                <w:szCs w:val="18"/>
              </w:rPr>
              <w:t>Research Center “</w:t>
            </w:r>
            <w:proofErr w:type="spellStart"/>
            <w:r w:rsidRPr="00A07C76">
              <w:rPr>
                <w:spacing w:val="-1"/>
                <w:sz w:val="18"/>
                <w:szCs w:val="18"/>
              </w:rPr>
              <w:t>Kurchatov</w:t>
            </w:r>
            <w:proofErr w:type="spellEnd"/>
            <w:r w:rsidRPr="00A07C76">
              <w:rPr>
                <w:spacing w:val="-1"/>
                <w:sz w:val="18"/>
                <w:szCs w:val="18"/>
              </w:rPr>
              <w:t xml:space="preserve"> Institute”</w:t>
            </w:r>
          </w:p>
        </w:tc>
        <w:tc>
          <w:tcPr>
            <w:tcW w:w="1717" w:type="pct"/>
          </w:tcPr>
          <w:p w14:paraId="374CDA05" w14:textId="77777777" w:rsidR="00360B7D" w:rsidRPr="00A07C76" w:rsidRDefault="00360B7D" w:rsidP="00367CE4">
            <w:pPr>
              <w:spacing w:line="0" w:lineRule="atLeast"/>
              <w:jc w:val="lowKashida"/>
              <w:rPr>
                <w:w w:val="99"/>
                <w:sz w:val="18"/>
                <w:szCs w:val="18"/>
              </w:rPr>
            </w:pPr>
          </w:p>
        </w:tc>
      </w:tr>
      <w:tr w:rsidR="00360B7D" w:rsidRPr="00A07C76" w14:paraId="517D20D6" w14:textId="77777777" w:rsidTr="00865746">
        <w:trPr>
          <w:trHeight w:val="29"/>
          <w:jc w:val="center"/>
        </w:trPr>
        <w:tc>
          <w:tcPr>
            <w:tcW w:w="169" w:type="pct"/>
            <w:vAlign w:val="center"/>
          </w:tcPr>
          <w:p w14:paraId="40FF0140" w14:textId="77777777" w:rsidR="00360B7D" w:rsidRPr="00A07C76" w:rsidRDefault="00360B7D" w:rsidP="00A07C76">
            <w:pPr>
              <w:spacing w:line="0" w:lineRule="atLeast"/>
              <w:jc w:val="center"/>
              <w:rPr>
                <w:w w:val="99"/>
                <w:sz w:val="18"/>
                <w:szCs w:val="18"/>
              </w:rPr>
            </w:pPr>
            <w:r w:rsidRPr="00A07C76">
              <w:rPr>
                <w:w w:val="99"/>
                <w:sz w:val="18"/>
                <w:szCs w:val="18"/>
              </w:rPr>
              <w:t>10</w:t>
            </w:r>
          </w:p>
        </w:tc>
        <w:tc>
          <w:tcPr>
            <w:tcW w:w="1656" w:type="pct"/>
            <w:vAlign w:val="center"/>
          </w:tcPr>
          <w:p w14:paraId="11DFD4B0" w14:textId="77777777" w:rsidR="00360B7D" w:rsidRPr="00A07C76" w:rsidRDefault="00360B7D" w:rsidP="00367CE4">
            <w:pPr>
              <w:spacing w:line="276" w:lineRule="auto"/>
              <w:ind w:left="-18"/>
              <w:jc w:val="lowKashida"/>
              <w:rPr>
                <w:spacing w:val="-1"/>
                <w:sz w:val="18"/>
                <w:szCs w:val="18"/>
              </w:rPr>
            </w:pPr>
            <w:r w:rsidRPr="00A07C76">
              <w:rPr>
                <w:spacing w:val="-1"/>
                <w:sz w:val="18"/>
                <w:szCs w:val="18"/>
              </w:rPr>
              <w:t xml:space="preserve">Approach to water chemistry and corrosion control </w:t>
            </w:r>
            <w:r w:rsidRPr="00A07C76">
              <w:rPr>
                <w:rFonts w:hint="cs"/>
                <w:b/>
                <w:bCs/>
                <w:spacing w:val="-1"/>
                <w:sz w:val="18"/>
                <w:szCs w:val="18"/>
                <w:rtl/>
              </w:rPr>
              <w:t>)</w:t>
            </w:r>
            <w:r w:rsidRPr="00A07C76">
              <w:rPr>
                <w:b/>
                <w:bCs/>
                <w:spacing w:val="-1"/>
                <w:sz w:val="18"/>
                <w:szCs w:val="18"/>
              </w:rPr>
              <w:t>it is suggested that this item will be included for the training program)</w:t>
            </w:r>
          </w:p>
        </w:tc>
        <w:tc>
          <w:tcPr>
            <w:tcW w:w="443" w:type="pct"/>
            <w:vAlign w:val="center"/>
          </w:tcPr>
          <w:p w14:paraId="52EF0EA5" w14:textId="77777777" w:rsidR="00360B7D" w:rsidRPr="00A07C76" w:rsidRDefault="00360B7D" w:rsidP="00A07C76">
            <w:pPr>
              <w:spacing w:line="0" w:lineRule="atLeast"/>
              <w:jc w:val="center"/>
              <w:rPr>
                <w:b/>
                <w:w w:val="99"/>
                <w:sz w:val="18"/>
                <w:szCs w:val="18"/>
              </w:rPr>
            </w:pPr>
          </w:p>
        </w:tc>
        <w:tc>
          <w:tcPr>
            <w:tcW w:w="493" w:type="pct"/>
            <w:vAlign w:val="center"/>
          </w:tcPr>
          <w:p w14:paraId="3811BE50" w14:textId="77777777" w:rsidR="00360B7D" w:rsidRPr="00A07C76" w:rsidRDefault="00360B7D" w:rsidP="00A07C76">
            <w:pPr>
              <w:spacing w:line="0" w:lineRule="atLeast"/>
              <w:jc w:val="center"/>
              <w:rPr>
                <w:w w:val="99"/>
                <w:sz w:val="18"/>
                <w:szCs w:val="18"/>
              </w:rPr>
            </w:pPr>
          </w:p>
        </w:tc>
        <w:tc>
          <w:tcPr>
            <w:tcW w:w="522" w:type="pct"/>
            <w:vAlign w:val="center"/>
          </w:tcPr>
          <w:p w14:paraId="6C41CD6F" w14:textId="77777777" w:rsidR="00360B7D" w:rsidRPr="00A07C76" w:rsidRDefault="00360B7D" w:rsidP="00A07C76">
            <w:pPr>
              <w:spacing w:line="0" w:lineRule="atLeast"/>
              <w:jc w:val="center"/>
              <w:rPr>
                <w:w w:val="99"/>
                <w:sz w:val="18"/>
                <w:szCs w:val="18"/>
              </w:rPr>
            </w:pPr>
          </w:p>
        </w:tc>
        <w:tc>
          <w:tcPr>
            <w:tcW w:w="1717" w:type="pct"/>
            <w:vAlign w:val="center"/>
          </w:tcPr>
          <w:p w14:paraId="01A0D8F3" w14:textId="77777777" w:rsidR="00360B7D" w:rsidRPr="00A07C76" w:rsidRDefault="00360B7D" w:rsidP="00367CE4">
            <w:pPr>
              <w:autoSpaceDE w:val="0"/>
              <w:autoSpaceDN w:val="0"/>
              <w:adjustRightInd w:val="0"/>
              <w:spacing w:line="276" w:lineRule="auto"/>
              <w:ind w:left="-18" w:firstLine="18"/>
              <w:jc w:val="lowKashida"/>
              <w:rPr>
                <w:spacing w:val="-1"/>
                <w:sz w:val="18"/>
                <w:szCs w:val="18"/>
              </w:rPr>
            </w:pPr>
            <w:r w:rsidRPr="00A07C76">
              <w:rPr>
                <w:spacing w:val="-1"/>
                <w:sz w:val="18"/>
                <w:szCs w:val="18"/>
              </w:rPr>
              <w:t>It is recommended that some courses for Major purposes of water chemistry control would be considered such as:</w:t>
            </w:r>
          </w:p>
          <w:p w14:paraId="12AFA411" w14:textId="77777777" w:rsidR="00360B7D" w:rsidRPr="00A07C76" w:rsidRDefault="00360B7D" w:rsidP="00367CE4">
            <w:pPr>
              <w:pStyle w:val="ListParagraph"/>
              <w:numPr>
                <w:ilvl w:val="0"/>
                <w:numId w:val="6"/>
              </w:numPr>
              <w:tabs>
                <w:tab w:val="left" w:pos="161"/>
              </w:tabs>
              <w:autoSpaceDE w:val="0"/>
              <w:autoSpaceDN w:val="0"/>
              <w:adjustRightInd w:val="0"/>
              <w:spacing w:line="276" w:lineRule="auto"/>
              <w:ind w:left="-18" w:firstLine="18"/>
              <w:jc w:val="lowKashida"/>
              <w:rPr>
                <w:spacing w:val="-1"/>
                <w:sz w:val="18"/>
                <w:szCs w:val="18"/>
              </w:rPr>
            </w:pPr>
            <w:r w:rsidRPr="00A07C76">
              <w:rPr>
                <w:spacing w:val="-1"/>
                <w:sz w:val="18"/>
                <w:szCs w:val="18"/>
              </w:rPr>
              <w:t>Off-line (grab) sampling</w:t>
            </w:r>
          </w:p>
          <w:p w14:paraId="7735E615" w14:textId="77777777" w:rsidR="00360B7D" w:rsidRPr="00A07C76" w:rsidRDefault="00360B7D" w:rsidP="00367CE4">
            <w:pPr>
              <w:pStyle w:val="ListParagraph"/>
              <w:numPr>
                <w:ilvl w:val="0"/>
                <w:numId w:val="6"/>
              </w:numPr>
              <w:tabs>
                <w:tab w:val="left" w:pos="161"/>
              </w:tabs>
              <w:autoSpaceDE w:val="0"/>
              <w:autoSpaceDN w:val="0"/>
              <w:adjustRightInd w:val="0"/>
              <w:spacing w:line="276" w:lineRule="auto"/>
              <w:ind w:left="-18" w:firstLine="18"/>
              <w:jc w:val="lowKashida"/>
              <w:rPr>
                <w:spacing w:val="-1"/>
                <w:sz w:val="18"/>
                <w:szCs w:val="18"/>
              </w:rPr>
            </w:pPr>
            <w:r w:rsidRPr="00A07C76">
              <w:rPr>
                <w:spacing w:val="-1"/>
                <w:sz w:val="18"/>
                <w:szCs w:val="18"/>
              </w:rPr>
              <w:t xml:space="preserve">On-line monitoring </w:t>
            </w:r>
          </w:p>
          <w:p w14:paraId="69C8AB06" w14:textId="77777777" w:rsidR="00360B7D" w:rsidRPr="00A07C76" w:rsidRDefault="00360B7D" w:rsidP="00367CE4">
            <w:pPr>
              <w:pStyle w:val="ListParagraph"/>
              <w:numPr>
                <w:ilvl w:val="0"/>
                <w:numId w:val="6"/>
              </w:numPr>
              <w:tabs>
                <w:tab w:val="left" w:pos="161"/>
              </w:tabs>
              <w:autoSpaceDE w:val="0"/>
              <w:autoSpaceDN w:val="0"/>
              <w:adjustRightInd w:val="0"/>
              <w:spacing w:line="276" w:lineRule="auto"/>
              <w:ind w:left="-18" w:firstLine="18"/>
              <w:jc w:val="lowKashida"/>
              <w:rPr>
                <w:spacing w:val="-1"/>
                <w:sz w:val="18"/>
                <w:szCs w:val="18"/>
              </w:rPr>
            </w:pPr>
            <w:r w:rsidRPr="00A07C76">
              <w:rPr>
                <w:spacing w:val="-1"/>
                <w:sz w:val="18"/>
                <w:szCs w:val="18"/>
              </w:rPr>
              <w:t xml:space="preserve">Data storage </w:t>
            </w:r>
          </w:p>
          <w:p w14:paraId="52560349" w14:textId="77777777" w:rsidR="00360B7D" w:rsidRPr="00A07C76" w:rsidRDefault="00360B7D" w:rsidP="00367CE4">
            <w:pPr>
              <w:pStyle w:val="ListParagraph"/>
              <w:numPr>
                <w:ilvl w:val="0"/>
                <w:numId w:val="6"/>
              </w:numPr>
              <w:tabs>
                <w:tab w:val="left" w:pos="161"/>
              </w:tabs>
              <w:autoSpaceDE w:val="0"/>
              <w:autoSpaceDN w:val="0"/>
              <w:adjustRightInd w:val="0"/>
              <w:spacing w:line="276" w:lineRule="auto"/>
              <w:ind w:left="-18" w:firstLine="18"/>
              <w:jc w:val="lowKashida"/>
              <w:rPr>
                <w:spacing w:val="-1"/>
                <w:sz w:val="18"/>
                <w:szCs w:val="18"/>
              </w:rPr>
            </w:pPr>
            <w:r w:rsidRPr="00A07C76">
              <w:rPr>
                <w:spacing w:val="-1"/>
                <w:sz w:val="18"/>
                <w:szCs w:val="18"/>
              </w:rPr>
              <w:t>Data processing, trending and analysis</w:t>
            </w:r>
          </w:p>
          <w:p w14:paraId="48C8D5E5" w14:textId="77777777" w:rsidR="00360B7D" w:rsidRPr="00A07C76" w:rsidRDefault="00360B7D" w:rsidP="00367CE4">
            <w:pPr>
              <w:pStyle w:val="ListParagraph"/>
              <w:numPr>
                <w:ilvl w:val="0"/>
                <w:numId w:val="6"/>
              </w:numPr>
              <w:tabs>
                <w:tab w:val="left" w:pos="161"/>
              </w:tabs>
              <w:autoSpaceDE w:val="0"/>
              <w:autoSpaceDN w:val="0"/>
              <w:adjustRightInd w:val="0"/>
              <w:spacing w:line="276" w:lineRule="auto"/>
              <w:ind w:left="-18" w:firstLine="18"/>
              <w:jc w:val="lowKashida"/>
              <w:rPr>
                <w:spacing w:val="-1"/>
                <w:sz w:val="18"/>
                <w:szCs w:val="18"/>
              </w:rPr>
            </w:pPr>
            <w:r w:rsidRPr="00A07C76">
              <w:rPr>
                <w:spacing w:val="-1"/>
                <w:sz w:val="18"/>
                <w:szCs w:val="18"/>
              </w:rPr>
              <w:t>Quality assurance of data</w:t>
            </w:r>
          </w:p>
          <w:p w14:paraId="5BC28BE1" w14:textId="77777777" w:rsidR="00360B7D" w:rsidRPr="00A07C76" w:rsidRDefault="00360B7D" w:rsidP="00367CE4">
            <w:pPr>
              <w:pStyle w:val="ListParagraph"/>
              <w:numPr>
                <w:ilvl w:val="0"/>
                <w:numId w:val="6"/>
              </w:numPr>
              <w:tabs>
                <w:tab w:val="left" w:pos="161"/>
              </w:tabs>
              <w:spacing w:line="276" w:lineRule="auto"/>
              <w:ind w:left="-18" w:firstLine="18"/>
              <w:jc w:val="lowKashida"/>
              <w:rPr>
                <w:spacing w:val="-1"/>
                <w:sz w:val="18"/>
                <w:szCs w:val="18"/>
              </w:rPr>
            </w:pPr>
            <w:r w:rsidRPr="00A07C76">
              <w:rPr>
                <w:spacing w:val="-1"/>
                <w:sz w:val="18"/>
                <w:szCs w:val="18"/>
              </w:rPr>
              <w:t>Updating chemistry specifications</w:t>
            </w:r>
          </w:p>
        </w:tc>
      </w:tr>
      <w:tr w:rsidR="00360B7D" w:rsidRPr="00A07C76" w14:paraId="74782296" w14:textId="77777777" w:rsidTr="00865746">
        <w:trPr>
          <w:trHeight w:val="29"/>
          <w:jc w:val="center"/>
        </w:trPr>
        <w:tc>
          <w:tcPr>
            <w:tcW w:w="169" w:type="pct"/>
            <w:vAlign w:val="center"/>
          </w:tcPr>
          <w:p w14:paraId="48619360" w14:textId="77777777" w:rsidR="00360B7D" w:rsidRPr="00A07C76" w:rsidRDefault="00360B7D" w:rsidP="00A07C76">
            <w:pPr>
              <w:spacing w:line="0" w:lineRule="atLeast"/>
              <w:jc w:val="center"/>
              <w:rPr>
                <w:w w:val="99"/>
                <w:sz w:val="18"/>
                <w:szCs w:val="18"/>
              </w:rPr>
            </w:pPr>
            <w:r w:rsidRPr="00A07C76">
              <w:rPr>
                <w:w w:val="99"/>
                <w:sz w:val="18"/>
                <w:szCs w:val="18"/>
              </w:rPr>
              <w:t>11</w:t>
            </w:r>
          </w:p>
        </w:tc>
        <w:tc>
          <w:tcPr>
            <w:tcW w:w="1656" w:type="pct"/>
            <w:vAlign w:val="center"/>
          </w:tcPr>
          <w:p w14:paraId="625F9759" w14:textId="77777777" w:rsidR="00360B7D" w:rsidRPr="00A07C76" w:rsidRDefault="00360B7D" w:rsidP="00367CE4">
            <w:pPr>
              <w:autoSpaceDE w:val="0"/>
              <w:autoSpaceDN w:val="0"/>
              <w:adjustRightInd w:val="0"/>
              <w:spacing w:line="0" w:lineRule="atLeast"/>
              <w:ind w:left="-18"/>
              <w:jc w:val="lowKashida"/>
              <w:rPr>
                <w:sz w:val="18"/>
                <w:szCs w:val="18"/>
                <w:highlight w:val="yellow"/>
              </w:rPr>
            </w:pPr>
            <w:r w:rsidRPr="00A07C76">
              <w:rPr>
                <w:spacing w:val="-1"/>
                <w:sz w:val="18"/>
                <w:szCs w:val="18"/>
              </w:rPr>
              <w:t xml:space="preserve">Development of models and methods </w:t>
            </w:r>
            <w:r w:rsidRPr="00A07C76">
              <w:rPr>
                <w:rFonts w:hint="cs"/>
                <w:b/>
                <w:bCs/>
                <w:spacing w:val="-1"/>
                <w:sz w:val="18"/>
                <w:szCs w:val="18"/>
                <w:rtl/>
              </w:rPr>
              <w:t>)</w:t>
            </w:r>
            <w:r w:rsidRPr="00A07C76">
              <w:rPr>
                <w:b/>
                <w:bCs/>
                <w:spacing w:val="-1"/>
                <w:sz w:val="18"/>
                <w:szCs w:val="18"/>
              </w:rPr>
              <w:t>it is suggested that this item will be included for the training program)</w:t>
            </w:r>
          </w:p>
        </w:tc>
        <w:tc>
          <w:tcPr>
            <w:tcW w:w="443" w:type="pct"/>
            <w:vAlign w:val="center"/>
          </w:tcPr>
          <w:p w14:paraId="083E2A7F" w14:textId="77777777" w:rsidR="00360B7D" w:rsidRPr="00A07C76" w:rsidRDefault="00360B7D" w:rsidP="00A07C76">
            <w:pPr>
              <w:spacing w:line="0" w:lineRule="atLeast"/>
              <w:jc w:val="center"/>
              <w:rPr>
                <w:b/>
                <w:w w:val="99"/>
                <w:sz w:val="18"/>
                <w:szCs w:val="18"/>
              </w:rPr>
            </w:pPr>
          </w:p>
        </w:tc>
        <w:tc>
          <w:tcPr>
            <w:tcW w:w="493" w:type="pct"/>
            <w:vAlign w:val="center"/>
          </w:tcPr>
          <w:p w14:paraId="53F0F299" w14:textId="77777777" w:rsidR="00360B7D" w:rsidRPr="00A07C76" w:rsidRDefault="00360B7D" w:rsidP="00A07C76">
            <w:pPr>
              <w:spacing w:line="0" w:lineRule="atLeast"/>
              <w:jc w:val="center"/>
              <w:rPr>
                <w:w w:val="99"/>
                <w:sz w:val="18"/>
                <w:szCs w:val="18"/>
              </w:rPr>
            </w:pPr>
          </w:p>
        </w:tc>
        <w:tc>
          <w:tcPr>
            <w:tcW w:w="522" w:type="pct"/>
          </w:tcPr>
          <w:p w14:paraId="5E6D4466" w14:textId="77777777" w:rsidR="00360B7D" w:rsidRPr="00A07C76" w:rsidRDefault="00360B7D" w:rsidP="00A07C76">
            <w:pPr>
              <w:spacing w:line="0" w:lineRule="atLeast"/>
              <w:jc w:val="center"/>
              <w:rPr>
                <w:w w:val="99"/>
                <w:sz w:val="18"/>
                <w:szCs w:val="18"/>
              </w:rPr>
            </w:pPr>
          </w:p>
        </w:tc>
        <w:tc>
          <w:tcPr>
            <w:tcW w:w="1717" w:type="pct"/>
            <w:vAlign w:val="center"/>
          </w:tcPr>
          <w:p w14:paraId="1FFCC838" w14:textId="77777777" w:rsidR="00360B7D" w:rsidRPr="00A07C76" w:rsidRDefault="00360B7D" w:rsidP="00367CE4">
            <w:pPr>
              <w:pStyle w:val="ListParagraph"/>
              <w:numPr>
                <w:ilvl w:val="0"/>
                <w:numId w:val="7"/>
              </w:numPr>
              <w:tabs>
                <w:tab w:val="left" w:pos="162"/>
              </w:tabs>
              <w:autoSpaceDE w:val="0"/>
              <w:autoSpaceDN w:val="0"/>
              <w:adjustRightInd w:val="0"/>
              <w:spacing w:line="276" w:lineRule="auto"/>
              <w:ind w:left="-18" w:firstLine="18"/>
              <w:jc w:val="lowKashida"/>
              <w:rPr>
                <w:spacing w:val="-1"/>
                <w:sz w:val="18"/>
                <w:szCs w:val="18"/>
              </w:rPr>
            </w:pPr>
            <w:r w:rsidRPr="00A07C76">
              <w:rPr>
                <w:spacing w:val="-1"/>
                <w:sz w:val="18"/>
                <w:szCs w:val="18"/>
              </w:rPr>
              <w:t>Development of method for defining optimum pH-ECP for</w:t>
            </w:r>
          </w:p>
          <w:p w14:paraId="3F99C9DC" w14:textId="77777777" w:rsidR="00360B7D" w:rsidRPr="00A07C76" w:rsidRDefault="00360B7D" w:rsidP="00367CE4">
            <w:pPr>
              <w:pStyle w:val="ListParagraph"/>
              <w:numPr>
                <w:ilvl w:val="0"/>
                <w:numId w:val="7"/>
              </w:numPr>
              <w:tabs>
                <w:tab w:val="left" w:pos="162"/>
              </w:tabs>
              <w:spacing w:line="276" w:lineRule="auto"/>
              <w:ind w:left="-18" w:firstLine="18"/>
              <w:jc w:val="lowKashida"/>
              <w:rPr>
                <w:spacing w:val="-1"/>
                <w:sz w:val="18"/>
                <w:szCs w:val="18"/>
              </w:rPr>
            </w:pPr>
            <w:r w:rsidRPr="00A07C76">
              <w:rPr>
                <w:spacing w:val="-1"/>
                <w:sz w:val="18"/>
                <w:szCs w:val="18"/>
              </w:rPr>
              <w:t xml:space="preserve">corrosion control </w:t>
            </w:r>
          </w:p>
          <w:p w14:paraId="09E1DBA3" w14:textId="77777777" w:rsidR="00360B7D" w:rsidRPr="00A07C76" w:rsidRDefault="00360B7D" w:rsidP="00367CE4">
            <w:pPr>
              <w:pStyle w:val="ListParagraph"/>
              <w:numPr>
                <w:ilvl w:val="0"/>
                <w:numId w:val="7"/>
              </w:numPr>
              <w:tabs>
                <w:tab w:val="left" w:pos="162"/>
              </w:tabs>
              <w:autoSpaceDE w:val="0"/>
              <w:autoSpaceDN w:val="0"/>
              <w:adjustRightInd w:val="0"/>
              <w:spacing w:line="276" w:lineRule="auto"/>
              <w:ind w:left="-18" w:firstLine="18"/>
              <w:jc w:val="lowKashida"/>
              <w:rPr>
                <w:spacing w:val="-1"/>
                <w:sz w:val="18"/>
                <w:szCs w:val="18"/>
              </w:rPr>
            </w:pPr>
            <w:r w:rsidRPr="00A07C76">
              <w:rPr>
                <w:spacing w:val="-1"/>
                <w:sz w:val="18"/>
                <w:szCs w:val="18"/>
              </w:rPr>
              <w:t>Modeling of electrochemical potential (ECP)</w:t>
            </w:r>
          </w:p>
          <w:p w14:paraId="38B3A01B" w14:textId="77777777" w:rsidR="00360B7D" w:rsidRPr="00A07C76" w:rsidRDefault="00360B7D" w:rsidP="00367CE4">
            <w:pPr>
              <w:pStyle w:val="ListParagraph"/>
              <w:numPr>
                <w:ilvl w:val="0"/>
                <w:numId w:val="7"/>
              </w:numPr>
              <w:tabs>
                <w:tab w:val="left" w:pos="162"/>
              </w:tabs>
              <w:spacing w:line="276" w:lineRule="auto"/>
              <w:ind w:left="-18" w:firstLine="18"/>
              <w:jc w:val="lowKashida"/>
              <w:rPr>
                <w:spacing w:val="-1"/>
                <w:sz w:val="18"/>
                <w:szCs w:val="18"/>
                <w:rtl/>
              </w:rPr>
            </w:pPr>
            <w:r w:rsidRPr="00A07C76">
              <w:rPr>
                <w:spacing w:val="-1"/>
                <w:sz w:val="18"/>
                <w:szCs w:val="18"/>
              </w:rPr>
              <w:t>Corrosion control</w:t>
            </w:r>
          </w:p>
          <w:p w14:paraId="5E1205DF" w14:textId="77777777" w:rsidR="00360B7D" w:rsidRPr="00A07C76" w:rsidRDefault="00360B7D" w:rsidP="00367CE4">
            <w:pPr>
              <w:pStyle w:val="ListParagraph"/>
              <w:numPr>
                <w:ilvl w:val="0"/>
                <w:numId w:val="7"/>
              </w:numPr>
              <w:tabs>
                <w:tab w:val="left" w:pos="162"/>
              </w:tabs>
              <w:autoSpaceDE w:val="0"/>
              <w:autoSpaceDN w:val="0"/>
              <w:adjustRightInd w:val="0"/>
              <w:spacing w:line="276" w:lineRule="auto"/>
              <w:ind w:left="-18" w:firstLine="18"/>
              <w:jc w:val="lowKashida"/>
              <w:rPr>
                <w:spacing w:val="-1"/>
                <w:sz w:val="18"/>
                <w:szCs w:val="18"/>
              </w:rPr>
            </w:pPr>
            <w:r w:rsidRPr="00A07C76">
              <w:rPr>
                <w:spacing w:val="-1"/>
                <w:sz w:val="18"/>
                <w:szCs w:val="18"/>
              </w:rPr>
              <w:t>Life time prediction</w:t>
            </w:r>
          </w:p>
        </w:tc>
      </w:tr>
      <w:tr w:rsidR="00865746" w:rsidRPr="00A07C76" w14:paraId="47DBD211" w14:textId="77777777" w:rsidTr="00865746">
        <w:trPr>
          <w:trHeight w:val="29"/>
          <w:jc w:val="center"/>
        </w:trPr>
        <w:tc>
          <w:tcPr>
            <w:tcW w:w="1825" w:type="pct"/>
            <w:gridSpan w:val="2"/>
            <w:vAlign w:val="center"/>
          </w:tcPr>
          <w:p w14:paraId="0CA17E0E" w14:textId="7CD60278" w:rsidR="00865746" w:rsidRPr="00A07C76" w:rsidRDefault="00865746" w:rsidP="00367CE4">
            <w:pPr>
              <w:autoSpaceDE w:val="0"/>
              <w:autoSpaceDN w:val="0"/>
              <w:adjustRightInd w:val="0"/>
              <w:spacing w:line="0" w:lineRule="atLeast"/>
              <w:ind w:left="-18"/>
              <w:jc w:val="lowKashida"/>
              <w:rPr>
                <w:spacing w:val="-1"/>
                <w:sz w:val="18"/>
                <w:szCs w:val="18"/>
              </w:rPr>
            </w:pPr>
            <w:r w:rsidRPr="00A07C76">
              <w:rPr>
                <w:b/>
                <w:bCs/>
                <w:sz w:val="18"/>
                <w:szCs w:val="18"/>
              </w:rPr>
              <w:t>TOT</w:t>
            </w:r>
            <w:r w:rsidRPr="00A07C76">
              <w:rPr>
                <w:b/>
                <w:bCs/>
                <w:spacing w:val="-1"/>
                <w:sz w:val="18"/>
                <w:szCs w:val="18"/>
              </w:rPr>
              <w:t>A</w:t>
            </w:r>
            <w:r w:rsidRPr="00A07C76">
              <w:rPr>
                <w:b/>
                <w:bCs/>
                <w:sz w:val="18"/>
                <w:szCs w:val="18"/>
              </w:rPr>
              <w:t>L:</w:t>
            </w:r>
          </w:p>
        </w:tc>
        <w:tc>
          <w:tcPr>
            <w:tcW w:w="443" w:type="pct"/>
            <w:vAlign w:val="center"/>
          </w:tcPr>
          <w:p w14:paraId="2A6D94F6" w14:textId="3929B426" w:rsidR="00865746" w:rsidRPr="00A07C76" w:rsidRDefault="00865746" w:rsidP="00A07C76">
            <w:pPr>
              <w:spacing w:line="0" w:lineRule="atLeast"/>
              <w:jc w:val="center"/>
              <w:rPr>
                <w:b/>
                <w:w w:val="99"/>
                <w:sz w:val="18"/>
                <w:szCs w:val="18"/>
              </w:rPr>
            </w:pPr>
            <w:r w:rsidRPr="00A07C76">
              <w:rPr>
                <w:b/>
                <w:w w:val="99"/>
                <w:sz w:val="18"/>
                <w:szCs w:val="18"/>
              </w:rPr>
              <w:t>32</w:t>
            </w:r>
          </w:p>
        </w:tc>
        <w:tc>
          <w:tcPr>
            <w:tcW w:w="493" w:type="pct"/>
            <w:vAlign w:val="center"/>
          </w:tcPr>
          <w:p w14:paraId="48F86BD8" w14:textId="0FF0E7B4" w:rsidR="00865746" w:rsidRPr="00A07C76" w:rsidRDefault="00865746" w:rsidP="00A07C76">
            <w:pPr>
              <w:spacing w:line="0" w:lineRule="atLeast"/>
              <w:jc w:val="center"/>
              <w:rPr>
                <w:w w:val="99"/>
                <w:sz w:val="18"/>
                <w:szCs w:val="18"/>
              </w:rPr>
            </w:pPr>
            <w:r>
              <w:rPr>
                <w:b/>
                <w:bCs/>
                <w:spacing w:val="-1"/>
                <w:sz w:val="18"/>
                <w:szCs w:val="18"/>
              </w:rPr>
              <w:t>20</w:t>
            </w:r>
          </w:p>
        </w:tc>
        <w:tc>
          <w:tcPr>
            <w:tcW w:w="2239" w:type="pct"/>
            <w:gridSpan w:val="2"/>
          </w:tcPr>
          <w:p w14:paraId="3B0B9EE7" w14:textId="77777777" w:rsidR="00865746" w:rsidRPr="00A07C76" w:rsidRDefault="00865746" w:rsidP="00865746">
            <w:pPr>
              <w:pStyle w:val="ListParagraph"/>
              <w:tabs>
                <w:tab w:val="left" w:pos="162"/>
              </w:tabs>
              <w:autoSpaceDE w:val="0"/>
              <w:autoSpaceDN w:val="0"/>
              <w:adjustRightInd w:val="0"/>
              <w:spacing w:line="276" w:lineRule="auto"/>
              <w:ind w:left="0"/>
              <w:jc w:val="lowKashida"/>
              <w:rPr>
                <w:spacing w:val="-1"/>
                <w:sz w:val="18"/>
                <w:szCs w:val="18"/>
              </w:rPr>
            </w:pPr>
          </w:p>
        </w:tc>
      </w:tr>
      <w:tr w:rsidR="00865746" w:rsidRPr="00A07C76" w14:paraId="4A32533B" w14:textId="77777777" w:rsidTr="00865746">
        <w:tblPrEx>
          <w:tblBorders>
            <w:top w:val="single" w:sz="4" w:space="0" w:color="auto"/>
            <w:left w:val="single" w:sz="4" w:space="0" w:color="auto"/>
            <w:bottom w:val="single" w:sz="4" w:space="0" w:color="auto"/>
            <w:right w:val="single" w:sz="4" w:space="0" w:color="auto"/>
          </w:tblBorders>
        </w:tblPrEx>
        <w:trPr>
          <w:trHeight w:val="29"/>
          <w:tblHeader/>
          <w:jc w:val="center"/>
        </w:trPr>
        <w:tc>
          <w:tcPr>
            <w:tcW w:w="5000" w:type="pct"/>
            <w:gridSpan w:val="6"/>
            <w:tcBorders>
              <w:top w:val="single" w:sz="12" w:space="0" w:color="auto"/>
              <w:left w:val="single" w:sz="12" w:space="0" w:color="auto"/>
              <w:bottom w:val="single" w:sz="12" w:space="0" w:color="auto"/>
              <w:right w:val="single" w:sz="12" w:space="0" w:color="auto"/>
            </w:tcBorders>
            <w:shd w:val="pct10" w:color="auto" w:fill="auto"/>
            <w:vAlign w:val="center"/>
          </w:tcPr>
          <w:p w14:paraId="51211C35" w14:textId="77777777" w:rsidR="00865746" w:rsidRPr="00E0720D" w:rsidRDefault="00865746" w:rsidP="00E0720D">
            <w:pPr>
              <w:kinsoku w:val="0"/>
              <w:overflowPunct w:val="0"/>
              <w:autoSpaceDE w:val="0"/>
              <w:autoSpaceDN w:val="0"/>
              <w:adjustRightInd w:val="0"/>
              <w:jc w:val="center"/>
              <w:rPr>
                <w:b/>
                <w:bCs/>
                <w:spacing w:val="-1"/>
                <w:sz w:val="18"/>
                <w:szCs w:val="18"/>
              </w:rPr>
            </w:pPr>
            <w:r w:rsidRPr="00E0720D">
              <w:rPr>
                <w:b/>
                <w:bCs/>
                <w:spacing w:val="-1"/>
                <w:sz w:val="18"/>
                <w:szCs w:val="18"/>
              </w:rPr>
              <w:t>Information and Advisory Services Program</w:t>
            </w:r>
          </w:p>
          <w:p w14:paraId="6AF8145E" w14:textId="1B095C28" w:rsidR="00865746" w:rsidRPr="00E0720D" w:rsidRDefault="00865746" w:rsidP="00E0720D">
            <w:pPr>
              <w:kinsoku w:val="0"/>
              <w:overflowPunct w:val="0"/>
              <w:autoSpaceDE w:val="0"/>
              <w:autoSpaceDN w:val="0"/>
              <w:adjustRightInd w:val="0"/>
              <w:jc w:val="center"/>
              <w:rPr>
                <w:b/>
                <w:bCs/>
                <w:spacing w:val="-1"/>
                <w:sz w:val="18"/>
                <w:szCs w:val="18"/>
              </w:rPr>
            </w:pPr>
            <w:r w:rsidRPr="00E0720D">
              <w:rPr>
                <w:b/>
                <w:bCs/>
                <w:spacing w:val="-1"/>
                <w:sz w:val="18"/>
                <w:szCs w:val="18"/>
              </w:rPr>
              <w:t xml:space="preserve"> “Management of beyond design basis accidents for the power unit”</w:t>
            </w:r>
          </w:p>
        </w:tc>
      </w:tr>
      <w:tr w:rsidR="00360B7D" w:rsidRPr="00A07C76" w14:paraId="28AF4A02" w14:textId="77777777" w:rsidTr="00865746">
        <w:tblPrEx>
          <w:tblBorders>
            <w:top w:val="single" w:sz="4" w:space="0" w:color="auto"/>
            <w:left w:val="single" w:sz="4" w:space="0" w:color="auto"/>
            <w:bottom w:val="single" w:sz="4" w:space="0" w:color="auto"/>
            <w:right w:val="single" w:sz="4" w:space="0" w:color="auto"/>
          </w:tblBorders>
        </w:tblPrEx>
        <w:trPr>
          <w:trHeight w:val="29"/>
          <w:tblHeader/>
          <w:jc w:val="center"/>
        </w:trPr>
        <w:tc>
          <w:tcPr>
            <w:tcW w:w="169" w:type="pct"/>
            <w:tcBorders>
              <w:top w:val="single" w:sz="12" w:space="0" w:color="auto"/>
              <w:left w:val="single" w:sz="12" w:space="0" w:color="auto"/>
              <w:bottom w:val="single" w:sz="12" w:space="0" w:color="auto"/>
            </w:tcBorders>
            <w:vAlign w:val="center"/>
          </w:tcPr>
          <w:p w14:paraId="07AFECA8" w14:textId="77777777" w:rsidR="00360B7D" w:rsidRPr="00E0720D" w:rsidRDefault="00360B7D" w:rsidP="00E0720D">
            <w:pPr>
              <w:kinsoku w:val="0"/>
              <w:overflowPunct w:val="0"/>
              <w:autoSpaceDE w:val="0"/>
              <w:autoSpaceDN w:val="0"/>
              <w:adjustRightInd w:val="0"/>
              <w:jc w:val="center"/>
              <w:rPr>
                <w:b/>
                <w:bCs/>
                <w:spacing w:val="-1"/>
                <w:sz w:val="18"/>
                <w:szCs w:val="18"/>
              </w:rPr>
            </w:pPr>
            <w:proofErr w:type="spellStart"/>
            <w:r w:rsidRPr="00E0720D">
              <w:rPr>
                <w:b/>
                <w:bCs/>
                <w:spacing w:val="-1"/>
                <w:sz w:val="18"/>
                <w:szCs w:val="18"/>
              </w:rPr>
              <w:t>S</w:t>
            </w:r>
            <w:r w:rsidRPr="00A07C76">
              <w:rPr>
                <w:b/>
                <w:bCs/>
                <w:spacing w:val="-1"/>
                <w:sz w:val="18"/>
                <w:szCs w:val="18"/>
              </w:rPr>
              <w:t>e</w:t>
            </w:r>
            <w:r w:rsidRPr="00E0720D">
              <w:rPr>
                <w:b/>
                <w:bCs/>
                <w:spacing w:val="-1"/>
                <w:sz w:val="18"/>
                <w:szCs w:val="18"/>
              </w:rPr>
              <w:t>q</w:t>
            </w:r>
            <w:proofErr w:type="spellEnd"/>
          </w:p>
          <w:p w14:paraId="0316A3EE" w14:textId="77777777" w:rsidR="00360B7D" w:rsidRPr="00E0720D" w:rsidRDefault="00360B7D" w:rsidP="00E0720D">
            <w:pPr>
              <w:kinsoku w:val="0"/>
              <w:overflowPunct w:val="0"/>
              <w:autoSpaceDE w:val="0"/>
              <w:autoSpaceDN w:val="0"/>
              <w:adjustRightInd w:val="0"/>
              <w:jc w:val="center"/>
              <w:rPr>
                <w:b/>
                <w:bCs/>
                <w:spacing w:val="-1"/>
                <w:sz w:val="18"/>
                <w:szCs w:val="18"/>
              </w:rPr>
            </w:pPr>
            <w:r w:rsidRPr="00E0720D">
              <w:rPr>
                <w:b/>
                <w:bCs/>
                <w:spacing w:val="-1"/>
                <w:sz w:val="18"/>
                <w:szCs w:val="18"/>
              </w:rPr>
              <w:t>No.</w:t>
            </w:r>
          </w:p>
        </w:tc>
        <w:tc>
          <w:tcPr>
            <w:tcW w:w="1656" w:type="pct"/>
            <w:tcBorders>
              <w:top w:val="single" w:sz="12" w:space="0" w:color="auto"/>
              <w:bottom w:val="single" w:sz="12" w:space="0" w:color="auto"/>
            </w:tcBorders>
            <w:vAlign w:val="center"/>
          </w:tcPr>
          <w:p w14:paraId="169B8C19" w14:textId="77777777" w:rsidR="00360B7D" w:rsidRPr="00E0720D" w:rsidRDefault="00360B7D" w:rsidP="00E0720D">
            <w:pPr>
              <w:kinsoku w:val="0"/>
              <w:overflowPunct w:val="0"/>
              <w:autoSpaceDE w:val="0"/>
              <w:autoSpaceDN w:val="0"/>
              <w:adjustRightInd w:val="0"/>
              <w:ind w:left="191"/>
              <w:jc w:val="center"/>
              <w:rPr>
                <w:b/>
                <w:bCs/>
                <w:spacing w:val="-1"/>
                <w:sz w:val="18"/>
                <w:szCs w:val="18"/>
              </w:rPr>
            </w:pPr>
            <w:r w:rsidRPr="00E0720D">
              <w:rPr>
                <w:b/>
                <w:bCs/>
                <w:spacing w:val="-1"/>
                <w:sz w:val="18"/>
                <w:szCs w:val="18"/>
              </w:rPr>
              <w:t>N</w:t>
            </w:r>
            <w:r w:rsidRPr="00A07C76">
              <w:rPr>
                <w:b/>
                <w:bCs/>
                <w:spacing w:val="-1"/>
                <w:sz w:val="18"/>
                <w:szCs w:val="18"/>
              </w:rPr>
              <w:t>a</w:t>
            </w:r>
            <w:r w:rsidRPr="00E0720D">
              <w:rPr>
                <w:b/>
                <w:bCs/>
                <w:spacing w:val="-1"/>
                <w:sz w:val="18"/>
                <w:szCs w:val="18"/>
              </w:rPr>
              <w:t>me of se</w:t>
            </w:r>
            <w:r w:rsidRPr="00A07C76">
              <w:rPr>
                <w:b/>
                <w:bCs/>
                <w:spacing w:val="-1"/>
                <w:sz w:val="18"/>
                <w:szCs w:val="18"/>
              </w:rPr>
              <w:t>c</w:t>
            </w:r>
            <w:r w:rsidRPr="00E0720D">
              <w:rPr>
                <w:b/>
                <w:bCs/>
                <w:spacing w:val="-1"/>
                <w:sz w:val="18"/>
                <w:szCs w:val="18"/>
              </w:rPr>
              <w:t xml:space="preserve">tions </w:t>
            </w:r>
            <w:r w:rsidRPr="00A07C76">
              <w:rPr>
                <w:b/>
                <w:bCs/>
                <w:spacing w:val="-1"/>
                <w:sz w:val="18"/>
                <w:szCs w:val="18"/>
              </w:rPr>
              <w:t>a</w:t>
            </w:r>
            <w:r w:rsidRPr="00E0720D">
              <w:rPr>
                <w:b/>
                <w:bCs/>
                <w:spacing w:val="-1"/>
                <w:sz w:val="18"/>
                <w:szCs w:val="18"/>
              </w:rPr>
              <w:t>nd dis</w:t>
            </w:r>
            <w:r w:rsidRPr="00A07C76">
              <w:rPr>
                <w:b/>
                <w:bCs/>
                <w:spacing w:val="-1"/>
                <w:sz w:val="18"/>
                <w:szCs w:val="18"/>
              </w:rPr>
              <w:t>c</w:t>
            </w:r>
            <w:r w:rsidRPr="00E0720D">
              <w:rPr>
                <w:b/>
                <w:bCs/>
                <w:spacing w:val="-1"/>
                <w:sz w:val="18"/>
                <w:szCs w:val="18"/>
              </w:rPr>
              <w:t>iplin</w:t>
            </w:r>
            <w:r w:rsidRPr="00A07C76">
              <w:rPr>
                <w:b/>
                <w:bCs/>
                <w:spacing w:val="-1"/>
                <w:sz w:val="18"/>
                <w:szCs w:val="18"/>
              </w:rPr>
              <w:t>e</w:t>
            </w:r>
            <w:r w:rsidRPr="00E0720D">
              <w:rPr>
                <w:b/>
                <w:bCs/>
                <w:spacing w:val="-1"/>
                <w:sz w:val="18"/>
                <w:szCs w:val="18"/>
              </w:rPr>
              <w:t>s</w:t>
            </w:r>
          </w:p>
        </w:tc>
        <w:tc>
          <w:tcPr>
            <w:tcW w:w="443" w:type="pct"/>
            <w:tcBorders>
              <w:top w:val="single" w:sz="12" w:space="0" w:color="auto"/>
              <w:bottom w:val="single" w:sz="12" w:space="0" w:color="auto"/>
            </w:tcBorders>
            <w:vAlign w:val="center"/>
          </w:tcPr>
          <w:p w14:paraId="685A5C1F" w14:textId="77777777" w:rsidR="00360B7D" w:rsidRPr="00E0720D" w:rsidRDefault="00360B7D" w:rsidP="00E0720D">
            <w:pPr>
              <w:kinsoku w:val="0"/>
              <w:overflowPunct w:val="0"/>
              <w:autoSpaceDE w:val="0"/>
              <w:autoSpaceDN w:val="0"/>
              <w:adjustRightInd w:val="0"/>
              <w:jc w:val="center"/>
              <w:rPr>
                <w:b/>
                <w:bCs/>
                <w:spacing w:val="-1"/>
                <w:sz w:val="18"/>
                <w:szCs w:val="18"/>
              </w:rPr>
            </w:pPr>
            <w:r w:rsidRPr="00E0720D">
              <w:rPr>
                <w:b/>
                <w:bCs/>
                <w:spacing w:val="-1"/>
                <w:sz w:val="18"/>
                <w:szCs w:val="18"/>
              </w:rPr>
              <w:t>Numb</w:t>
            </w:r>
            <w:r w:rsidRPr="00A07C76">
              <w:rPr>
                <w:b/>
                <w:bCs/>
                <w:spacing w:val="-1"/>
                <w:sz w:val="18"/>
                <w:szCs w:val="18"/>
              </w:rPr>
              <w:t>e</w:t>
            </w:r>
            <w:r w:rsidRPr="00E0720D">
              <w:rPr>
                <w:b/>
                <w:bCs/>
                <w:spacing w:val="-1"/>
                <w:sz w:val="18"/>
                <w:szCs w:val="18"/>
              </w:rPr>
              <w:t>r</w:t>
            </w:r>
          </w:p>
          <w:p w14:paraId="6D8CF537" w14:textId="09C53938" w:rsidR="00360B7D" w:rsidRPr="00E0720D" w:rsidRDefault="00360B7D" w:rsidP="00E0720D">
            <w:pPr>
              <w:kinsoku w:val="0"/>
              <w:overflowPunct w:val="0"/>
              <w:autoSpaceDE w:val="0"/>
              <w:autoSpaceDN w:val="0"/>
              <w:adjustRightInd w:val="0"/>
              <w:jc w:val="center"/>
              <w:rPr>
                <w:b/>
                <w:bCs/>
                <w:spacing w:val="-1"/>
                <w:sz w:val="18"/>
                <w:szCs w:val="18"/>
              </w:rPr>
            </w:pPr>
            <w:r w:rsidRPr="00E0720D">
              <w:rPr>
                <w:b/>
                <w:bCs/>
                <w:spacing w:val="-1"/>
                <w:sz w:val="18"/>
                <w:szCs w:val="18"/>
              </w:rPr>
              <w:t>of hou</w:t>
            </w:r>
            <w:r w:rsidRPr="00A07C76">
              <w:rPr>
                <w:b/>
                <w:bCs/>
                <w:spacing w:val="-1"/>
                <w:sz w:val="18"/>
                <w:szCs w:val="18"/>
              </w:rPr>
              <w:t>r</w:t>
            </w:r>
            <w:r w:rsidRPr="00E0720D">
              <w:rPr>
                <w:b/>
                <w:bCs/>
                <w:spacing w:val="-1"/>
                <w:sz w:val="18"/>
                <w:szCs w:val="18"/>
              </w:rPr>
              <w:t xml:space="preserve">s </w:t>
            </w:r>
            <w:r w:rsidRPr="00E0720D">
              <w:rPr>
                <w:rFonts w:hint="cs"/>
                <w:b/>
                <w:bCs/>
                <w:spacing w:val="-1"/>
                <w:sz w:val="18"/>
                <w:szCs w:val="18"/>
                <w:rtl/>
              </w:rPr>
              <w:t>)</w:t>
            </w:r>
            <w:proofErr w:type="spellStart"/>
            <w:r w:rsidRPr="00E0720D">
              <w:rPr>
                <w:b/>
                <w:bCs/>
                <w:spacing w:val="-1"/>
                <w:sz w:val="18"/>
                <w:szCs w:val="18"/>
              </w:rPr>
              <w:t>Kurchatov</w:t>
            </w:r>
            <w:proofErr w:type="spellEnd"/>
            <w:r w:rsidRPr="00E0720D">
              <w:rPr>
                <w:rFonts w:hint="cs"/>
                <w:b/>
                <w:bCs/>
                <w:spacing w:val="-1"/>
                <w:sz w:val="18"/>
                <w:szCs w:val="18"/>
                <w:rtl/>
              </w:rPr>
              <w:t>(</w:t>
            </w:r>
          </w:p>
        </w:tc>
        <w:tc>
          <w:tcPr>
            <w:tcW w:w="493" w:type="pct"/>
            <w:tcBorders>
              <w:top w:val="single" w:sz="12" w:space="0" w:color="auto"/>
              <w:bottom w:val="single" w:sz="12" w:space="0" w:color="auto"/>
            </w:tcBorders>
            <w:vAlign w:val="center"/>
          </w:tcPr>
          <w:p w14:paraId="53A824A8" w14:textId="77777777" w:rsidR="00360B7D" w:rsidRPr="00E0720D" w:rsidRDefault="00360B7D" w:rsidP="00E0720D">
            <w:pPr>
              <w:kinsoku w:val="0"/>
              <w:overflowPunct w:val="0"/>
              <w:autoSpaceDE w:val="0"/>
              <w:autoSpaceDN w:val="0"/>
              <w:adjustRightInd w:val="0"/>
              <w:jc w:val="center"/>
              <w:rPr>
                <w:b/>
                <w:bCs/>
                <w:spacing w:val="-1"/>
                <w:sz w:val="18"/>
                <w:szCs w:val="18"/>
              </w:rPr>
            </w:pPr>
            <w:r w:rsidRPr="00E0720D">
              <w:rPr>
                <w:b/>
                <w:bCs/>
                <w:spacing w:val="-1"/>
                <w:sz w:val="18"/>
                <w:szCs w:val="18"/>
              </w:rPr>
              <w:t>Numb</w:t>
            </w:r>
            <w:r w:rsidRPr="00A07C76">
              <w:rPr>
                <w:b/>
                <w:bCs/>
                <w:spacing w:val="-1"/>
                <w:sz w:val="18"/>
                <w:szCs w:val="18"/>
              </w:rPr>
              <w:t>e</w:t>
            </w:r>
            <w:r w:rsidRPr="00E0720D">
              <w:rPr>
                <w:b/>
                <w:bCs/>
                <w:spacing w:val="-1"/>
                <w:sz w:val="18"/>
                <w:szCs w:val="18"/>
              </w:rPr>
              <w:t>r</w:t>
            </w:r>
          </w:p>
          <w:p w14:paraId="74932D99" w14:textId="232CDEC7" w:rsidR="00360B7D" w:rsidRPr="00E0720D" w:rsidRDefault="00360B7D" w:rsidP="00360B7D">
            <w:pPr>
              <w:kinsoku w:val="0"/>
              <w:overflowPunct w:val="0"/>
              <w:autoSpaceDE w:val="0"/>
              <w:autoSpaceDN w:val="0"/>
              <w:adjustRightInd w:val="0"/>
              <w:jc w:val="center"/>
              <w:rPr>
                <w:b/>
                <w:bCs/>
                <w:spacing w:val="-1"/>
                <w:sz w:val="18"/>
                <w:szCs w:val="18"/>
              </w:rPr>
            </w:pPr>
            <w:r w:rsidRPr="00E0720D">
              <w:rPr>
                <w:b/>
                <w:bCs/>
                <w:spacing w:val="-1"/>
                <w:sz w:val="18"/>
                <w:szCs w:val="18"/>
              </w:rPr>
              <w:t>of hou</w:t>
            </w:r>
            <w:r w:rsidRPr="00A07C76">
              <w:rPr>
                <w:b/>
                <w:bCs/>
                <w:spacing w:val="-1"/>
                <w:sz w:val="18"/>
                <w:szCs w:val="18"/>
              </w:rPr>
              <w:t>r</w:t>
            </w:r>
            <w:r w:rsidRPr="00E0720D">
              <w:rPr>
                <w:b/>
                <w:bCs/>
                <w:spacing w:val="-1"/>
                <w:sz w:val="18"/>
                <w:szCs w:val="18"/>
              </w:rPr>
              <w:t xml:space="preserve">s </w:t>
            </w:r>
            <w:r w:rsidRPr="00E0720D">
              <w:rPr>
                <w:rFonts w:hint="cs"/>
                <w:b/>
                <w:bCs/>
                <w:spacing w:val="-1"/>
                <w:sz w:val="18"/>
                <w:szCs w:val="18"/>
                <w:rtl/>
              </w:rPr>
              <w:t>)</w:t>
            </w:r>
            <w:proofErr w:type="spellStart"/>
            <w:r w:rsidRPr="00E0720D">
              <w:rPr>
                <w:b/>
                <w:bCs/>
                <w:spacing w:val="-1"/>
                <w:sz w:val="18"/>
                <w:szCs w:val="18"/>
              </w:rPr>
              <w:t>Tavana</w:t>
            </w:r>
            <w:proofErr w:type="spellEnd"/>
            <w:r>
              <w:rPr>
                <w:b/>
                <w:bCs/>
                <w:spacing w:val="-1"/>
                <w:sz w:val="18"/>
                <w:szCs w:val="18"/>
              </w:rPr>
              <w:t>)</w:t>
            </w:r>
          </w:p>
        </w:tc>
        <w:tc>
          <w:tcPr>
            <w:tcW w:w="522" w:type="pct"/>
            <w:tcBorders>
              <w:top w:val="single" w:sz="12" w:space="0" w:color="auto"/>
              <w:bottom w:val="single" w:sz="12" w:space="0" w:color="auto"/>
            </w:tcBorders>
            <w:vAlign w:val="center"/>
          </w:tcPr>
          <w:p w14:paraId="075E6DB8" w14:textId="77777777" w:rsidR="00360B7D" w:rsidRPr="00E0720D" w:rsidRDefault="00360B7D" w:rsidP="00C579C6">
            <w:pPr>
              <w:kinsoku w:val="0"/>
              <w:overflowPunct w:val="0"/>
              <w:autoSpaceDE w:val="0"/>
              <w:autoSpaceDN w:val="0"/>
              <w:adjustRightInd w:val="0"/>
              <w:jc w:val="center"/>
              <w:rPr>
                <w:b/>
                <w:bCs/>
                <w:spacing w:val="-1"/>
                <w:sz w:val="18"/>
                <w:szCs w:val="18"/>
              </w:rPr>
            </w:pPr>
            <w:proofErr w:type="spellStart"/>
            <w:r w:rsidRPr="00F00F37">
              <w:rPr>
                <w:b/>
                <w:bCs/>
                <w:spacing w:val="-1"/>
                <w:sz w:val="18"/>
                <w:szCs w:val="18"/>
              </w:rPr>
              <w:t>Kurchatov’s</w:t>
            </w:r>
            <w:proofErr w:type="spellEnd"/>
            <w:r w:rsidRPr="00F00F37">
              <w:rPr>
                <w:b/>
                <w:bCs/>
                <w:spacing w:val="-1"/>
                <w:sz w:val="18"/>
                <w:szCs w:val="18"/>
              </w:rPr>
              <w:t xml:space="preserve"> </w:t>
            </w:r>
            <w:r w:rsidRPr="00E0720D">
              <w:rPr>
                <w:b/>
                <w:bCs/>
                <w:spacing w:val="-1"/>
                <w:sz w:val="18"/>
                <w:szCs w:val="18"/>
              </w:rPr>
              <w:t>Pl</w:t>
            </w:r>
            <w:r w:rsidRPr="00A07C76">
              <w:rPr>
                <w:b/>
                <w:bCs/>
                <w:spacing w:val="-1"/>
                <w:sz w:val="18"/>
                <w:szCs w:val="18"/>
              </w:rPr>
              <w:t>ac</w:t>
            </w:r>
            <w:r w:rsidRPr="00E0720D">
              <w:rPr>
                <w:b/>
                <w:bCs/>
                <w:spacing w:val="-1"/>
                <w:sz w:val="18"/>
                <w:szCs w:val="18"/>
              </w:rPr>
              <w:t>e of</w:t>
            </w:r>
          </w:p>
          <w:p w14:paraId="104FB1A2" w14:textId="4CA3DBB9" w:rsidR="00360B7D" w:rsidRPr="00E0720D" w:rsidRDefault="00360B7D" w:rsidP="00E0720D">
            <w:pPr>
              <w:kinsoku w:val="0"/>
              <w:overflowPunct w:val="0"/>
              <w:autoSpaceDE w:val="0"/>
              <w:autoSpaceDN w:val="0"/>
              <w:adjustRightInd w:val="0"/>
              <w:jc w:val="center"/>
              <w:rPr>
                <w:b/>
                <w:bCs/>
                <w:spacing w:val="-1"/>
                <w:sz w:val="18"/>
                <w:szCs w:val="18"/>
              </w:rPr>
            </w:pPr>
            <w:r w:rsidRPr="00E0720D">
              <w:rPr>
                <w:b/>
                <w:bCs/>
                <w:spacing w:val="-1"/>
                <w:sz w:val="18"/>
                <w:szCs w:val="18"/>
              </w:rPr>
              <w:t>T</w:t>
            </w:r>
            <w:r w:rsidRPr="00A07C76">
              <w:rPr>
                <w:b/>
                <w:bCs/>
                <w:spacing w:val="-1"/>
                <w:sz w:val="18"/>
                <w:szCs w:val="18"/>
              </w:rPr>
              <w:t>ra</w:t>
            </w:r>
            <w:r w:rsidRPr="00E0720D">
              <w:rPr>
                <w:b/>
                <w:bCs/>
                <w:spacing w:val="-1"/>
                <w:sz w:val="18"/>
                <w:szCs w:val="18"/>
              </w:rPr>
              <w:t>ining</w:t>
            </w:r>
          </w:p>
        </w:tc>
        <w:tc>
          <w:tcPr>
            <w:tcW w:w="1717" w:type="pct"/>
            <w:tcBorders>
              <w:top w:val="single" w:sz="12" w:space="0" w:color="auto"/>
              <w:bottom w:val="single" w:sz="12" w:space="0" w:color="auto"/>
              <w:right w:val="single" w:sz="12" w:space="0" w:color="auto"/>
            </w:tcBorders>
            <w:vAlign w:val="center"/>
          </w:tcPr>
          <w:p w14:paraId="5C5E4CA5" w14:textId="5C11A9B9" w:rsidR="00360B7D" w:rsidRPr="00E0720D" w:rsidRDefault="00360B7D" w:rsidP="00E0720D">
            <w:pPr>
              <w:kinsoku w:val="0"/>
              <w:overflowPunct w:val="0"/>
              <w:autoSpaceDE w:val="0"/>
              <w:autoSpaceDN w:val="0"/>
              <w:adjustRightInd w:val="0"/>
              <w:jc w:val="center"/>
              <w:rPr>
                <w:b/>
                <w:bCs/>
                <w:spacing w:val="-1"/>
                <w:sz w:val="18"/>
                <w:szCs w:val="18"/>
              </w:rPr>
            </w:pPr>
            <w:r w:rsidRPr="00E0720D">
              <w:rPr>
                <w:b/>
                <w:bCs/>
                <w:spacing w:val="-1"/>
                <w:sz w:val="18"/>
                <w:szCs w:val="18"/>
              </w:rPr>
              <w:t>TAVANA COMMENT</w:t>
            </w:r>
          </w:p>
        </w:tc>
      </w:tr>
      <w:tr w:rsidR="00360B7D" w:rsidRPr="00A07C76" w14:paraId="33128D7B" w14:textId="77777777" w:rsidTr="00865746">
        <w:tblPrEx>
          <w:tblBorders>
            <w:top w:val="single" w:sz="4" w:space="0" w:color="auto"/>
            <w:left w:val="single" w:sz="4" w:space="0" w:color="auto"/>
            <w:bottom w:val="single" w:sz="4" w:space="0" w:color="auto"/>
            <w:right w:val="single" w:sz="4" w:space="0" w:color="auto"/>
          </w:tblBorders>
        </w:tblPrEx>
        <w:trPr>
          <w:trHeight w:val="29"/>
          <w:tblHeader/>
          <w:jc w:val="center"/>
        </w:trPr>
        <w:tc>
          <w:tcPr>
            <w:tcW w:w="169" w:type="pct"/>
            <w:tcBorders>
              <w:top w:val="single" w:sz="12" w:space="0" w:color="auto"/>
              <w:left w:val="single" w:sz="12" w:space="0" w:color="auto"/>
            </w:tcBorders>
            <w:vAlign w:val="center"/>
          </w:tcPr>
          <w:p w14:paraId="4B7C475D" w14:textId="65F9AE25" w:rsidR="00360B7D" w:rsidRPr="00A07C76" w:rsidRDefault="00360B7D" w:rsidP="00CE0B75">
            <w:pPr>
              <w:spacing w:line="0" w:lineRule="atLeast"/>
              <w:jc w:val="center"/>
              <w:rPr>
                <w:w w:val="99"/>
                <w:sz w:val="18"/>
                <w:szCs w:val="18"/>
              </w:rPr>
            </w:pPr>
            <w:r w:rsidRPr="00A07C76">
              <w:rPr>
                <w:w w:val="99"/>
                <w:sz w:val="18"/>
                <w:szCs w:val="18"/>
              </w:rPr>
              <w:lastRenderedPageBreak/>
              <w:t>1</w:t>
            </w:r>
          </w:p>
        </w:tc>
        <w:tc>
          <w:tcPr>
            <w:tcW w:w="1656" w:type="pct"/>
            <w:tcBorders>
              <w:top w:val="single" w:sz="12" w:space="0" w:color="auto"/>
            </w:tcBorders>
          </w:tcPr>
          <w:p w14:paraId="79CA8ABB" w14:textId="102E8599" w:rsidR="00360B7D" w:rsidRPr="00A07C76" w:rsidRDefault="00360B7D" w:rsidP="009876D9">
            <w:pPr>
              <w:autoSpaceDE w:val="0"/>
              <w:autoSpaceDN w:val="0"/>
              <w:adjustRightInd w:val="0"/>
              <w:spacing w:line="0" w:lineRule="atLeast"/>
              <w:ind w:left="-18"/>
              <w:jc w:val="lowKashida"/>
              <w:rPr>
                <w:spacing w:val="-1"/>
                <w:sz w:val="18"/>
                <w:szCs w:val="18"/>
              </w:rPr>
            </w:pPr>
            <w:r w:rsidRPr="00A07C76">
              <w:rPr>
                <w:spacing w:val="-1"/>
                <w:sz w:val="18"/>
                <w:szCs w:val="18"/>
              </w:rPr>
              <w:t>General principles of accident management</w:t>
            </w:r>
          </w:p>
        </w:tc>
        <w:tc>
          <w:tcPr>
            <w:tcW w:w="443" w:type="pct"/>
            <w:tcBorders>
              <w:top w:val="single" w:sz="12" w:space="0" w:color="auto"/>
            </w:tcBorders>
            <w:vAlign w:val="center"/>
          </w:tcPr>
          <w:p w14:paraId="6A3920DE" w14:textId="732DD16F" w:rsidR="00360B7D" w:rsidRPr="00A07C76" w:rsidRDefault="00360B7D" w:rsidP="0037333C">
            <w:pPr>
              <w:spacing w:line="0" w:lineRule="atLeast"/>
              <w:jc w:val="center"/>
              <w:rPr>
                <w:w w:val="99"/>
                <w:sz w:val="18"/>
                <w:szCs w:val="18"/>
              </w:rPr>
            </w:pPr>
            <w:r w:rsidRPr="00A07C76">
              <w:rPr>
                <w:w w:val="99"/>
                <w:sz w:val="18"/>
                <w:szCs w:val="18"/>
              </w:rPr>
              <w:t>2</w:t>
            </w:r>
          </w:p>
        </w:tc>
        <w:tc>
          <w:tcPr>
            <w:tcW w:w="493" w:type="pct"/>
            <w:tcBorders>
              <w:top w:val="single" w:sz="12" w:space="0" w:color="auto"/>
            </w:tcBorders>
            <w:vAlign w:val="center"/>
          </w:tcPr>
          <w:p w14:paraId="2CAEC4EF" w14:textId="078B848E" w:rsidR="00360B7D" w:rsidRPr="00A07C76" w:rsidRDefault="00360B7D" w:rsidP="00CE0B75">
            <w:pPr>
              <w:spacing w:line="0" w:lineRule="atLeast"/>
              <w:jc w:val="center"/>
              <w:rPr>
                <w:w w:val="99"/>
                <w:sz w:val="18"/>
                <w:szCs w:val="18"/>
              </w:rPr>
            </w:pPr>
            <w:r w:rsidRPr="00A07C76">
              <w:rPr>
                <w:w w:val="99"/>
                <w:sz w:val="18"/>
                <w:szCs w:val="18"/>
              </w:rPr>
              <w:t>2</w:t>
            </w:r>
          </w:p>
        </w:tc>
        <w:tc>
          <w:tcPr>
            <w:tcW w:w="522" w:type="pct"/>
            <w:tcBorders>
              <w:top w:val="single" w:sz="12" w:space="0" w:color="auto"/>
            </w:tcBorders>
            <w:vAlign w:val="center"/>
          </w:tcPr>
          <w:p w14:paraId="0BA4FC86" w14:textId="77777777" w:rsidR="00360B7D" w:rsidRPr="00A07C76" w:rsidRDefault="00360B7D" w:rsidP="00F7085F">
            <w:pPr>
              <w:autoSpaceDE w:val="0"/>
              <w:autoSpaceDN w:val="0"/>
              <w:adjustRightInd w:val="0"/>
              <w:spacing w:line="0" w:lineRule="atLeast"/>
              <w:ind w:left="-18"/>
              <w:jc w:val="center"/>
              <w:rPr>
                <w:spacing w:val="-1"/>
                <w:sz w:val="18"/>
                <w:szCs w:val="18"/>
              </w:rPr>
            </w:pPr>
            <w:r w:rsidRPr="00A07C76">
              <w:rPr>
                <w:spacing w:val="-1"/>
                <w:sz w:val="18"/>
                <w:szCs w:val="18"/>
              </w:rPr>
              <w:t>National</w:t>
            </w:r>
          </w:p>
          <w:p w14:paraId="47C5C7F6" w14:textId="53784B76" w:rsidR="00360B7D" w:rsidRPr="00A07C76" w:rsidRDefault="00360B7D" w:rsidP="00F7085F">
            <w:pPr>
              <w:autoSpaceDE w:val="0"/>
              <w:autoSpaceDN w:val="0"/>
              <w:adjustRightInd w:val="0"/>
              <w:spacing w:line="0" w:lineRule="atLeast"/>
              <w:ind w:left="-18"/>
              <w:jc w:val="center"/>
              <w:rPr>
                <w:spacing w:val="-1"/>
                <w:sz w:val="18"/>
                <w:szCs w:val="18"/>
              </w:rPr>
            </w:pPr>
            <w:r w:rsidRPr="00A07C76">
              <w:rPr>
                <w:spacing w:val="-1"/>
                <w:sz w:val="18"/>
                <w:szCs w:val="18"/>
              </w:rPr>
              <w:t>Research Center “</w:t>
            </w:r>
            <w:proofErr w:type="spellStart"/>
            <w:r w:rsidRPr="00A07C76">
              <w:rPr>
                <w:spacing w:val="-1"/>
                <w:sz w:val="18"/>
                <w:szCs w:val="18"/>
              </w:rPr>
              <w:t>Kurchatov</w:t>
            </w:r>
            <w:proofErr w:type="spellEnd"/>
            <w:r w:rsidRPr="00A07C76">
              <w:rPr>
                <w:spacing w:val="-1"/>
                <w:sz w:val="18"/>
                <w:szCs w:val="18"/>
              </w:rPr>
              <w:t xml:space="preserve"> Institute”</w:t>
            </w:r>
          </w:p>
        </w:tc>
        <w:tc>
          <w:tcPr>
            <w:tcW w:w="1717" w:type="pct"/>
            <w:tcBorders>
              <w:top w:val="single" w:sz="12" w:space="0" w:color="auto"/>
              <w:right w:val="single" w:sz="12" w:space="0" w:color="auto"/>
            </w:tcBorders>
            <w:vAlign w:val="center"/>
          </w:tcPr>
          <w:p w14:paraId="23E8656B" w14:textId="2242F64C" w:rsidR="00360B7D" w:rsidRPr="00A07C76" w:rsidRDefault="00360B7D" w:rsidP="009876D9">
            <w:pPr>
              <w:autoSpaceDE w:val="0"/>
              <w:autoSpaceDN w:val="0"/>
              <w:adjustRightInd w:val="0"/>
              <w:spacing w:line="0" w:lineRule="atLeast"/>
              <w:ind w:left="-18"/>
              <w:jc w:val="lowKashida"/>
              <w:rPr>
                <w:spacing w:val="-1"/>
                <w:sz w:val="18"/>
                <w:szCs w:val="18"/>
              </w:rPr>
            </w:pPr>
            <w:r w:rsidRPr="00A07C76">
              <w:rPr>
                <w:spacing w:val="-1"/>
                <w:sz w:val="18"/>
                <w:szCs w:val="18"/>
              </w:rPr>
              <w:t>should be replaced by: guidance on review and validation of accident control guidelines”</w:t>
            </w:r>
          </w:p>
          <w:p w14:paraId="0994F89E" w14:textId="77777777" w:rsidR="00360B7D" w:rsidRPr="00A07C76" w:rsidRDefault="00360B7D" w:rsidP="009876D9">
            <w:pPr>
              <w:autoSpaceDE w:val="0"/>
              <w:autoSpaceDN w:val="0"/>
              <w:adjustRightInd w:val="0"/>
              <w:spacing w:line="0" w:lineRule="atLeast"/>
              <w:ind w:left="-18"/>
              <w:jc w:val="lowKashida"/>
              <w:rPr>
                <w:spacing w:val="-1"/>
                <w:sz w:val="18"/>
                <w:szCs w:val="18"/>
              </w:rPr>
            </w:pPr>
          </w:p>
        </w:tc>
      </w:tr>
      <w:tr w:rsidR="00360B7D" w:rsidRPr="00A07C76" w14:paraId="16F51260" w14:textId="77777777" w:rsidTr="00865746">
        <w:tblPrEx>
          <w:tblBorders>
            <w:top w:val="single" w:sz="4" w:space="0" w:color="auto"/>
            <w:left w:val="single" w:sz="4" w:space="0" w:color="auto"/>
            <w:bottom w:val="single" w:sz="4" w:space="0" w:color="auto"/>
            <w:right w:val="single" w:sz="4" w:space="0" w:color="auto"/>
          </w:tblBorders>
        </w:tblPrEx>
        <w:trPr>
          <w:trHeight w:val="29"/>
          <w:tblHeader/>
          <w:jc w:val="center"/>
        </w:trPr>
        <w:tc>
          <w:tcPr>
            <w:tcW w:w="169" w:type="pct"/>
            <w:tcBorders>
              <w:left w:val="single" w:sz="12" w:space="0" w:color="auto"/>
            </w:tcBorders>
            <w:vAlign w:val="center"/>
          </w:tcPr>
          <w:p w14:paraId="2F9AD982" w14:textId="369AAC5D" w:rsidR="00360B7D" w:rsidRPr="00A07C76" w:rsidRDefault="00360B7D" w:rsidP="00CE0B75">
            <w:pPr>
              <w:spacing w:line="0" w:lineRule="atLeast"/>
              <w:jc w:val="center"/>
              <w:rPr>
                <w:w w:val="99"/>
                <w:sz w:val="18"/>
                <w:szCs w:val="18"/>
              </w:rPr>
            </w:pPr>
            <w:r w:rsidRPr="00A07C76">
              <w:rPr>
                <w:w w:val="99"/>
                <w:sz w:val="18"/>
                <w:szCs w:val="18"/>
              </w:rPr>
              <w:t>2</w:t>
            </w:r>
          </w:p>
        </w:tc>
        <w:tc>
          <w:tcPr>
            <w:tcW w:w="1656" w:type="pct"/>
          </w:tcPr>
          <w:p w14:paraId="62970D97" w14:textId="6077B9BF" w:rsidR="00360B7D" w:rsidRPr="00A07C76" w:rsidRDefault="00360B7D" w:rsidP="009876D9">
            <w:pPr>
              <w:autoSpaceDE w:val="0"/>
              <w:autoSpaceDN w:val="0"/>
              <w:adjustRightInd w:val="0"/>
              <w:spacing w:line="0" w:lineRule="atLeast"/>
              <w:ind w:left="-18"/>
              <w:jc w:val="lowKashida"/>
              <w:rPr>
                <w:spacing w:val="-1"/>
                <w:sz w:val="18"/>
                <w:szCs w:val="18"/>
              </w:rPr>
            </w:pPr>
            <w:r w:rsidRPr="00A07C76">
              <w:rPr>
                <w:spacing w:val="-1"/>
                <w:sz w:val="18"/>
                <w:szCs w:val="18"/>
              </w:rPr>
              <w:t>Review of power unit accident-prevention documentation</w:t>
            </w:r>
          </w:p>
        </w:tc>
        <w:tc>
          <w:tcPr>
            <w:tcW w:w="443" w:type="pct"/>
            <w:vAlign w:val="center"/>
          </w:tcPr>
          <w:p w14:paraId="6C1DBE8F" w14:textId="77777777" w:rsidR="00360B7D" w:rsidRPr="00A07C76" w:rsidRDefault="00360B7D" w:rsidP="00F7085F">
            <w:pPr>
              <w:pStyle w:val="TableParagraph"/>
              <w:spacing w:line="200" w:lineRule="exact"/>
              <w:rPr>
                <w:rFonts w:ascii="Times New Roman" w:eastAsia="Times New Roman" w:hAnsi="Times New Roman" w:cs="Times New Roman"/>
                <w:w w:val="99"/>
                <w:sz w:val="18"/>
                <w:szCs w:val="18"/>
              </w:rPr>
            </w:pPr>
          </w:p>
          <w:p w14:paraId="4C245C8C" w14:textId="7BC42432" w:rsidR="00360B7D" w:rsidRPr="00A07C76" w:rsidRDefault="00360B7D" w:rsidP="0037333C">
            <w:pPr>
              <w:pStyle w:val="TableParagraph"/>
              <w:spacing w:before="6" w:line="200" w:lineRule="exact"/>
              <w:jc w:val="center"/>
              <w:rPr>
                <w:rFonts w:ascii="Times New Roman" w:eastAsia="Times New Roman" w:hAnsi="Times New Roman" w:cs="Times New Roman"/>
                <w:w w:val="99"/>
                <w:sz w:val="18"/>
                <w:szCs w:val="18"/>
              </w:rPr>
            </w:pPr>
            <w:r w:rsidRPr="00A07C76">
              <w:rPr>
                <w:rFonts w:ascii="Times New Roman" w:eastAsia="Times New Roman" w:hAnsi="Times New Roman" w:cs="Times New Roman"/>
                <w:w w:val="99"/>
                <w:sz w:val="18"/>
                <w:szCs w:val="18"/>
              </w:rPr>
              <w:t>2</w:t>
            </w:r>
          </w:p>
          <w:p w14:paraId="57F150FE" w14:textId="73E25CCF" w:rsidR="00360B7D" w:rsidRPr="00A07C76" w:rsidRDefault="00360B7D" w:rsidP="00F7085F">
            <w:pPr>
              <w:spacing w:line="0" w:lineRule="atLeast"/>
              <w:rPr>
                <w:w w:val="99"/>
                <w:sz w:val="18"/>
                <w:szCs w:val="18"/>
              </w:rPr>
            </w:pPr>
          </w:p>
        </w:tc>
        <w:tc>
          <w:tcPr>
            <w:tcW w:w="493" w:type="pct"/>
            <w:vAlign w:val="center"/>
          </w:tcPr>
          <w:p w14:paraId="5FBCF2C5" w14:textId="0CE657D4" w:rsidR="00360B7D" w:rsidRPr="00A07C76" w:rsidRDefault="00360B7D" w:rsidP="00CE0B75">
            <w:pPr>
              <w:spacing w:line="0" w:lineRule="atLeast"/>
              <w:jc w:val="center"/>
              <w:rPr>
                <w:w w:val="99"/>
                <w:sz w:val="18"/>
                <w:szCs w:val="18"/>
              </w:rPr>
            </w:pPr>
            <w:r w:rsidRPr="00A07C76">
              <w:rPr>
                <w:w w:val="99"/>
                <w:sz w:val="18"/>
                <w:szCs w:val="18"/>
              </w:rPr>
              <w:t>2</w:t>
            </w:r>
          </w:p>
        </w:tc>
        <w:tc>
          <w:tcPr>
            <w:tcW w:w="522" w:type="pct"/>
            <w:vAlign w:val="center"/>
          </w:tcPr>
          <w:p w14:paraId="4DD16EE6" w14:textId="77777777" w:rsidR="00360B7D" w:rsidRPr="00A07C76" w:rsidRDefault="00360B7D" w:rsidP="00F7085F">
            <w:pPr>
              <w:autoSpaceDE w:val="0"/>
              <w:autoSpaceDN w:val="0"/>
              <w:adjustRightInd w:val="0"/>
              <w:spacing w:line="0" w:lineRule="atLeast"/>
              <w:ind w:left="-18"/>
              <w:jc w:val="center"/>
              <w:rPr>
                <w:spacing w:val="-1"/>
                <w:sz w:val="18"/>
                <w:szCs w:val="18"/>
              </w:rPr>
            </w:pPr>
            <w:r w:rsidRPr="00A07C76">
              <w:rPr>
                <w:spacing w:val="-1"/>
                <w:sz w:val="18"/>
                <w:szCs w:val="18"/>
              </w:rPr>
              <w:t>National</w:t>
            </w:r>
          </w:p>
          <w:p w14:paraId="6EBA48E1" w14:textId="7698430B" w:rsidR="00360B7D" w:rsidRPr="00A07C76" w:rsidRDefault="00360B7D" w:rsidP="00F7085F">
            <w:pPr>
              <w:autoSpaceDE w:val="0"/>
              <w:autoSpaceDN w:val="0"/>
              <w:adjustRightInd w:val="0"/>
              <w:spacing w:line="0" w:lineRule="atLeast"/>
              <w:ind w:left="-18"/>
              <w:jc w:val="center"/>
              <w:rPr>
                <w:spacing w:val="-1"/>
                <w:sz w:val="18"/>
                <w:szCs w:val="18"/>
              </w:rPr>
            </w:pPr>
            <w:r w:rsidRPr="00A07C76">
              <w:rPr>
                <w:spacing w:val="-1"/>
                <w:sz w:val="18"/>
                <w:szCs w:val="18"/>
              </w:rPr>
              <w:t>Research Center “</w:t>
            </w:r>
            <w:proofErr w:type="spellStart"/>
            <w:r w:rsidRPr="00A07C76">
              <w:rPr>
                <w:spacing w:val="-1"/>
                <w:sz w:val="18"/>
                <w:szCs w:val="18"/>
              </w:rPr>
              <w:t>Kurchatov</w:t>
            </w:r>
            <w:proofErr w:type="spellEnd"/>
            <w:r w:rsidRPr="00A07C76">
              <w:rPr>
                <w:spacing w:val="-1"/>
                <w:sz w:val="18"/>
                <w:szCs w:val="18"/>
              </w:rPr>
              <w:t xml:space="preserve"> Institute”</w:t>
            </w:r>
          </w:p>
        </w:tc>
        <w:tc>
          <w:tcPr>
            <w:tcW w:w="1717" w:type="pct"/>
            <w:tcBorders>
              <w:right w:val="single" w:sz="12" w:space="0" w:color="auto"/>
            </w:tcBorders>
            <w:vAlign w:val="center"/>
          </w:tcPr>
          <w:p w14:paraId="144C76D3" w14:textId="6C4DC3F5" w:rsidR="00360B7D" w:rsidRPr="00A07C76" w:rsidRDefault="00360B7D" w:rsidP="009876D9">
            <w:pPr>
              <w:autoSpaceDE w:val="0"/>
              <w:autoSpaceDN w:val="0"/>
              <w:adjustRightInd w:val="0"/>
              <w:spacing w:line="0" w:lineRule="atLeast"/>
              <w:ind w:left="-18"/>
              <w:jc w:val="lowKashida"/>
              <w:rPr>
                <w:spacing w:val="-1"/>
                <w:sz w:val="18"/>
                <w:szCs w:val="18"/>
              </w:rPr>
            </w:pPr>
            <w:r w:rsidRPr="00A07C76">
              <w:rPr>
                <w:spacing w:val="-1"/>
                <w:sz w:val="18"/>
                <w:szCs w:val="18"/>
              </w:rPr>
              <w:t>should be replaced by: guidance on review and validation of accident control guidelines”</w:t>
            </w:r>
          </w:p>
          <w:p w14:paraId="7B8ACD5B" w14:textId="77777777" w:rsidR="00360B7D" w:rsidRPr="00A07C76" w:rsidRDefault="00360B7D" w:rsidP="009876D9">
            <w:pPr>
              <w:autoSpaceDE w:val="0"/>
              <w:autoSpaceDN w:val="0"/>
              <w:adjustRightInd w:val="0"/>
              <w:spacing w:line="0" w:lineRule="atLeast"/>
              <w:ind w:left="-18"/>
              <w:jc w:val="lowKashida"/>
              <w:rPr>
                <w:spacing w:val="-1"/>
                <w:sz w:val="18"/>
                <w:szCs w:val="18"/>
              </w:rPr>
            </w:pPr>
          </w:p>
        </w:tc>
      </w:tr>
      <w:tr w:rsidR="00360B7D" w:rsidRPr="00A07C76" w14:paraId="35A8ABE6" w14:textId="77777777" w:rsidTr="00865746">
        <w:tblPrEx>
          <w:tblBorders>
            <w:top w:val="single" w:sz="4" w:space="0" w:color="auto"/>
            <w:left w:val="single" w:sz="4" w:space="0" w:color="auto"/>
            <w:bottom w:val="single" w:sz="4" w:space="0" w:color="auto"/>
            <w:right w:val="single" w:sz="4" w:space="0" w:color="auto"/>
          </w:tblBorders>
        </w:tblPrEx>
        <w:trPr>
          <w:trHeight w:val="29"/>
          <w:tblHeader/>
          <w:jc w:val="center"/>
        </w:trPr>
        <w:tc>
          <w:tcPr>
            <w:tcW w:w="169" w:type="pct"/>
            <w:tcBorders>
              <w:left w:val="single" w:sz="12" w:space="0" w:color="auto"/>
            </w:tcBorders>
            <w:vAlign w:val="center"/>
          </w:tcPr>
          <w:p w14:paraId="0343C236" w14:textId="66D34D57" w:rsidR="00360B7D" w:rsidRPr="00A07C76" w:rsidRDefault="00360B7D" w:rsidP="00CE0B75">
            <w:pPr>
              <w:spacing w:line="0" w:lineRule="atLeast"/>
              <w:jc w:val="center"/>
              <w:rPr>
                <w:w w:val="99"/>
                <w:sz w:val="18"/>
                <w:szCs w:val="18"/>
              </w:rPr>
            </w:pPr>
            <w:r w:rsidRPr="00A07C76">
              <w:rPr>
                <w:w w:val="99"/>
                <w:sz w:val="18"/>
                <w:szCs w:val="18"/>
              </w:rPr>
              <w:t>3</w:t>
            </w:r>
          </w:p>
        </w:tc>
        <w:tc>
          <w:tcPr>
            <w:tcW w:w="1656" w:type="pct"/>
          </w:tcPr>
          <w:p w14:paraId="3CD3D694" w14:textId="402840E5" w:rsidR="00360B7D" w:rsidRPr="00A07C76" w:rsidRDefault="00360B7D" w:rsidP="009876D9">
            <w:pPr>
              <w:autoSpaceDE w:val="0"/>
              <w:autoSpaceDN w:val="0"/>
              <w:adjustRightInd w:val="0"/>
              <w:spacing w:line="0" w:lineRule="atLeast"/>
              <w:ind w:left="-18"/>
              <w:jc w:val="lowKashida"/>
              <w:rPr>
                <w:spacing w:val="-1"/>
                <w:sz w:val="18"/>
                <w:szCs w:val="18"/>
              </w:rPr>
            </w:pPr>
            <w:r w:rsidRPr="00A07C76">
              <w:rPr>
                <w:spacing w:val="-1"/>
                <w:sz w:val="18"/>
                <w:szCs w:val="18"/>
              </w:rPr>
              <w:t>Phenomenology  of  accidents  occurrence  at  nuclear  power</w:t>
            </w:r>
            <w:r>
              <w:rPr>
                <w:spacing w:val="-1"/>
                <w:sz w:val="18"/>
                <w:szCs w:val="18"/>
              </w:rPr>
              <w:t xml:space="preserve"> </w:t>
            </w:r>
            <w:r w:rsidRPr="00A07C76">
              <w:rPr>
                <w:spacing w:val="-1"/>
                <w:sz w:val="18"/>
                <w:szCs w:val="18"/>
              </w:rPr>
              <w:t>plants with VVER units:</w:t>
            </w:r>
          </w:p>
          <w:p w14:paraId="25DBC3BC" w14:textId="77777777" w:rsidR="00360B7D" w:rsidRPr="00A07C76" w:rsidRDefault="00360B7D" w:rsidP="009876D9">
            <w:pPr>
              <w:autoSpaceDE w:val="0"/>
              <w:autoSpaceDN w:val="0"/>
              <w:adjustRightInd w:val="0"/>
              <w:spacing w:line="0" w:lineRule="atLeast"/>
              <w:ind w:left="-18"/>
              <w:jc w:val="lowKashida"/>
              <w:rPr>
                <w:spacing w:val="-1"/>
                <w:sz w:val="18"/>
                <w:szCs w:val="18"/>
              </w:rPr>
            </w:pPr>
            <w:r w:rsidRPr="00A07C76">
              <w:rPr>
                <w:spacing w:val="-1"/>
                <w:sz w:val="18"/>
                <w:szCs w:val="18"/>
              </w:rPr>
              <w:t>processes at the power unit in case of accidents before their transition to the severe stage;</w:t>
            </w:r>
          </w:p>
          <w:p w14:paraId="597E423F" w14:textId="7AF0C036" w:rsidR="00360B7D" w:rsidRPr="00A07C76" w:rsidRDefault="00360B7D" w:rsidP="009876D9">
            <w:pPr>
              <w:autoSpaceDE w:val="0"/>
              <w:autoSpaceDN w:val="0"/>
              <w:adjustRightInd w:val="0"/>
              <w:spacing w:line="0" w:lineRule="atLeast"/>
              <w:ind w:left="-18"/>
              <w:jc w:val="lowKashida"/>
              <w:rPr>
                <w:spacing w:val="-1"/>
                <w:sz w:val="18"/>
                <w:szCs w:val="18"/>
              </w:rPr>
            </w:pPr>
            <w:r w:rsidRPr="00A07C76">
              <w:rPr>
                <w:spacing w:val="-1"/>
                <w:sz w:val="18"/>
                <w:szCs w:val="18"/>
              </w:rPr>
              <w:t>Phenomenology of severe accidents.</w:t>
            </w:r>
          </w:p>
        </w:tc>
        <w:tc>
          <w:tcPr>
            <w:tcW w:w="443" w:type="pct"/>
            <w:vAlign w:val="center"/>
          </w:tcPr>
          <w:p w14:paraId="010ACB50" w14:textId="77777777" w:rsidR="00360B7D" w:rsidRPr="00A07C76" w:rsidRDefault="00360B7D" w:rsidP="00B21BF0">
            <w:pPr>
              <w:pStyle w:val="TableParagraph"/>
              <w:spacing w:before="5" w:line="140" w:lineRule="exact"/>
              <w:jc w:val="center"/>
              <w:rPr>
                <w:rFonts w:ascii="Times New Roman" w:eastAsia="Times New Roman" w:hAnsi="Times New Roman" w:cs="Times New Roman"/>
                <w:w w:val="99"/>
                <w:sz w:val="18"/>
                <w:szCs w:val="18"/>
              </w:rPr>
            </w:pPr>
          </w:p>
          <w:p w14:paraId="586CF704" w14:textId="2EAD9D9B" w:rsidR="00360B7D" w:rsidRPr="00A07C76" w:rsidRDefault="00360B7D" w:rsidP="00B21BF0">
            <w:pPr>
              <w:pStyle w:val="TableParagraph"/>
              <w:spacing w:line="200" w:lineRule="exact"/>
              <w:jc w:val="center"/>
              <w:rPr>
                <w:rFonts w:ascii="Times New Roman" w:eastAsia="Times New Roman" w:hAnsi="Times New Roman" w:cs="Times New Roman"/>
                <w:w w:val="99"/>
                <w:sz w:val="18"/>
                <w:szCs w:val="18"/>
              </w:rPr>
            </w:pPr>
            <w:r w:rsidRPr="00A07C76">
              <w:rPr>
                <w:rFonts w:ascii="Times New Roman" w:eastAsia="Times New Roman" w:hAnsi="Times New Roman" w:cs="Times New Roman"/>
                <w:w w:val="99"/>
                <w:sz w:val="18"/>
                <w:szCs w:val="18"/>
              </w:rPr>
              <w:t>6</w:t>
            </w:r>
          </w:p>
          <w:p w14:paraId="5BC0404E" w14:textId="3F3500AF" w:rsidR="00360B7D" w:rsidRPr="00A07C76" w:rsidRDefault="00360B7D" w:rsidP="00B21BF0">
            <w:pPr>
              <w:spacing w:line="0" w:lineRule="atLeast"/>
              <w:jc w:val="center"/>
              <w:rPr>
                <w:w w:val="99"/>
                <w:sz w:val="18"/>
                <w:szCs w:val="18"/>
              </w:rPr>
            </w:pPr>
          </w:p>
        </w:tc>
        <w:tc>
          <w:tcPr>
            <w:tcW w:w="493" w:type="pct"/>
            <w:vAlign w:val="center"/>
          </w:tcPr>
          <w:p w14:paraId="796FE3DF" w14:textId="6F67FDFB" w:rsidR="00360B7D" w:rsidRPr="00A07C76" w:rsidRDefault="00360B7D" w:rsidP="00CE0B75">
            <w:pPr>
              <w:spacing w:line="0" w:lineRule="atLeast"/>
              <w:jc w:val="center"/>
              <w:rPr>
                <w:w w:val="99"/>
                <w:sz w:val="18"/>
                <w:szCs w:val="18"/>
              </w:rPr>
            </w:pPr>
            <w:r w:rsidRPr="00A07C76">
              <w:rPr>
                <w:w w:val="99"/>
                <w:sz w:val="18"/>
                <w:szCs w:val="18"/>
              </w:rPr>
              <w:t>6</w:t>
            </w:r>
          </w:p>
        </w:tc>
        <w:tc>
          <w:tcPr>
            <w:tcW w:w="522" w:type="pct"/>
            <w:vAlign w:val="center"/>
          </w:tcPr>
          <w:p w14:paraId="4493A5B8" w14:textId="77777777" w:rsidR="00360B7D" w:rsidRPr="00A07C76" w:rsidRDefault="00360B7D" w:rsidP="00F7085F">
            <w:pPr>
              <w:autoSpaceDE w:val="0"/>
              <w:autoSpaceDN w:val="0"/>
              <w:adjustRightInd w:val="0"/>
              <w:spacing w:line="0" w:lineRule="atLeast"/>
              <w:ind w:left="-18"/>
              <w:jc w:val="center"/>
              <w:rPr>
                <w:spacing w:val="-1"/>
                <w:sz w:val="18"/>
                <w:szCs w:val="18"/>
              </w:rPr>
            </w:pPr>
            <w:r w:rsidRPr="00A07C76">
              <w:rPr>
                <w:spacing w:val="-1"/>
                <w:sz w:val="18"/>
                <w:szCs w:val="18"/>
              </w:rPr>
              <w:t>National Research Center</w:t>
            </w:r>
          </w:p>
          <w:p w14:paraId="5485E5A9" w14:textId="6F494F25" w:rsidR="00360B7D" w:rsidRPr="00A07C76" w:rsidRDefault="00360B7D" w:rsidP="00F7085F">
            <w:pPr>
              <w:autoSpaceDE w:val="0"/>
              <w:autoSpaceDN w:val="0"/>
              <w:adjustRightInd w:val="0"/>
              <w:spacing w:line="0" w:lineRule="atLeast"/>
              <w:ind w:left="-18"/>
              <w:jc w:val="center"/>
              <w:rPr>
                <w:spacing w:val="-1"/>
                <w:sz w:val="18"/>
                <w:szCs w:val="18"/>
              </w:rPr>
            </w:pPr>
            <w:r w:rsidRPr="00A07C76">
              <w:rPr>
                <w:spacing w:val="-1"/>
                <w:sz w:val="18"/>
                <w:szCs w:val="18"/>
              </w:rPr>
              <w:t>“</w:t>
            </w:r>
            <w:proofErr w:type="spellStart"/>
            <w:r w:rsidRPr="00A07C76">
              <w:rPr>
                <w:spacing w:val="-1"/>
                <w:sz w:val="18"/>
                <w:szCs w:val="18"/>
              </w:rPr>
              <w:t>Kurchatov</w:t>
            </w:r>
            <w:proofErr w:type="spellEnd"/>
            <w:r w:rsidRPr="00A07C76">
              <w:rPr>
                <w:spacing w:val="-1"/>
                <w:sz w:val="18"/>
                <w:szCs w:val="18"/>
              </w:rPr>
              <w:t xml:space="preserve"> Institute”</w:t>
            </w:r>
          </w:p>
        </w:tc>
        <w:tc>
          <w:tcPr>
            <w:tcW w:w="1717" w:type="pct"/>
            <w:tcBorders>
              <w:right w:val="single" w:sz="12" w:space="0" w:color="auto"/>
            </w:tcBorders>
            <w:vAlign w:val="center"/>
          </w:tcPr>
          <w:p w14:paraId="54772D21" w14:textId="6BC312E2" w:rsidR="00360B7D" w:rsidRPr="00A07C76" w:rsidRDefault="00360B7D" w:rsidP="009876D9">
            <w:pPr>
              <w:autoSpaceDE w:val="0"/>
              <w:autoSpaceDN w:val="0"/>
              <w:adjustRightInd w:val="0"/>
              <w:spacing w:line="0" w:lineRule="atLeast"/>
              <w:ind w:left="-18"/>
              <w:jc w:val="lowKashida"/>
              <w:rPr>
                <w:spacing w:val="-1"/>
                <w:sz w:val="18"/>
                <w:szCs w:val="18"/>
              </w:rPr>
            </w:pPr>
            <w:r w:rsidRPr="00A07C76">
              <w:rPr>
                <w:spacing w:val="-1"/>
                <w:sz w:val="18"/>
                <w:szCs w:val="18"/>
              </w:rPr>
              <w:t>should be replaced by: guidance on review and validation of accident control guidelines”</w:t>
            </w:r>
          </w:p>
          <w:p w14:paraId="2FC863C8" w14:textId="77777777" w:rsidR="00360B7D" w:rsidRPr="00A07C76" w:rsidRDefault="00360B7D" w:rsidP="009876D9">
            <w:pPr>
              <w:autoSpaceDE w:val="0"/>
              <w:autoSpaceDN w:val="0"/>
              <w:adjustRightInd w:val="0"/>
              <w:spacing w:line="0" w:lineRule="atLeast"/>
              <w:ind w:left="-18"/>
              <w:jc w:val="lowKashida"/>
              <w:rPr>
                <w:spacing w:val="-1"/>
                <w:sz w:val="18"/>
                <w:szCs w:val="18"/>
              </w:rPr>
            </w:pPr>
          </w:p>
        </w:tc>
      </w:tr>
      <w:tr w:rsidR="00360B7D" w:rsidRPr="00A07C76" w14:paraId="1C49F525" w14:textId="77777777" w:rsidTr="00865746">
        <w:tblPrEx>
          <w:tblBorders>
            <w:top w:val="single" w:sz="4" w:space="0" w:color="auto"/>
            <w:left w:val="single" w:sz="4" w:space="0" w:color="auto"/>
            <w:bottom w:val="single" w:sz="4" w:space="0" w:color="auto"/>
            <w:right w:val="single" w:sz="4" w:space="0" w:color="auto"/>
          </w:tblBorders>
        </w:tblPrEx>
        <w:trPr>
          <w:trHeight w:val="29"/>
          <w:tblHeader/>
          <w:jc w:val="center"/>
        </w:trPr>
        <w:tc>
          <w:tcPr>
            <w:tcW w:w="169" w:type="pct"/>
            <w:tcBorders>
              <w:left w:val="single" w:sz="12" w:space="0" w:color="auto"/>
            </w:tcBorders>
            <w:vAlign w:val="center"/>
          </w:tcPr>
          <w:p w14:paraId="22D771E5" w14:textId="534AEF7A" w:rsidR="00360B7D" w:rsidRPr="00A07C76" w:rsidRDefault="00360B7D" w:rsidP="00CE0B75">
            <w:pPr>
              <w:spacing w:line="0" w:lineRule="atLeast"/>
              <w:jc w:val="center"/>
              <w:rPr>
                <w:w w:val="99"/>
                <w:sz w:val="18"/>
                <w:szCs w:val="18"/>
              </w:rPr>
            </w:pPr>
            <w:r w:rsidRPr="00A07C76">
              <w:rPr>
                <w:w w:val="99"/>
                <w:sz w:val="18"/>
                <w:szCs w:val="18"/>
              </w:rPr>
              <w:t>4</w:t>
            </w:r>
          </w:p>
        </w:tc>
        <w:tc>
          <w:tcPr>
            <w:tcW w:w="1656" w:type="pct"/>
          </w:tcPr>
          <w:p w14:paraId="45C204CB" w14:textId="77777777" w:rsidR="00360B7D" w:rsidRPr="00A07C76" w:rsidRDefault="00360B7D" w:rsidP="009876D9">
            <w:pPr>
              <w:autoSpaceDE w:val="0"/>
              <w:autoSpaceDN w:val="0"/>
              <w:adjustRightInd w:val="0"/>
              <w:spacing w:line="0" w:lineRule="atLeast"/>
              <w:ind w:left="-18"/>
              <w:jc w:val="lowKashida"/>
              <w:rPr>
                <w:spacing w:val="-1"/>
                <w:sz w:val="18"/>
                <w:szCs w:val="18"/>
              </w:rPr>
            </w:pPr>
            <w:r w:rsidRPr="00A07C76">
              <w:rPr>
                <w:spacing w:val="-1"/>
                <w:sz w:val="18"/>
                <w:szCs w:val="18"/>
              </w:rPr>
              <w:t>Beyond design basis accidents management strategies:</w:t>
            </w:r>
          </w:p>
          <w:p w14:paraId="3F3EB6AA" w14:textId="77777777" w:rsidR="00360B7D" w:rsidRPr="00A07C76" w:rsidRDefault="00360B7D" w:rsidP="009876D9">
            <w:pPr>
              <w:autoSpaceDE w:val="0"/>
              <w:autoSpaceDN w:val="0"/>
              <w:adjustRightInd w:val="0"/>
              <w:spacing w:line="0" w:lineRule="atLeast"/>
              <w:ind w:left="-18"/>
              <w:jc w:val="lowKashida"/>
              <w:rPr>
                <w:spacing w:val="-1"/>
                <w:sz w:val="18"/>
                <w:szCs w:val="18"/>
              </w:rPr>
            </w:pPr>
            <w:r w:rsidRPr="00A07C76">
              <w:rPr>
                <w:spacing w:val="-1"/>
                <w:sz w:val="18"/>
                <w:szCs w:val="18"/>
              </w:rPr>
              <w:t>management of beyond design basis accidents at the stage of core damage prevention;</w:t>
            </w:r>
          </w:p>
          <w:p w14:paraId="3E3921C7" w14:textId="63F26635" w:rsidR="00360B7D" w:rsidRPr="00A07C76" w:rsidRDefault="00360B7D" w:rsidP="009876D9">
            <w:pPr>
              <w:autoSpaceDE w:val="0"/>
              <w:autoSpaceDN w:val="0"/>
              <w:adjustRightInd w:val="0"/>
              <w:spacing w:line="0" w:lineRule="atLeast"/>
              <w:ind w:left="-18"/>
              <w:jc w:val="lowKashida"/>
              <w:rPr>
                <w:spacing w:val="-1"/>
                <w:sz w:val="18"/>
                <w:szCs w:val="18"/>
              </w:rPr>
            </w:pPr>
            <w:proofErr w:type="gramStart"/>
            <w:r w:rsidRPr="00A07C76">
              <w:rPr>
                <w:spacing w:val="-1"/>
                <w:sz w:val="18"/>
                <w:szCs w:val="18"/>
              </w:rPr>
              <w:t>management</w:t>
            </w:r>
            <w:proofErr w:type="gramEnd"/>
            <w:r w:rsidRPr="00A07C76">
              <w:rPr>
                <w:spacing w:val="-1"/>
                <w:sz w:val="18"/>
                <w:szCs w:val="18"/>
              </w:rPr>
              <w:t xml:space="preserve"> of beyond design basis accidents at the stage of severe accidents consequences mitigation.</w:t>
            </w:r>
          </w:p>
        </w:tc>
        <w:tc>
          <w:tcPr>
            <w:tcW w:w="443" w:type="pct"/>
            <w:vAlign w:val="center"/>
          </w:tcPr>
          <w:p w14:paraId="6547DFE9" w14:textId="77777777" w:rsidR="00360B7D" w:rsidRPr="00A07C76" w:rsidRDefault="00360B7D" w:rsidP="00B21BF0">
            <w:pPr>
              <w:pStyle w:val="TableParagraph"/>
              <w:spacing w:before="5" w:line="140" w:lineRule="exact"/>
              <w:jc w:val="center"/>
              <w:rPr>
                <w:rFonts w:ascii="Times New Roman" w:eastAsia="Times New Roman" w:hAnsi="Times New Roman" w:cs="Times New Roman"/>
                <w:w w:val="99"/>
                <w:sz w:val="18"/>
                <w:szCs w:val="18"/>
              </w:rPr>
            </w:pPr>
          </w:p>
          <w:p w14:paraId="1165D3A0" w14:textId="77777777" w:rsidR="00360B7D" w:rsidRPr="00A07C76" w:rsidRDefault="00360B7D" w:rsidP="00B21BF0">
            <w:pPr>
              <w:pStyle w:val="TableParagraph"/>
              <w:spacing w:line="200" w:lineRule="exact"/>
              <w:jc w:val="center"/>
              <w:rPr>
                <w:rFonts w:ascii="Times New Roman" w:eastAsia="Times New Roman" w:hAnsi="Times New Roman" w:cs="Times New Roman"/>
                <w:w w:val="99"/>
                <w:sz w:val="18"/>
                <w:szCs w:val="18"/>
              </w:rPr>
            </w:pPr>
          </w:p>
          <w:p w14:paraId="0A745CC6" w14:textId="04298151" w:rsidR="00360B7D" w:rsidRPr="00A07C76" w:rsidRDefault="00360B7D" w:rsidP="00B21BF0">
            <w:pPr>
              <w:pStyle w:val="TableParagraph"/>
              <w:spacing w:line="200" w:lineRule="exact"/>
              <w:jc w:val="center"/>
              <w:rPr>
                <w:rFonts w:ascii="Times New Roman" w:eastAsia="Times New Roman" w:hAnsi="Times New Roman" w:cs="Times New Roman"/>
                <w:w w:val="99"/>
                <w:sz w:val="18"/>
                <w:szCs w:val="18"/>
              </w:rPr>
            </w:pPr>
            <w:r w:rsidRPr="00A07C76">
              <w:rPr>
                <w:rFonts w:ascii="Times New Roman" w:eastAsia="Times New Roman" w:hAnsi="Times New Roman" w:cs="Times New Roman"/>
                <w:w w:val="99"/>
                <w:sz w:val="18"/>
                <w:szCs w:val="18"/>
              </w:rPr>
              <w:t>6</w:t>
            </w:r>
          </w:p>
          <w:p w14:paraId="30D1A2FD" w14:textId="45F05962" w:rsidR="00360B7D" w:rsidRPr="00A07C76" w:rsidRDefault="00360B7D" w:rsidP="00B21BF0">
            <w:pPr>
              <w:spacing w:line="0" w:lineRule="atLeast"/>
              <w:jc w:val="center"/>
              <w:rPr>
                <w:w w:val="99"/>
                <w:sz w:val="18"/>
                <w:szCs w:val="18"/>
              </w:rPr>
            </w:pPr>
          </w:p>
        </w:tc>
        <w:tc>
          <w:tcPr>
            <w:tcW w:w="493" w:type="pct"/>
            <w:vAlign w:val="center"/>
          </w:tcPr>
          <w:p w14:paraId="0281C1E0" w14:textId="77777777" w:rsidR="00360B7D" w:rsidRPr="00A07C76" w:rsidRDefault="00360B7D" w:rsidP="00CE0B75">
            <w:pPr>
              <w:pStyle w:val="TableParagraph"/>
              <w:spacing w:line="130" w:lineRule="exact"/>
              <w:rPr>
                <w:rFonts w:ascii="Times New Roman" w:eastAsia="Times New Roman" w:hAnsi="Times New Roman" w:cs="Times New Roman"/>
                <w:w w:val="99"/>
                <w:sz w:val="18"/>
                <w:szCs w:val="18"/>
              </w:rPr>
            </w:pPr>
          </w:p>
          <w:p w14:paraId="756699A0" w14:textId="261F9E79" w:rsidR="00360B7D" w:rsidRPr="00A07C76" w:rsidRDefault="00360B7D" w:rsidP="00CE0B75">
            <w:pPr>
              <w:spacing w:line="0" w:lineRule="atLeast"/>
              <w:jc w:val="center"/>
              <w:rPr>
                <w:w w:val="99"/>
                <w:sz w:val="18"/>
                <w:szCs w:val="18"/>
              </w:rPr>
            </w:pPr>
            <w:r>
              <w:rPr>
                <w:w w:val="99"/>
                <w:sz w:val="18"/>
                <w:szCs w:val="18"/>
              </w:rPr>
              <w:t>6</w:t>
            </w:r>
          </w:p>
        </w:tc>
        <w:tc>
          <w:tcPr>
            <w:tcW w:w="522" w:type="pct"/>
            <w:vAlign w:val="center"/>
          </w:tcPr>
          <w:p w14:paraId="0C31EF7E" w14:textId="77777777" w:rsidR="00360B7D" w:rsidRPr="00A07C76" w:rsidRDefault="00360B7D" w:rsidP="00F7085F">
            <w:pPr>
              <w:autoSpaceDE w:val="0"/>
              <w:autoSpaceDN w:val="0"/>
              <w:adjustRightInd w:val="0"/>
              <w:spacing w:line="0" w:lineRule="atLeast"/>
              <w:ind w:left="-18"/>
              <w:jc w:val="center"/>
              <w:rPr>
                <w:spacing w:val="-1"/>
                <w:sz w:val="18"/>
                <w:szCs w:val="18"/>
              </w:rPr>
            </w:pPr>
            <w:r w:rsidRPr="00A07C76">
              <w:rPr>
                <w:spacing w:val="-1"/>
                <w:sz w:val="18"/>
                <w:szCs w:val="18"/>
              </w:rPr>
              <w:t>National Research Center</w:t>
            </w:r>
          </w:p>
          <w:p w14:paraId="7C208788" w14:textId="72BD69F8" w:rsidR="00360B7D" w:rsidRPr="00A07C76" w:rsidRDefault="00360B7D" w:rsidP="00F7085F">
            <w:pPr>
              <w:autoSpaceDE w:val="0"/>
              <w:autoSpaceDN w:val="0"/>
              <w:adjustRightInd w:val="0"/>
              <w:spacing w:line="0" w:lineRule="atLeast"/>
              <w:ind w:left="-18"/>
              <w:jc w:val="center"/>
              <w:rPr>
                <w:spacing w:val="-1"/>
                <w:sz w:val="18"/>
                <w:szCs w:val="18"/>
              </w:rPr>
            </w:pPr>
            <w:r w:rsidRPr="00A07C76">
              <w:rPr>
                <w:spacing w:val="-1"/>
                <w:sz w:val="18"/>
                <w:szCs w:val="18"/>
              </w:rPr>
              <w:t>“</w:t>
            </w:r>
            <w:proofErr w:type="spellStart"/>
            <w:r w:rsidRPr="00A07C76">
              <w:rPr>
                <w:spacing w:val="-1"/>
                <w:sz w:val="18"/>
                <w:szCs w:val="18"/>
              </w:rPr>
              <w:t>Kurchatov</w:t>
            </w:r>
            <w:proofErr w:type="spellEnd"/>
            <w:r w:rsidRPr="00A07C76">
              <w:rPr>
                <w:spacing w:val="-1"/>
                <w:sz w:val="18"/>
                <w:szCs w:val="18"/>
              </w:rPr>
              <w:t xml:space="preserve"> Institute”</w:t>
            </w:r>
          </w:p>
        </w:tc>
        <w:tc>
          <w:tcPr>
            <w:tcW w:w="1717" w:type="pct"/>
            <w:tcBorders>
              <w:right w:val="single" w:sz="12" w:space="0" w:color="auto"/>
            </w:tcBorders>
            <w:vAlign w:val="center"/>
          </w:tcPr>
          <w:p w14:paraId="06FC68B7" w14:textId="26B5448E" w:rsidR="00360B7D" w:rsidRPr="00A07C76" w:rsidRDefault="00360B7D" w:rsidP="00F7085F">
            <w:pPr>
              <w:autoSpaceDE w:val="0"/>
              <w:autoSpaceDN w:val="0"/>
              <w:adjustRightInd w:val="0"/>
              <w:spacing w:line="0" w:lineRule="atLeast"/>
              <w:ind w:left="-18"/>
              <w:jc w:val="center"/>
              <w:rPr>
                <w:spacing w:val="-1"/>
                <w:sz w:val="18"/>
                <w:szCs w:val="18"/>
              </w:rPr>
            </w:pPr>
          </w:p>
        </w:tc>
      </w:tr>
      <w:tr w:rsidR="00360B7D" w:rsidRPr="00A07C76" w14:paraId="024A6312" w14:textId="77777777" w:rsidTr="00865746">
        <w:tblPrEx>
          <w:tblBorders>
            <w:top w:val="single" w:sz="4" w:space="0" w:color="auto"/>
            <w:left w:val="single" w:sz="4" w:space="0" w:color="auto"/>
            <w:bottom w:val="single" w:sz="4" w:space="0" w:color="auto"/>
            <w:right w:val="single" w:sz="4" w:space="0" w:color="auto"/>
          </w:tblBorders>
        </w:tblPrEx>
        <w:trPr>
          <w:trHeight w:val="29"/>
          <w:tblHeader/>
          <w:jc w:val="center"/>
        </w:trPr>
        <w:tc>
          <w:tcPr>
            <w:tcW w:w="169" w:type="pct"/>
            <w:tcBorders>
              <w:left w:val="single" w:sz="12" w:space="0" w:color="auto"/>
            </w:tcBorders>
            <w:vAlign w:val="center"/>
          </w:tcPr>
          <w:p w14:paraId="4CDBB20B" w14:textId="7CD1F23C" w:rsidR="00360B7D" w:rsidRPr="00A07C76" w:rsidRDefault="00360B7D" w:rsidP="00CE0B75">
            <w:pPr>
              <w:spacing w:line="0" w:lineRule="atLeast"/>
              <w:jc w:val="center"/>
              <w:rPr>
                <w:w w:val="99"/>
                <w:sz w:val="18"/>
                <w:szCs w:val="18"/>
              </w:rPr>
            </w:pPr>
            <w:r w:rsidRPr="00A07C76">
              <w:rPr>
                <w:w w:val="99"/>
                <w:sz w:val="18"/>
                <w:szCs w:val="18"/>
              </w:rPr>
              <w:t>5</w:t>
            </w:r>
          </w:p>
        </w:tc>
        <w:tc>
          <w:tcPr>
            <w:tcW w:w="1656" w:type="pct"/>
          </w:tcPr>
          <w:p w14:paraId="61A17DF3" w14:textId="77777777" w:rsidR="00360B7D" w:rsidRPr="00A07C76" w:rsidRDefault="00360B7D" w:rsidP="009876D9">
            <w:pPr>
              <w:autoSpaceDE w:val="0"/>
              <w:autoSpaceDN w:val="0"/>
              <w:adjustRightInd w:val="0"/>
              <w:spacing w:line="0" w:lineRule="atLeast"/>
              <w:ind w:left="-18"/>
              <w:jc w:val="lowKashida"/>
              <w:rPr>
                <w:spacing w:val="-1"/>
                <w:sz w:val="18"/>
                <w:szCs w:val="18"/>
              </w:rPr>
            </w:pPr>
            <w:r w:rsidRPr="00A07C76">
              <w:rPr>
                <w:spacing w:val="-1"/>
                <w:sz w:val="18"/>
                <w:szCs w:val="18"/>
              </w:rPr>
              <w:t>Accident mitigation procedures (together with the developers</w:t>
            </w:r>
          </w:p>
          <w:p w14:paraId="234A39CC" w14:textId="0B69B49D" w:rsidR="00360B7D" w:rsidRPr="00A07C76" w:rsidRDefault="00360B7D" w:rsidP="009876D9">
            <w:pPr>
              <w:autoSpaceDE w:val="0"/>
              <w:autoSpaceDN w:val="0"/>
              <w:adjustRightInd w:val="0"/>
              <w:spacing w:line="0" w:lineRule="atLeast"/>
              <w:ind w:left="-18"/>
              <w:jc w:val="lowKashida"/>
              <w:rPr>
                <w:spacing w:val="-1"/>
                <w:sz w:val="18"/>
                <w:szCs w:val="18"/>
              </w:rPr>
            </w:pPr>
            <w:r w:rsidRPr="00A07C76">
              <w:rPr>
                <w:spacing w:val="-1"/>
                <w:sz w:val="18"/>
                <w:szCs w:val="18"/>
              </w:rPr>
              <w:t>of the AMP)</w:t>
            </w:r>
          </w:p>
        </w:tc>
        <w:tc>
          <w:tcPr>
            <w:tcW w:w="443" w:type="pct"/>
            <w:vAlign w:val="center"/>
          </w:tcPr>
          <w:p w14:paraId="71980CDD" w14:textId="73F7606C" w:rsidR="00360B7D" w:rsidRPr="00A07C76" w:rsidRDefault="00360B7D" w:rsidP="00B21BF0">
            <w:pPr>
              <w:spacing w:line="0" w:lineRule="atLeast"/>
              <w:jc w:val="center"/>
              <w:rPr>
                <w:w w:val="99"/>
                <w:sz w:val="18"/>
                <w:szCs w:val="18"/>
              </w:rPr>
            </w:pPr>
            <w:r w:rsidRPr="00A07C76">
              <w:rPr>
                <w:w w:val="99"/>
                <w:sz w:val="18"/>
                <w:szCs w:val="18"/>
              </w:rPr>
              <w:t>4</w:t>
            </w:r>
          </w:p>
        </w:tc>
        <w:tc>
          <w:tcPr>
            <w:tcW w:w="493" w:type="pct"/>
            <w:vAlign w:val="center"/>
          </w:tcPr>
          <w:p w14:paraId="71327E9B" w14:textId="260F3CEF" w:rsidR="00360B7D" w:rsidRPr="00A07C76" w:rsidRDefault="00360B7D" w:rsidP="00CE0B75">
            <w:pPr>
              <w:spacing w:line="0" w:lineRule="atLeast"/>
              <w:jc w:val="center"/>
              <w:rPr>
                <w:w w:val="99"/>
                <w:sz w:val="18"/>
                <w:szCs w:val="18"/>
              </w:rPr>
            </w:pPr>
            <w:r>
              <w:rPr>
                <w:w w:val="99"/>
                <w:sz w:val="18"/>
                <w:szCs w:val="18"/>
              </w:rPr>
              <w:t>4</w:t>
            </w:r>
          </w:p>
        </w:tc>
        <w:tc>
          <w:tcPr>
            <w:tcW w:w="522" w:type="pct"/>
            <w:vAlign w:val="center"/>
          </w:tcPr>
          <w:p w14:paraId="6A5064FE" w14:textId="77777777" w:rsidR="00360B7D" w:rsidRPr="00A07C76" w:rsidRDefault="00360B7D" w:rsidP="00F7085F">
            <w:pPr>
              <w:autoSpaceDE w:val="0"/>
              <w:autoSpaceDN w:val="0"/>
              <w:adjustRightInd w:val="0"/>
              <w:spacing w:line="0" w:lineRule="atLeast"/>
              <w:ind w:left="-18"/>
              <w:jc w:val="center"/>
              <w:rPr>
                <w:spacing w:val="-1"/>
                <w:sz w:val="18"/>
                <w:szCs w:val="18"/>
              </w:rPr>
            </w:pPr>
            <w:r w:rsidRPr="00A07C76">
              <w:rPr>
                <w:spacing w:val="-1"/>
                <w:sz w:val="18"/>
                <w:szCs w:val="18"/>
              </w:rPr>
              <w:t>National</w:t>
            </w:r>
          </w:p>
          <w:p w14:paraId="392FF7F8" w14:textId="293F42AF" w:rsidR="00360B7D" w:rsidRPr="00A07C76" w:rsidRDefault="00360B7D" w:rsidP="00F7085F">
            <w:pPr>
              <w:autoSpaceDE w:val="0"/>
              <w:autoSpaceDN w:val="0"/>
              <w:adjustRightInd w:val="0"/>
              <w:spacing w:line="0" w:lineRule="atLeast"/>
              <w:ind w:left="-18"/>
              <w:jc w:val="center"/>
              <w:rPr>
                <w:spacing w:val="-1"/>
                <w:sz w:val="18"/>
                <w:szCs w:val="18"/>
              </w:rPr>
            </w:pPr>
            <w:r w:rsidRPr="00A07C76">
              <w:rPr>
                <w:spacing w:val="-1"/>
                <w:sz w:val="18"/>
                <w:szCs w:val="18"/>
              </w:rPr>
              <w:t>Research Center “</w:t>
            </w:r>
            <w:proofErr w:type="spellStart"/>
            <w:r w:rsidRPr="00A07C76">
              <w:rPr>
                <w:spacing w:val="-1"/>
                <w:sz w:val="18"/>
                <w:szCs w:val="18"/>
              </w:rPr>
              <w:t>Kurchatov</w:t>
            </w:r>
            <w:proofErr w:type="spellEnd"/>
            <w:r w:rsidRPr="00A07C76">
              <w:rPr>
                <w:spacing w:val="-1"/>
                <w:sz w:val="18"/>
                <w:szCs w:val="18"/>
              </w:rPr>
              <w:t xml:space="preserve"> Institute”</w:t>
            </w:r>
          </w:p>
        </w:tc>
        <w:tc>
          <w:tcPr>
            <w:tcW w:w="1717" w:type="pct"/>
            <w:tcBorders>
              <w:right w:val="single" w:sz="12" w:space="0" w:color="auto"/>
            </w:tcBorders>
            <w:vAlign w:val="center"/>
          </w:tcPr>
          <w:p w14:paraId="0048C215" w14:textId="74F39FB1" w:rsidR="00360B7D" w:rsidRPr="00A07C76" w:rsidRDefault="00360B7D" w:rsidP="00F7085F">
            <w:pPr>
              <w:autoSpaceDE w:val="0"/>
              <w:autoSpaceDN w:val="0"/>
              <w:adjustRightInd w:val="0"/>
              <w:spacing w:line="0" w:lineRule="atLeast"/>
              <w:ind w:left="-18"/>
              <w:jc w:val="center"/>
              <w:rPr>
                <w:spacing w:val="-1"/>
                <w:sz w:val="18"/>
                <w:szCs w:val="18"/>
              </w:rPr>
            </w:pPr>
          </w:p>
        </w:tc>
      </w:tr>
      <w:tr w:rsidR="00360B7D" w:rsidRPr="00A07C76" w14:paraId="6320DA3D" w14:textId="77777777" w:rsidTr="00865746">
        <w:tblPrEx>
          <w:tblBorders>
            <w:top w:val="single" w:sz="4" w:space="0" w:color="auto"/>
            <w:left w:val="single" w:sz="4" w:space="0" w:color="auto"/>
            <w:bottom w:val="single" w:sz="4" w:space="0" w:color="auto"/>
            <w:right w:val="single" w:sz="4" w:space="0" w:color="auto"/>
          </w:tblBorders>
        </w:tblPrEx>
        <w:trPr>
          <w:trHeight w:val="29"/>
          <w:tblHeader/>
          <w:jc w:val="center"/>
        </w:trPr>
        <w:tc>
          <w:tcPr>
            <w:tcW w:w="169" w:type="pct"/>
            <w:tcBorders>
              <w:left w:val="single" w:sz="12" w:space="0" w:color="auto"/>
            </w:tcBorders>
            <w:vAlign w:val="center"/>
          </w:tcPr>
          <w:p w14:paraId="7AC748EF" w14:textId="1D46DC9D" w:rsidR="00360B7D" w:rsidRPr="00A07C76" w:rsidRDefault="00360B7D" w:rsidP="00CE0B75">
            <w:pPr>
              <w:spacing w:line="0" w:lineRule="atLeast"/>
              <w:jc w:val="center"/>
              <w:rPr>
                <w:w w:val="99"/>
                <w:sz w:val="18"/>
                <w:szCs w:val="18"/>
              </w:rPr>
            </w:pPr>
            <w:r w:rsidRPr="00A07C76">
              <w:rPr>
                <w:w w:val="99"/>
                <w:sz w:val="18"/>
                <w:szCs w:val="18"/>
              </w:rPr>
              <w:t>6</w:t>
            </w:r>
          </w:p>
        </w:tc>
        <w:tc>
          <w:tcPr>
            <w:tcW w:w="1656" w:type="pct"/>
          </w:tcPr>
          <w:p w14:paraId="4A45E529" w14:textId="00CC0776" w:rsidR="00360B7D" w:rsidRPr="00A07C76" w:rsidRDefault="00360B7D" w:rsidP="009876D9">
            <w:pPr>
              <w:autoSpaceDE w:val="0"/>
              <w:autoSpaceDN w:val="0"/>
              <w:adjustRightInd w:val="0"/>
              <w:spacing w:line="0" w:lineRule="atLeast"/>
              <w:ind w:left="-18"/>
              <w:jc w:val="lowKashida"/>
              <w:rPr>
                <w:w w:val="99"/>
                <w:sz w:val="18"/>
                <w:szCs w:val="18"/>
              </w:rPr>
            </w:pPr>
            <w:r w:rsidRPr="00A07C76">
              <w:rPr>
                <w:spacing w:val="-1"/>
                <w:sz w:val="18"/>
                <w:szCs w:val="18"/>
              </w:rPr>
              <w:t>Design-basis justification for</w:t>
            </w:r>
            <w:r w:rsidRPr="00A07C76">
              <w:rPr>
                <w:spacing w:val="-1"/>
                <w:sz w:val="18"/>
                <w:szCs w:val="18"/>
              </w:rPr>
              <w:tab/>
              <w:t>the</w:t>
            </w:r>
            <w:r>
              <w:rPr>
                <w:spacing w:val="-1"/>
                <w:sz w:val="18"/>
                <w:szCs w:val="18"/>
              </w:rPr>
              <w:t xml:space="preserve"> </w:t>
            </w:r>
            <w:r w:rsidRPr="00A07C76">
              <w:rPr>
                <w:spacing w:val="-1"/>
                <w:sz w:val="18"/>
                <w:szCs w:val="18"/>
              </w:rPr>
              <w:t>“Accident</w:t>
            </w:r>
            <w:r>
              <w:rPr>
                <w:spacing w:val="-1"/>
                <w:sz w:val="18"/>
                <w:szCs w:val="18"/>
              </w:rPr>
              <w:t xml:space="preserve"> </w:t>
            </w:r>
            <w:r w:rsidRPr="00A07C76">
              <w:rPr>
                <w:spacing w:val="-1"/>
                <w:sz w:val="18"/>
                <w:szCs w:val="18"/>
              </w:rPr>
              <w:t>mitigation</w:t>
            </w:r>
            <w:r>
              <w:rPr>
                <w:spacing w:val="-1"/>
                <w:sz w:val="18"/>
                <w:szCs w:val="18"/>
              </w:rPr>
              <w:t xml:space="preserve"> </w:t>
            </w:r>
            <w:r w:rsidRPr="00A07C76">
              <w:rPr>
                <w:spacing w:val="-1"/>
                <w:sz w:val="18"/>
                <w:szCs w:val="18"/>
              </w:rPr>
              <w:t>procedures”</w:t>
            </w:r>
            <w:r>
              <w:rPr>
                <w:spacing w:val="-1"/>
                <w:sz w:val="18"/>
                <w:szCs w:val="18"/>
              </w:rPr>
              <w:t xml:space="preserve"> </w:t>
            </w:r>
            <w:r w:rsidRPr="00A07C76">
              <w:rPr>
                <w:spacing w:val="-1"/>
                <w:sz w:val="18"/>
                <w:szCs w:val="18"/>
              </w:rPr>
              <w:t>(examples  of  accident  design analysis  with accident management)</w:t>
            </w:r>
          </w:p>
        </w:tc>
        <w:tc>
          <w:tcPr>
            <w:tcW w:w="443" w:type="pct"/>
            <w:vAlign w:val="center"/>
          </w:tcPr>
          <w:p w14:paraId="7675228B" w14:textId="743AFC1B" w:rsidR="00360B7D" w:rsidRPr="00A07C76" w:rsidRDefault="00360B7D" w:rsidP="00B21BF0">
            <w:pPr>
              <w:spacing w:line="0" w:lineRule="atLeast"/>
              <w:jc w:val="center"/>
              <w:rPr>
                <w:w w:val="99"/>
                <w:sz w:val="18"/>
                <w:szCs w:val="18"/>
              </w:rPr>
            </w:pPr>
            <w:r w:rsidRPr="00A07C76">
              <w:rPr>
                <w:w w:val="99"/>
                <w:sz w:val="18"/>
                <w:szCs w:val="18"/>
              </w:rPr>
              <w:t>4</w:t>
            </w:r>
          </w:p>
        </w:tc>
        <w:tc>
          <w:tcPr>
            <w:tcW w:w="493" w:type="pct"/>
            <w:vAlign w:val="center"/>
          </w:tcPr>
          <w:p w14:paraId="06BB27BC" w14:textId="31A16069" w:rsidR="00360B7D" w:rsidRPr="00A07C76" w:rsidRDefault="00360B7D" w:rsidP="00CE0B75">
            <w:pPr>
              <w:spacing w:line="0" w:lineRule="atLeast"/>
              <w:jc w:val="center"/>
              <w:rPr>
                <w:w w:val="99"/>
                <w:sz w:val="18"/>
                <w:szCs w:val="18"/>
              </w:rPr>
            </w:pPr>
            <w:r>
              <w:rPr>
                <w:w w:val="99"/>
                <w:sz w:val="18"/>
                <w:szCs w:val="18"/>
              </w:rPr>
              <w:t>4</w:t>
            </w:r>
          </w:p>
        </w:tc>
        <w:tc>
          <w:tcPr>
            <w:tcW w:w="522" w:type="pct"/>
            <w:vAlign w:val="center"/>
          </w:tcPr>
          <w:p w14:paraId="63ACBA87" w14:textId="77777777" w:rsidR="00360B7D" w:rsidRPr="00A07C76" w:rsidRDefault="00360B7D" w:rsidP="00F7085F">
            <w:pPr>
              <w:autoSpaceDE w:val="0"/>
              <w:autoSpaceDN w:val="0"/>
              <w:adjustRightInd w:val="0"/>
              <w:spacing w:line="0" w:lineRule="atLeast"/>
              <w:ind w:left="-18"/>
              <w:jc w:val="center"/>
              <w:rPr>
                <w:spacing w:val="-1"/>
                <w:sz w:val="18"/>
                <w:szCs w:val="18"/>
              </w:rPr>
            </w:pPr>
            <w:r w:rsidRPr="00A07C76">
              <w:rPr>
                <w:spacing w:val="-1"/>
                <w:sz w:val="18"/>
                <w:szCs w:val="18"/>
              </w:rPr>
              <w:t>National</w:t>
            </w:r>
          </w:p>
          <w:p w14:paraId="54F006BA" w14:textId="747CC48D" w:rsidR="00360B7D" w:rsidRPr="00A07C76" w:rsidRDefault="00360B7D" w:rsidP="00F7085F">
            <w:pPr>
              <w:autoSpaceDE w:val="0"/>
              <w:autoSpaceDN w:val="0"/>
              <w:adjustRightInd w:val="0"/>
              <w:spacing w:line="0" w:lineRule="atLeast"/>
              <w:ind w:left="-18"/>
              <w:jc w:val="center"/>
              <w:rPr>
                <w:spacing w:val="-1"/>
                <w:sz w:val="18"/>
                <w:szCs w:val="18"/>
              </w:rPr>
            </w:pPr>
            <w:r w:rsidRPr="00A07C76">
              <w:rPr>
                <w:spacing w:val="-1"/>
                <w:sz w:val="18"/>
                <w:szCs w:val="18"/>
              </w:rPr>
              <w:t>Research Center “</w:t>
            </w:r>
            <w:proofErr w:type="spellStart"/>
            <w:r w:rsidRPr="00A07C76">
              <w:rPr>
                <w:spacing w:val="-1"/>
                <w:sz w:val="18"/>
                <w:szCs w:val="18"/>
              </w:rPr>
              <w:t>Kurchatov</w:t>
            </w:r>
            <w:proofErr w:type="spellEnd"/>
            <w:r w:rsidRPr="00A07C76">
              <w:rPr>
                <w:spacing w:val="-1"/>
                <w:sz w:val="18"/>
                <w:szCs w:val="18"/>
              </w:rPr>
              <w:t xml:space="preserve"> Institute”</w:t>
            </w:r>
          </w:p>
        </w:tc>
        <w:tc>
          <w:tcPr>
            <w:tcW w:w="1717" w:type="pct"/>
            <w:tcBorders>
              <w:right w:val="single" w:sz="12" w:space="0" w:color="auto"/>
            </w:tcBorders>
            <w:vAlign w:val="center"/>
          </w:tcPr>
          <w:p w14:paraId="173EE697" w14:textId="6C312A13" w:rsidR="00360B7D" w:rsidRPr="00A07C76" w:rsidRDefault="00360B7D" w:rsidP="00F7085F">
            <w:pPr>
              <w:autoSpaceDE w:val="0"/>
              <w:autoSpaceDN w:val="0"/>
              <w:adjustRightInd w:val="0"/>
              <w:spacing w:line="0" w:lineRule="atLeast"/>
              <w:ind w:left="-18"/>
              <w:jc w:val="center"/>
              <w:rPr>
                <w:spacing w:val="-1"/>
                <w:sz w:val="18"/>
                <w:szCs w:val="18"/>
              </w:rPr>
            </w:pPr>
          </w:p>
        </w:tc>
      </w:tr>
      <w:tr w:rsidR="00360B7D" w:rsidRPr="00A07C76" w14:paraId="484B2D41" w14:textId="77777777" w:rsidTr="00865746">
        <w:tblPrEx>
          <w:tblBorders>
            <w:top w:val="single" w:sz="4" w:space="0" w:color="auto"/>
            <w:left w:val="single" w:sz="4" w:space="0" w:color="auto"/>
            <w:bottom w:val="single" w:sz="4" w:space="0" w:color="auto"/>
            <w:right w:val="single" w:sz="4" w:space="0" w:color="auto"/>
          </w:tblBorders>
        </w:tblPrEx>
        <w:trPr>
          <w:trHeight w:val="29"/>
          <w:tblHeader/>
          <w:jc w:val="center"/>
        </w:trPr>
        <w:tc>
          <w:tcPr>
            <w:tcW w:w="169" w:type="pct"/>
            <w:tcBorders>
              <w:left w:val="single" w:sz="12" w:space="0" w:color="auto"/>
            </w:tcBorders>
            <w:vAlign w:val="center"/>
          </w:tcPr>
          <w:p w14:paraId="7E613684" w14:textId="428A2D68" w:rsidR="00360B7D" w:rsidRPr="00A07C76" w:rsidRDefault="00360B7D" w:rsidP="00CE0B75">
            <w:pPr>
              <w:spacing w:line="0" w:lineRule="atLeast"/>
              <w:jc w:val="center"/>
              <w:rPr>
                <w:w w:val="99"/>
                <w:sz w:val="18"/>
                <w:szCs w:val="18"/>
              </w:rPr>
            </w:pPr>
            <w:r w:rsidRPr="00A07C76">
              <w:rPr>
                <w:w w:val="99"/>
                <w:sz w:val="18"/>
                <w:szCs w:val="18"/>
              </w:rPr>
              <w:t>7</w:t>
            </w:r>
          </w:p>
        </w:tc>
        <w:tc>
          <w:tcPr>
            <w:tcW w:w="1656" w:type="pct"/>
          </w:tcPr>
          <w:p w14:paraId="66EA7FE4" w14:textId="77777777" w:rsidR="00360B7D" w:rsidRPr="00A07C76" w:rsidRDefault="00360B7D" w:rsidP="009876D9">
            <w:pPr>
              <w:autoSpaceDE w:val="0"/>
              <w:autoSpaceDN w:val="0"/>
              <w:adjustRightInd w:val="0"/>
              <w:spacing w:line="0" w:lineRule="atLeast"/>
              <w:ind w:left="-18"/>
              <w:jc w:val="lowKashida"/>
              <w:rPr>
                <w:spacing w:val="-1"/>
                <w:sz w:val="18"/>
                <w:szCs w:val="18"/>
              </w:rPr>
            </w:pPr>
            <w:r w:rsidRPr="00A07C76">
              <w:rPr>
                <w:spacing w:val="-1"/>
                <w:sz w:val="18"/>
                <w:szCs w:val="18"/>
              </w:rPr>
              <w:t>Procedures of the “Beyond design basis accident management</w:t>
            </w:r>
          </w:p>
          <w:p w14:paraId="7275566B" w14:textId="4D394AE2" w:rsidR="00360B7D" w:rsidRPr="00A07C76" w:rsidRDefault="00360B7D" w:rsidP="009876D9">
            <w:pPr>
              <w:autoSpaceDE w:val="0"/>
              <w:autoSpaceDN w:val="0"/>
              <w:adjustRightInd w:val="0"/>
              <w:spacing w:line="0" w:lineRule="atLeast"/>
              <w:ind w:left="-18"/>
              <w:jc w:val="lowKashida"/>
              <w:rPr>
                <w:w w:val="99"/>
                <w:sz w:val="18"/>
                <w:szCs w:val="18"/>
              </w:rPr>
            </w:pPr>
            <w:r w:rsidRPr="00A07C76">
              <w:rPr>
                <w:spacing w:val="-1"/>
                <w:sz w:val="18"/>
                <w:szCs w:val="18"/>
              </w:rPr>
              <w:t>guideline” (together with the developers of the BDBAMG)</w:t>
            </w:r>
          </w:p>
        </w:tc>
        <w:tc>
          <w:tcPr>
            <w:tcW w:w="443" w:type="pct"/>
            <w:vAlign w:val="center"/>
          </w:tcPr>
          <w:p w14:paraId="1A813970" w14:textId="15E685BB" w:rsidR="00360B7D" w:rsidRPr="00A07C76" w:rsidRDefault="00360B7D" w:rsidP="00B21BF0">
            <w:pPr>
              <w:spacing w:line="0" w:lineRule="atLeast"/>
              <w:jc w:val="center"/>
              <w:rPr>
                <w:w w:val="99"/>
                <w:sz w:val="18"/>
                <w:szCs w:val="18"/>
              </w:rPr>
            </w:pPr>
            <w:r w:rsidRPr="00A07C76">
              <w:rPr>
                <w:w w:val="99"/>
                <w:sz w:val="18"/>
                <w:szCs w:val="18"/>
              </w:rPr>
              <w:t>4</w:t>
            </w:r>
          </w:p>
        </w:tc>
        <w:tc>
          <w:tcPr>
            <w:tcW w:w="493" w:type="pct"/>
            <w:vAlign w:val="center"/>
          </w:tcPr>
          <w:p w14:paraId="6A854D2F" w14:textId="16FC6FD8" w:rsidR="00360B7D" w:rsidRPr="00A07C76" w:rsidRDefault="00360B7D" w:rsidP="00CE0B75">
            <w:pPr>
              <w:spacing w:line="0" w:lineRule="atLeast"/>
              <w:jc w:val="center"/>
              <w:rPr>
                <w:w w:val="99"/>
                <w:sz w:val="18"/>
                <w:szCs w:val="18"/>
              </w:rPr>
            </w:pPr>
            <w:r>
              <w:rPr>
                <w:w w:val="99"/>
                <w:sz w:val="18"/>
                <w:szCs w:val="18"/>
              </w:rPr>
              <w:t>4</w:t>
            </w:r>
          </w:p>
        </w:tc>
        <w:tc>
          <w:tcPr>
            <w:tcW w:w="522" w:type="pct"/>
            <w:vAlign w:val="center"/>
          </w:tcPr>
          <w:p w14:paraId="2FB6A29E" w14:textId="77777777" w:rsidR="00360B7D" w:rsidRPr="00A07C76" w:rsidRDefault="00360B7D" w:rsidP="00F7085F">
            <w:pPr>
              <w:autoSpaceDE w:val="0"/>
              <w:autoSpaceDN w:val="0"/>
              <w:adjustRightInd w:val="0"/>
              <w:spacing w:line="0" w:lineRule="atLeast"/>
              <w:ind w:left="-18"/>
              <w:jc w:val="center"/>
              <w:rPr>
                <w:spacing w:val="-1"/>
                <w:sz w:val="18"/>
                <w:szCs w:val="18"/>
              </w:rPr>
            </w:pPr>
            <w:r w:rsidRPr="00A07C76">
              <w:rPr>
                <w:spacing w:val="-1"/>
                <w:sz w:val="18"/>
                <w:szCs w:val="18"/>
              </w:rPr>
              <w:t>National</w:t>
            </w:r>
          </w:p>
          <w:p w14:paraId="16EEF991" w14:textId="0C8949DD" w:rsidR="00360B7D" w:rsidRPr="00A07C76" w:rsidRDefault="00360B7D" w:rsidP="00F7085F">
            <w:pPr>
              <w:autoSpaceDE w:val="0"/>
              <w:autoSpaceDN w:val="0"/>
              <w:adjustRightInd w:val="0"/>
              <w:spacing w:line="0" w:lineRule="atLeast"/>
              <w:ind w:left="-18"/>
              <w:jc w:val="center"/>
              <w:rPr>
                <w:spacing w:val="-1"/>
                <w:sz w:val="18"/>
                <w:szCs w:val="18"/>
              </w:rPr>
            </w:pPr>
            <w:r w:rsidRPr="00A07C76">
              <w:rPr>
                <w:spacing w:val="-1"/>
                <w:sz w:val="18"/>
                <w:szCs w:val="18"/>
              </w:rPr>
              <w:t>Research Center “</w:t>
            </w:r>
            <w:proofErr w:type="spellStart"/>
            <w:r w:rsidRPr="00A07C76">
              <w:rPr>
                <w:spacing w:val="-1"/>
                <w:sz w:val="18"/>
                <w:szCs w:val="18"/>
              </w:rPr>
              <w:t>Kurchatov</w:t>
            </w:r>
            <w:proofErr w:type="spellEnd"/>
            <w:r w:rsidRPr="00A07C76">
              <w:rPr>
                <w:spacing w:val="-1"/>
                <w:sz w:val="18"/>
                <w:szCs w:val="18"/>
              </w:rPr>
              <w:t xml:space="preserve"> Institute”</w:t>
            </w:r>
          </w:p>
        </w:tc>
        <w:tc>
          <w:tcPr>
            <w:tcW w:w="1717" w:type="pct"/>
            <w:tcBorders>
              <w:right w:val="single" w:sz="12" w:space="0" w:color="auto"/>
            </w:tcBorders>
            <w:vAlign w:val="center"/>
          </w:tcPr>
          <w:p w14:paraId="68E8DBF5" w14:textId="00DCB01F" w:rsidR="00360B7D" w:rsidRPr="00A07C76" w:rsidRDefault="00360B7D" w:rsidP="00F7085F">
            <w:pPr>
              <w:autoSpaceDE w:val="0"/>
              <w:autoSpaceDN w:val="0"/>
              <w:adjustRightInd w:val="0"/>
              <w:spacing w:line="0" w:lineRule="atLeast"/>
              <w:ind w:left="-18"/>
              <w:jc w:val="center"/>
              <w:rPr>
                <w:spacing w:val="-1"/>
                <w:sz w:val="18"/>
                <w:szCs w:val="18"/>
              </w:rPr>
            </w:pPr>
          </w:p>
        </w:tc>
      </w:tr>
      <w:tr w:rsidR="00360B7D" w:rsidRPr="00A07C76" w14:paraId="76E35B5B" w14:textId="77777777" w:rsidTr="00865746">
        <w:tblPrEx>
          <w:tblBorders>
            <w:top w:val="single" w:sz="4" w:space="0" w:color="auto"/>
            <w:left w:val="single" w:sz="4" w:space="0" w:color="auto"/>
            <w:bottom w:val="single" w:sz="4" w:space="0" w:color="auto"/>
            <w:right w:val="single" w:sz="4" w:space="0" w:color="auto"/>
          </w:tblBorders>
        </w:tblPrEx>
        <w:trPr>
          <w:trHeight w:val="29"/>
          <w:tblHeader/>
          <w:jc w:val="center"/>
        </w:trPr>
        <w:tc>
          <w:tcPr>
            <w:tcW w:w="169" w:type="pct"/>
            <w:tcBorders>
              <w:left w:val="single" w:sz="12" w:space="0" w:color="auto"/>
            </w:tcBorders>
            <w:vAlign w:val="center"/>
          </w:tcPr>
          <w:p w14:paraId="0713FBFF" w14:textId="49FCB55D" w:rsidR="00360B7D" w:rsidRPr="00A07C76" w:rsidRDefault="00360B7D" w:rsidP="00CE0B75">
            <w:pPr>
              <w:spacing w:line="0" w:lineRule="atLeast"/>
              <w:jc w:val="center"/>
              <w:rPr>
                <w:w w:val="99"/>
                <w:sz w:val="18"/>
                <w:szCs w:val="18"/>
              </w:rPr>
            </w:pPr>
            <w:r w:rsidRPr="00A07C76">
              <w:rPr>
                <w:w w:val="99"/>
                <w:sz w:val="18"/>
                <w:szCs w:val="18"/>
              </w:rPr>
              <w:t>8</w:t>
            </w:r>
          </w:p>
        </w:tc>
        <w:tc>
          <w:tcPr>
            <w:tcW w:w="1656" w:type="pct"/>
          </w:tcPr>
          <w:p w14:paraId="24B70FE6" w14:textId="1A9987A7" w:rsidR="00360B7D" w:rsidRPr="00A07C76" w:rsidRDefault="00360B7D" w:rsidP="009876D9">
            <w:pPr>
              <w:autoSpaceDE w:val="0"/>
              <w:autoSpaceDN w:val="0"/>
              <w:adjustRightInd w:val="0"/>
              <w:spacing w:line="0" w:lineRule="atLeast"/>
              <w:ind w:left="-18"/>
              <w:jc w:val="lowKashida"/>
              <w:rPr>
                <w:w w:val="99"/>
                <w:sz w:val="18"/>
                <w:szCs w:val="18"/>
              </w:rPr>
            </w:pPr>
            <w:r w:rsidRPr="00A07C76">
              <w:rPr>
                <w:spacing w:val="-1"/>
                <w:sz w:val="18"/>
                <w:szCs w:val="18"/>
              </w:rPr>
              <w:t>Design-basis justification for the “Beyond design basis accident</w:t>
            </w:r>
            <w:r>
              <w:rPr>
                <w:spacing w:val="-1"/>
                <w:sz w:val="18"/>
                <w:szCs w:val="18"/>
              </w:rPr>
              <w:t xml:space="preserve"> </w:t>
            </w:r>
            <w:r w:rsidRPr="00A07C76">
              <w:rPr>
                <w:spacing w:val="-1"/>
                <w:sz w:val="18"/>
                <w:szCs w:val="18"/>
              </w:rPr>
              <w:t>management guideline” (examples of accident design analysis with accident management)</w:t>
            </w:r>
          </w:p>
        </w:tc>
        <w:tc>
          <w:tcPr>
            <w:tcW w:w="443" w:type="pct"/>
            <w:vAlign w:val="center"/>
          </w:tcPr>
          <w:p w14:paraId="1DE9AF1E" w14:textId="47A51C64" w:rsidR="00360B7D" w:rsidRPr="00A07C76" w:rsidRDefault="00360B7D" w:rsidP="00B21BF0">
            <w:pPr>
              <w:spacing w:line="0" w:lineRule="atLeast"/>
              <w:jc w:val="center"/>
              <w:rPr>
                <w:w w:val="99"/>
                <w:sz w:val="18"/>
                <w:szCs w:val="18"/>
              </w:rPr>
            </w:pPr>
            <w:r w:rsidRPr="00A07C76">
              <w:rPr>
                <w:w w:val="99"/>
                <w:sz w:val="18"/>
                <w:szCs w:val="18"/>
              </w:rPr>
              <w:t>4</w:t>
            </w:r>
          </w:p>
        </w:tc>
        <w:tc>
          <w:tcPr>
            <w:tcW w:w="493" w:type="pct"/>
            <w:vAlign w:val="center"/>
          </w:tcPr>
          <w:p w14:paraId="28EFCD18" w14:textId="6D5B60D2" w:rsidR="00360B7D" w:rsidRPr="00A07C76" w:rsidRDefault="00360B7D" w:rsidP="00CE0B75">
            <w:pPr>
              <w:spacing w:line="0" w:lineRule="atLeast"/>
              <w:jc w:val="center"/>
              <w:rPr>
                <w:w w:val="99"/>
                <w:sz w:val="18"/>
                <w:szCs w:val="18"/>
              </w:rPr>
            </w:pPr>
            <w:r>
              <w:rPr>
                <w:w w:val="99"/>
                <w:sz w:val="18"/>
                <w:szCs w:val="18"/>
              </w:rPr>
              <w:t>4</w:t>
            </w:r>
          </w:p>
        </w:tc>
        <w:tc>
          <w:tcPr>
            <w:tcW w:w="522" w:type="pct"/>
            <w:vAlign w:val="center"/>
          </w:tcPr>
          <w:p w14:paraId="1FF38018" w14:textId="77777777" w:rsidR="00360B7D" w:rsidRPr="00A07C76" w:rsidRDefault="00360B7D" w:rsidP="00F7085F">
            <w:pPr>
              <w:autoSpaceDE w:val="0"/>
              <w:autoSpaceDN w:val="0"/>
              <w:adjustRightInd w:val="0"/>
              <w:spacing w:line="0" w:lineRule="atLeast"/>
              <w:ind w:left="-18"/>
              <w:jc w:val="center"/>
              <w:rPr>
                <w:spacing w:val="-1"/>
                <w:sz w:val="18"/>
                <w:szCs w:val="18"/>
              </w:rPr>
            </w:pPr>
            <w:r w:rsidRPr="00A07C76">
              <w:rPr>
                <w:spacing w:val="-1"/>
                <w:sz w:val="18"/>
                <w:szCs w:val="18"/>
              </w:rPr>
              <w:t>National</w:t>
            </w:r>
          </w:p>
          <w:p w14:paraId="129BD83B" w14:textId="5B85D87B" w:rsidR="00360B7D" w:rsidRPr="00A07C76" w:rsidRDefault="00360B7D" w:rsidP="00F7085F">
            <w:pPr>
              <w:autoSpaceDE w:val="0"/>
              <w:autoSpaceDN w:val="0"/>
              <w:adjustRightInd w:val="0"/>
              <w:spacing w:line="0" w:lineRule="atLeast"/>
              <w:ind w:left="-18"/>
              <w:jc w:val="center"/>
              <w:rPr>
                <w:spacing w:val="-1"/>
                <w:sz w:val="18"/>
                <w:szCs w:val="18"/>
              </w:rPr>
            </w:pPr>
            <w:r w:rsidRPr="00A07C76">
              <w:rPr>
                <w:spacing w:val="-1"/>
                <w:sz w:val="18"/>
                <w:szCs w:val="18"/>
              </w:rPr>
              <w:t>Research Center “</w:t>
            </w:r>
            <w:proofErr w:type="spellStart"/>
            <w:r w:rsidRPr="00A07C76">
              <w:rPr>
                <w:spacing w:val="-1"/>
                <w:sz w:val="18"/>
                <w:szCs w:val="18"/>
              </w:rPr>
              <w:t>Kurchatov</w:t>
            </w:r>
            <w:proofErr w:type="spellEnd"/>
            <w:r w:rsidRPr="00A07C76">
              <w:rPr>
                <w:spacing w:val="-1"/>
                <w:sz w:val="18"/>
                <w:szCs w:val="18"/>
              </w:rPr>
              <w:t xml:space="preserve"> Institute”</w:t>
            </w:r>
          </w:p>
        </w:tc>
        <w:tc>
          <w:tcPr>
            <w:tcW w:w="1717" w:type="pct"/>
            <w:tcBorders>
              <w:right w:val="single" w:sz="12" w:space="0" w:color="auto"/>
            </w:tcBorders>
            <w:vAlign w:val="center"/>
          </w:tcPr>
          <w:p w14:paraId="7FC2FFFC" w14:textId="34B12FFB" w:rsidR="00360B7D" w:rsidRPr="00A07C76" w:rsidRDefault="00360B7D" w:rsidP="00F7085F">
            <w:pPr>
              <w:autoSpaceDE w:val="0"/>
              <w:autoSpaceDN w:val="0"/>
              <w:adjustRightInd w:val="0"/>
              <w:spacing w:line="0" w:lineRule="atLeast"/>
              <w:ind w:left="-18"/>
              <w:jc w:val="center"/>
              <w:rPr>
                <w:spacing w:val="-1"/>
                <w:sz w:val="18"/>
                <w:szCs w:val="18"/>
              </w:rPr>
            </w:pPr>
          </w:p>
        </w:tc>
      </w:tr>
      <w:tr w:rsidR="00360B7D" w:rsidRPr="00A07C76" w14:paraId="79B2D3F3" w14:textId="77777777" w:rsidTr="00865746">
        <w:tblPrEx>
          <w:tblBorders>
            <w:top w:val="single" w:sz="4" w:space="0" w:color="auto"/>
            <w:left w:val="single" w:sz="4" w:space="0" w:color="auto"/>
            <w:bottom w:val="single" w:sz="4" w:space="0" w:color="auto"/>
            <w:right w:val="single" w:sz="4" w:space="0" w:color="auto"/>
          </w:tblBorders>
        </w:tblPrEx>
        <w:trPr>
          <w:trHeight w:val="29"/>
          <w:tblHeader/>
          <w:jc w:val="center"/>
        </w:trPr>
        <w:tc>
          <w:tcPr>
            <w:tcW w:w="169" w:type="pct"/>
            <w:tcBorders>
              <w:left w:val="single" w:sz="12" w:space="0" w:color="auto"/>
            </w:tcBorders>
            <w:vAlign w:val="center"/>
          </w:tcPr>
          <w:p w14:paraId="018E7B2E" w14:textId="7EC68EAB" w:rsidR="00360B7D" w:rsidRPr="00A07C76" w:rsidRDefault="00360B7D" w:rsidP="00CE0B75">
            <w:pPr>
              <w:spacing w:line="0" w:lineRule="atLeast"/>
              <w:jc w:val="center"/>
              <w:rPr>
                <w:w w:val="99"/>
                <w:sz w:val="18"/>
                <w:szCs w:val="18"/>
              </w:rPr>
            </w:pPr>
            <w:r w:rsidRPr="00A07C76">
              <w:rPr>
                <w:w w:val="99"/>
                <w:sz w:val="18"/>
                <w:szCs w:val="18"/>
              </w:rPr>
              <w:t>9</w:t>
            </w:r>
          </w:p>
        </w:tc>
        <w:tc>
          <w:tcPr>
            <w:tcW w:w="1656" w:type="pct"/>
          </w:tcPr>
          <w:p w14:paraId="52184E01" w14:textId="05919AAD" w:rsidR="00360B7D" w:rsidRPr="00A07C76" w:rsidRDefault="00360B7D" w:rsidP="009876D9">
            <w:pPr>
              <w:autoSpaceDE w:val="0"/>
              <w:autoSpaceDN w:val="0"/>
              <w:adjustRightInd w:val="0"/>
              <w:spacing w:line="0" w:lineRule="atLeast"/>
              <w:ind w:left="-18"/>
              <w:jc w:val="lowKashida"/>
              <w:rPr>
                <w:w w:val="99"/>
                <w:sz w:val="18"/>
                <w:szCs w:val="18"/>
              </w:rPr>
            </w:pPr>
            <w:r w:rsidRPr="00A07C76">
              <w:rPr>
                <w:spacing w:val="-1"/>
                <w:sz w:val="18"/>
                <w:szCs w:val="18"/>
              </w:rPr>
              <w:t>Severe accident management guideline instructions</w:t>
            </w:r>
          </w:p>
        </w:tc>
        <w:tc>
          <w:tcPr>
            <w:tcW w:w="443" w:type="pct"/>
            <w:vAlign w:val="center"/>
          </w:tcPr>
          <w:p w14:paraId="09756258" w14:textId="243F10C8" w:rsidR="00360B7D" w:rsidRPr="00A07C76" w:rsidRDefault="00360B7D" w:rsidP="00B21BF0">
            <w:pPr>
              <w:spacing w:line="0" w:lineRule="atLeast"/>
              <w:jc w:val="center"/>
              <w:rPr>
                <w:w w:val="99"/>
                <w:sz w:val="18"/>
                <w:szCs w:val="18"/>
              </w:rPr>
            </w:pPr>
            <w:r w:rsidRPr="00A07C76">
              <w:rPr>
                <w:w w:val="99"/>
                <w:sz w:val="18"/>
                <w:szCs w:val="18"/>
              </w:rPr>
              <w:t>4</w:t>
            </w:r>
          </w:p>
        </w:tc>
        <w:tc>
          <w:tcPr>
            <w:tcW w:w="493" w:type="pct"/>
            <w:vAlign w:val="center"/>
          </w:tcPr>
          <w:p w14:paraId="774A9113" w14:textId="659E50B2" w:rsidR="00360B7D" w:rsidRPr="00A07C76" w:rsidRDefault="00360B7D" w:rsidP="00CE0B75">
            <w:pPr>
              <w:spacing w:line="0" w:lineRule="atLeast"/>
              <w:jc w:val="center"/>
              <w:rPr>
                <w:w w:val="99"/>
                <w:sz w:val="18"/>
                <w:szCs w:val="18"/>
              </w:rPr>
            </w:pPr>
            <w:r>
              <w:rPr>
                <w:w w:val="99"/>
                <w:sz w:val="18"/>
                <w:szCs w:val="18"/>
              </w:rPr>
              <w:t>4</w:t>
            </w:r>
          </w:p>
        </w:tc>
        <w:tc>
          <w:tcPr>
            <w:tcW w:w="522" w:type="pct"/>
            <w:vAlign w:val="center"/>
          </w:tcPr>
          <w:p w14:paraId="77EAE864" w14:textId="77777777" w:rsidR="00360B7D" w:rsidRPr="00A07C76" w:rsidRDefault="00360B7D" w:rsidP="00F7085F">
            <w:pPr>
              <w:autoSpaceDE w:val="0"/>
              <w:autoSpaceDN w:val="0"/>
              <w:adjustRightInd w:val="0"/>
              <w:spacing w:line="0" w:lineRule="atLeast"/>
              <w:ind w:left="-18"/>
              <w:jc w:val="center"/>
              <w:rPr>
                <w:spacing w:val="-1"/>
                <w:sz w:val="18"/>
                <w:szCs w:val="18"/>
              </w:rPr>
            </w:pPr>
            <w:r w:rsidRPr="00A07C76">
              <w:rPr>
                <w:spacing w:val="-1"/>
                <w:sz w:val="18"/>
                <w:szCs w:val="18"/>
              </w:rPr>
              <w:t>National</w:t>
            </w:r>
          </w:p>
          <w:p w14:paraId="02AC6E35" w14:textId="09E23F97" w:rsidR="00360B7D" w:rsidRPr="00A07C76" w:rsidRDefault="00360B7D" w:rsidP="00F7085F">
            <w:pPr>
              <w:autoSpaceDE w:val="0"/>
              <w:autoSpaceDN w:val="0"/>
              <w:adjustRightInd w:val="0"/>
              <w:spacing w:line="0" w:lineRule="atLeast"/>
              <w:ind w:left="-18"/>
              <w:jc w:val="center"/>
              <w:rPr>
                <w:spacing w:val="-1"/>
                <w:sz w:val="18"/>
                <w:szCs w:val="18"/>
              </w:rPr>
            </w:pPr>
            <w:r w:rsidRPr="00A07C76">
              <w:rPr>
                <w:spacing w:val="-1"/>
                <w:sz w:val="18"/>
                <w:szCs w:val="18"/>
              </w:rPr>
              <w:t>Research Center “</w:t>
            </w:r>
            <w:proofErr w:type="spellStart"/>
            <w:r w:rsidRPr="00A07C76">
              <w:rPr>
                <w:spacing w:val="-1"/>
                <w:sz w:val="18"/>
                <w:szCs w:val="18"/>
              </w:rPr>
              <w:t>Kurchatov</w:t>
            </w:r>
            <w:proofErr w:type="spellEnd"/>
            <w:r w:rsidRPr="00A07C76">
              <w:rPr>
                <w:spacing w:val="-1"/>
                <w:sz w:val="18"/>
                <w:szCs w:val="18"/>
              </w:rPr>
              <w:t xml:space="preserve"> Institute”</w:t>
            </w:r>
          </w:p>
        </w:tc>
        <w:tc>
          <w:tcPr>
            <w:tcW w:w="1717" w:type="pct"/>
            <w:tcBorders>
              <w:right w:val="single" w:sz="12" w:space="0" w:color="auto"/>
            </w:tcBorders>
            <w:vAlign w:val="center"/>
          </w:tcPr>
          <w:p w14:paraId="2C0C94BD" w14:textId="376B6463" w:rsidR="00360B7D" w:rsidRPr="00A07C76" w:rsidRDefault="00360B7D" w:rsidP="00F7085F">
            <w:pPr>
              <w:autoSpaceDE w:val="0"/>
              <w:autoSpaceDN w:val="0"/>
              <w:adjustRightInd w:val="0"/>
              <w:spacing w:line="0" w:lineRule="atLeast"/>
              <w:ind w:left="-18"/>
              <w:jc w:val="center"/>
              <w:rPr>
                <w:spacing w:val="-1"/>
                <w:sz w:val="18"/>
                <w:szCs w:val="18"/>
              </w:rPr>
            </w:pPr>
          </w:p>
        </w:tc>
      </w:tr>
      <w:tr w:rsidR="00360B7D" w:rsidRPr="00A07C76" w14:paraId="31637B9F" w14:textId="77777777" w:rsidTr="00865746">
        <w:tblPrEx>
          <w:tblBorders>
            <w:top w:val="single" w:sz="4" w:space="0" w:color="auto"/>
            <w:left w:val="single" w:sz="4" w:space="0" w:color="auto"/>
            <w:bottom w:val="single" w:sz="4" w:space="0" w:color="auto"/>
            <w:right w:val="single" w:sz="4" w:space="0" w:color="auto"/>
          </w:tblBorders>
        </w:tblPrEx>
        <w:trPr>
          <w:trHeight w:val="29"/>
          <w:tblHeader/>
          <w:jc w:val="center"/>
        </w:trPr>
        <w:tc>
          <w:tcPr>
            <w:tcW w:w="169" w:type="pct"/>
            <w:tcBorders>
              <w:left w:val="single" w:sz="12" w:space="0" w:color="auto"/>
            </w:tcBorders>
            <w:vAlign w:val="center"/>
          </w:tcPr>
          <w:p w14:paraId="5C7A1872" w14:textId="225C26D1" w:rsidR="00360B7D" w:rsidRPr="00A07C76" w:rsidRDefault="00360B7D" w:rsidP="00CE0B75">
            <w:pPr>
              <w:spacing w:line="0" w:lineRule="atLeast"/>
              <w:jc w:val="center"/>
              <w:rPr>
                <w:w w:val="99"/>
                <w:sz w:val="18"/>
                <w:szCs w:val="18"/>
              </w:rPr>
            </w:pPr>
            <w:r w:rsidRPr="00A07C76">
              <w:rPr>
                <w:w w:val="99"/>
                <w:sz w:val="18"/>
                <w:szCs w:val="18"/>
              </w:rPr>
              <w:t>10</w:t>
            </w:r>
          </w:p>
        </w:tc>
        <w:tc>
          <w:tcPr>
            <w:tcW w:w="1656" w:type="pct"/>
          </w:tcPr>
          <w:p w14:paraId="003A1257" w14:textId="77777777" w:rsidR="00360B7D" w:rsidRPr="00A07C76" w:rsidRDefault="00360B7D" w:rsidP="009876D9">
            <w:pPr>
              <w:autoSpaceDE w:val="0"/>
              <w:autoSpaceDN w:val="0"/>
              <w:adjustRightInd w:val="0"/>
              <w:spacing w:line="0" w:lineRule="atLeast"/>
              <w:ind w:left="-18"/>
              <w:jc w:val="lowKashida"/>
              <w:rPr>
                <w:spacing w:val="-1"/>
                <w:sz w:val="18"/>
                <w:szCs w:val="18"/>
              </w:rPr>
            </w:pPr>
            <w:r w:rsidRPr="00A07C76">
              <w:rPr>
                <w:spacing w:val="-1"/>
                <w:sz w:val="18"/>
                <w:szCs w:val="18"/>
              </w:rPr>
              <w:t>Design-basis justification for the “Severe accident management</w:t>
            </w:r>
          </w:p>
          <w:p w14:paraId="5308C154" w14:textId="4EDE4A74" w:rsidR="00360B7D" w:rsidRPr="00A07C76" w:rsidRDefault="00360B7D" w:rsidP="009876D9">
            <w:pPr>
              <w:autoSpaceDE w:val="0"/>
              <w:autoSpaceDN w:val="0"/>
              <w:adjustRightInd w:val="0"/>
              <w:spacing w:line="0" w:lineRule="atLeast"/>
              <w:ind w:left="-18"/>
              <w:jc w:val="lowKashida"/>
              <w:rPr>
                <w:spacing w:val="-1"/>
                <w:sz w:val="18"/>
                <w:szCs w:val="18"/>
              </w:rPr>
            </w:pPr>
            <w:r w:rsidRPr="00A07C76">
              <w:rPr>
                <w:spacing w:val="-1"/>
                <w:sz w:val="18"/>
                <w:szCs w:val="18"/>
              </w:rPr>
              <w:t>guideline” (examples of accident design analysis with accident management)</w:t>
            </w:r>
          </w:p>
        </w:tc>
        <w:tc>
          <w:tcPr>
            <w:tcW w:w="443" w:type="pct"/>
            <w:vAlign w:val="center"/>
          </w:tcPr>
          <w:p w14:paraId="11ED8D48" w14:textId="22738414" w:rsidR="00360B7D" w:rsidRPr="00A07C76" w:rsidRDefault="00360B7D" w:rsidP="00B21BF0">
            <w:pPr>
              <w:spacing w:line="0" w:lineRule="atLeast"/>
              <w:jc w:val="center"/>
              <w:rPr>
                <w:w w:val="99"/>
                <w:sz w:val="18"/>
                <w:szCs w:val="18"/>
              </w:rPr>
            </w:pPr>
            <w:r w:rsidRPr="00A07C76">
              <w:rPr>
                <w:w w:val="99"/>
                <w:sz w:val="18"/>
                <w:szCs w:val="18"/>
              </w:rPr>
              <w:t>4</w:t>
            </w:r>
          </w:p>
        </w:tc>
        <w:tc>
          <w:tcPr>
            <w:tcW w:w="493" w:type="pct"/>
            <w:vAlign w:val="center"/>
          </w:tcPr>
          <w:p w14:paraId="6151CDDC" w14:textId="058AB8F9" w:rsidR="00360B7D" w:rsidRPr="00A07C76" w:rsidRDefault="00360B7D" w:rsidP="00CE0B75">
            <w:pPr>
              <w:spacing w:line="0" w:lineRule="atLeast"/>
              <w:jc w:val="center"/>
              <w:rPr>
                <w:w w:val="99"/>
                <w:sz w:val="18"/>
                <w:szCs w:val="18"/>
              </w:rPr>
            </w:pPr>
            <w:r>
              <w:rPr>
                <w:w w:val="99"/>
                <w:sz w:val="18"/>
                <w:szCs w:val="18"/>
              </w:rPr>
              <w:t>4</w:t>
            </w:r>
          </w:p>
        </w:tc>
        <w:tc>
          <w:tcPr>
            <w:tcW w:w="522" w:type="pct"/>
            <w:vAlign w:val="center"/>
          </w:tcPr>
          <w:p w14:paraId="4EE7248F" w14:textId="77777777" w:rsidR="00360B7D" w:rsidRPr="00A07C76" w:rsidRDefault="00360B7D" w:rsidP="00F7085F">
            <w:pPr>
              <w:autoSpaceDE w:val="0"/>
              <w:autoSpaceDN w:val="0"/>
              <w:adjustRightInd w:val="0"/>
              <w:spacing w:line="0" w:lineRule="atLeast"/>
              <w:ind w:left="-18"/>
              <w:jc w:val="center"/>
              <w:rPr>
                <w:spacing w:val="-1"/>
                <w:sz w:val="18"/>
                <w:szCs w:val="18"/>
              </w:rPr>
            </w:pPr>
            <w:r w:rsidRPr="00A07C76">
              <w:rPr>
                <w:spacing w:val="-1"/>
                <w:sz w:val="18"/>
                <w:szCs w:val="18"/>
              </w:rPr>
              <w:t>National</w:t>
            </w:r>
          </w:p>
          <w:p w14:paraId="1A534E6F" w14:textId="14725FFD" w:rsidR="00360B7D" w:rsidRPr="00A07C76" w:rsidRDefault="00360B7D" w:rsidP="00F7085F">
            <w:pPr>
              <w:autoSpaceDE w:val="0"/>
              <w:autoSpaceDN w:val="0"/>
              <w:adjustRightInd w:val="0"/>
              <w:spacing w:line="0" w:lineRule="atLeast"/>
              <w:ind w:left="-18"/>
              <w:jc w:val="center"/>
              <w:rPr>
                <w:spacing w:val="-1"/>
                <w:sz w:val="18"/>
                <w:szCs w:val="18"/>
              </w:rPr>
            </w:pPr>
            <w:r w:rsidRPr="00A07C76">
              <w:rPr>
                <w:spacing w:val="-1"/>
                <w:sz w:val="18"/>
                <w:szCs w:val="18"/>
              </w:rPr>
              <w:t>Research Center “</w:t>
            </w:r>
            <w:proofErr w:type="spellStart"/>
            <w:r w:rsidRPr="00A07C76">
              <w:rPr>
                <w:spacing w:val="-1"/>
                <w:sz w:val="18"/>
                <w:szCs w:val="18"/>
              </w:rPr>
              <w:t>Kurchatov</w:t>
            </w:r>
            <w:proofErr w:type="spellEnd"/>
            <w:r w:rsidRPr="00A07C76">
              <w:rPr>
                <w:spacing w:val="-1"/>
                <w:sz w:val="18"/>
                <w:szCs w:val="18"/>
              </w:rPr>
              <w:t xml:space="preserve"> Institute”</w:t>
            </w:r>
          </w:p>
        </w:tc>
        <w:tc>
          <w:tcPr>
            <w:tcW w:w="1717" w:type="pct"/>
            <w:tcBorders>
              <w:right w:val="single" w:sz="12" w:space="0" w:color="auto"/>
            </w:tcBorders>
            <w:vAlign w:val="center"/>
          </w:tcPr>
          <w:p w14:paraId="08F4C62E" w14:textId="2AB0B90D" w:rsidR="00360B7D" w:rsidRPr="00A07C76" w:rsidRDefault="00360B7D" w:rsidP="00F7085F">
            <w:pPr>
              <w:autoSpaceDE w:val="0"/>
              <w:autoSpaceDN w:val="0"/>
              <w:adjustRightInd w:val="0"/>
              <w:spacing w:line="0" w:lineRule="atLeast"/>
              <w:ind w:left="-18"/>
              <w:jc w:val="center"/>
              <w:rPr>
                <w:spacing w:val="-1"/>
                <w:sz w:val="18"/>
                <w:szCs w:val="18"/>
              </w:rPr>
            </w:pPr>
          </w:p>
        </w:tc>
      </w:tr>
      <w:tr w:rsidR="00883292" w:rsidRPr="00A07C76" w14:paraId="775CA6D0" w14:textId="77777777" w:rsidTr="00865746">
        <w:tblPrEx>
          <w:tblBorders>
            <w:top w:val="single" w:sz="4" w:space="0" w:color="auto"/>
            <w:left w:val="single" w:sz="4" w:space="0" w:color="auto"/>
            <w:bottom w:val="single" w:sz="4" w:space="0" w:color="auto"/>
            <w:right w:val="single" w:sz="4" w:space="0" w:color="auto"/>
          </w:tblBorders>
        </w:tblPrEx>
        <w:trPr>
          <w:trHeight w:val="29"/>
          <w:tblHeader/>
          <w:jc w:val="center"/>
        </w:trPr>
        <w:tc>
          <w:tcPr>
            <w:tcW w:w="1825" w:type="pct"/>
            <w:gridSpan w:val="2"/>
            <w:tcBorders>
              <w:left w:val="single" w:sz="12" w:space="0" w:color="auto"/>
              <w:bottom w:val="single" w:sz="12" w:space="0" w:color="auto"/>
            </w:tcBorders>
            <w:vAlign w:val="center"/>
          </w:tcPr>
          <w:p w14:paraId="72979CB0" w14:textId="4D1B5732" w:rsidR="00883292" w:rsidRPr="00A07C76" w:rsidRDefault="00883292" w:rsidP="0037333C">
            <w:pPr>
              <w:pStyle w:val="TableParagraph"/>
              <w:spacing w:line="267" w:lineRule="exact"/>
              <w:ind w:left="102"/>
              <w:jc w:val="center"/>
              <w:rPr>
                <w:rFonts w:ascii="Times New Roman" w:eastAsia="Times New Roman" w:hAnsi="Times New Roman" w:cs="Times New Roman"/>
                <w:b/>
                <w:bCs/>
                <w:w w:val="99"/>
                <w:sz w:val="18"/>
                <w:szCs w:val="18"/>
              </w:rPr>
            </w:pPr>
            <w:r w:rsidRPr="00A07C76">
              <w:rPr>
                <w:rFonts w:ascii="Times New Roman" w:eastAsia="Times New Roman" w:hAnsi="Times New Roman" w:cs="Times New Roman"/>
                <w:b/>
                <w:bCs/>
                <w:w w:val="99"/>
                <w:sz w:val="18"/>
                <w:szCs w:val="18"/>
              </w:rPr>
              <w:lastRenderedPageBreak/>
              <w:t>Total:</w:t>
            </w:r>
          </w:p>
        </w:tc>
        <w:tc>
          <w:tcPr>
            <w:tcW w:w="443" w:type="pct"/>
            <w:tcBorders>
              <w:bottom w:val="single" w:sz="12" w:space="0" w:color="auto"/>
            </w:tcBorders>
          </w:tcPr>
          <w:p w14:paraId="3D630BD7" w14:textId="01086DC3" w:rsidR="00883292" w:rsidRPr="00A07C76" w:rsidRDefault="00883292" w:rsidP="0037333C">
            <w:pPr>
              <w:tabs>
                <w:tab w:val="left" w:pos="392"/>
                <w:tab w:val="center" w:pos="498"/>
              </w:tabs>
              <w:spacing w:line="0" w:lineRule="atLeast"/>
              <w:jc w:val="center"/>
              <w:rPr>
                <w:b/>
                <w:bCs/>
                <w:w w:val="99"/>
                <w:sz w:val="18"/>
                <w:szCs w:val="18"/>
              </w:rPr>
            </w:pPr>
            <w:r w:rsidRPr="00A07C76">
              <w:rPr>
                <w:b/>
                <w:bCs/>
                <w:w w:val="99"/>
                <w:sz w:val="18"/>
                <w:szCs w:val="18"/>
              </w:rPr>
              <w:t>40</w:t>
            </w:r>
          </w:p>
        </w:tc>
        <w:tc>
          <w:tcPr>
            <w:tcW w:w="493" w:type="pct"/>
            <w:tcBorders>
              <w:bottom w:val="single" w:sz="12" w:space="0" w:color="auto"/>
            </w:tcBorders>
          </w:tcPr>
          <w:p w14:paraId="41895D26" w14:textId="77777777" w:rsidR="00883292" w:rsidRPr="00A07C76" w:rsidRDefault="00883292" w:rsidP="00BE79A6">
            <w:pPr>
              <w:tabs>
                <w:tab w:val="left" w:pos="392"/>
                <w:tab w:val="center" w:pos="498"/>
              </w:tabs>
              <w:spacing w:line="0" w:lineRule="atLeast"/>
              <w:rPr>
                <w:b/>
                <w:bCs/>
                <w:w w:val="99"/>
                <w:sz w:val="18"/>
                <w:szCs w:val="18"/>
              </w:rPr>
            </w:pPr>
            <w:r w:rsidRPr="00A07C76">
              <w:rPr>
                <w:b/>
                <w:bCs/>
                <w:w w:val="99"/>
                <w:sz w:val="18"/>
                <w:szCs w:val="18"/>
              </w:rPr>
              <w:tab/>
            </w:r>
            <w:r>
              <w:rPr>
                <w:b/>
                <w:bCs/>
                <w:w w:val="99"/>
                <w:sz w:val="18"/>
                <w:szCs w:val="18"/>
              </w:rPr>
              <w:t>40</w:t>
            </w:r>
          </w:p>
        </w:tc>
        <w:tc>
          <w:tcPr>
            <w:tcW w:w="2239" w:type="pct"/>
            <w:gridSpan w:val="2"/>
            <w:tcBorders>
              <w:bottom w:val="single" w:sz="12" w:space="0" w:color="auto"/>
              <w:right w:val="single" w:sz="12" w:space="0" w:color="auto"/>
            </w:tcBorders>
          </w:tcPr>
          <w:p w14:paraId="1BCA1358" w14:textId="6A1EFAD3" w:rsidR="00883292" w:rsidRPr="00A07C76" w:rsidRDefault="00883292" w:rsidP="00BE79A6">
            <w:pPr>
              <w:tabs>
                <w:tab w:val="left" w:pos="392"/>
                <w:tab w:val="center" w:pos="498"/>
              </w:tabs>
              <w:spacing w:line="0" w:lineRule="atLeast"/>
              <w:rPr>
                <w:b/>
                <w:bCs/>
                <w:w w:val="99"/>
                <w:sz w:val="18"/>
                <w:szCs w:val="18"/>
              </w:rPr>
            </w:pPr>
          </w:p>
        </w:tc>
      </w:tr>
    </w:tbl>
    <w:p w14:paraId="5A569781" w14:textId="4EBDFE8A" w:rsidR="00CA50F6" w:rsidRDefault="00CA50F6">
      <w:pPr>
        <w:spacing w:after="200" w:line="276" w:lineRule="auto"/>
        <w:rPr>
          <w:rFonts w:asciiTheme="minorHAnsi" w:hAnsiTheme="minorHAnsi"/>
          <w:sz w:val="18"/>
          <w:szCs w:val="18"/>
        </w:rPr>
      </w:pPr>
    </w:p>
    <w:tbl>
      <w:tblPr>
        <w:tblW w:w="5026" w:type="pct"/>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2"/>
        <w:gridCol w:w="6064"/>
        <w:gridCol w:w="1090"/>
        <w:gridCol w:w="1092"/>
        <w:gridCol w:w="1583"/>
        <w:gridCol w:w="4364"/>
      </w:tblGrid>
      <w:tr w:rsidR="00865746" w:rsidRPr="00713A58" w14:paraId="35E1CBD8" w14:textId="77777777" w:rsidTr="00865746">
        <w:trPr>
          <w:trHeight w:val="29"/>
          <w:jc w:val="center"/>
        </w:trPr>
        <w:tc>
          <w:tcPr>
            <w:tcW w:w="5000" w:type="pct"/>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5E1CBD7" w14:textId="571A58FE" w:rsidR="00865746" w:rsidRPr="00713A58" w:rsidRDefault="00865746" w:rsidP="00E0720D">
            <w:pPr>
              <w:kinsoku w:val="0"/>
              <w:overflowPunct w:val="0"/>
              <w:autoSpaceDE w:val="0"/>
              <w:autoSpaceDN w:val="0"/>
              <w:adjustRightInd w:val="0"/>
              <w:jc w:val="center"/>
              <w:rPr>
                <w:b/>
                <w:bCs/>
                <w:spacing w:val="-1"/>
                <w:sz w:val="18"/>
                <w:szCs w:val="18"/>
              </w:rPr>
            </w:pPr>
            <w:r w:rsidRPr="00713A58">
              <w:rPr>
                <w:b/>
                <w:bCs/>
                <w:spacing w:val="-1"/>
                <w:sz w:val="18"/>
                <w:szCs w:val="18"/>
              </w:rPr>
              <w:t xml:space="preserve"> The training program “Supervising physicist” (IR)</w:t>
            </w:r>
          </w:p>
        </w:tc>
      </w:tr>
      <w:tr w:rsidR="00883292" w:rsidRPr="00713A58" w14:paraId="35E1CBE3" w14:textId="77777777" w:rsidTr="00865746">
        <w:trPr>
          <w:trHeight w:val="29"/>
          <w:jc w:val="center"/>
        </w:trPr>
        <w:tc>
          <w:tcPr>
            <w:tcW w:w="141" w:type="pct"/>
            <w:tcBorders>
              <w:top w:val="single" w:sz="12" w:space="0" w:color="auto"/>
              <w:left w:val="single" w:sz="12" w:space="0" w:color="auto"/>
              <w:bottom w:val="single" w:sz="12" w:space="0" w:color="auto"/>
            </w:tcBorders>
            <w:vAlign w:val="center"/>
          </w:tcPr>
          <w:p w14:paraId="35E1CBD9" w14:textId="77777777" w:rsidR="00883292" w:rsidRPr="00713A58" w:rsidRDefault="00883292" w:rsidP="003C5B3B">
            <w:pPr>
              <w:kinsoku w:val="0"/>
              <w:overflowPunct w:val="0"/>
              <w:autoSpaceDE w:val="0"/>
              <w:autoSpaceDN w:val="0"/>
              <w:adjustRightInd w:val="0"/>
              <w:jc w:val="center"/>
              <w:rPr>
                <w:b/>
                <w:bCs/>
                <w:spacing w:val="-1"/>
                <w:sz w:val="18"/>
                <w:szCs w:val="18"/>
              </w:rPr>
            </w:pPr>
            <w:proofErr w:type="spellStart"/>
            <w:r w:rsidRPr="00713A58">
              <w:rPr>
                <w:b/>
                <w:bCs/>
                <w:spacing w:val="-1"/>
                <w:sz w:val="18"/>
                <w:szCs w:val="18"/>
              </w:rPr>
              <w:t>Seq</w:t>
            </w:r>
            <w:proofErr w:type="spellEnd"/>
          </w:p>
          <w:p w14:paraId="35E1CBDA" w14:textId="77777777" w:rsidR="00883292" w:rsidRPr="00713A58" w:rsidRDefault="00883292" w:rsidP="003C5B3B">
            <w:pPr>
              <w:kinsoku w:val="0"/>
              <w:overflowPunct w:val="0"/>
              <w:autoSpaceDE w:val="0"/>
              <w:autoSpaceDN w:val="0"/>
              <w:adjustRightInd w:val="0"/>
              <w:jc w:val="center"/>
              <w:rPr>
                <w:b/>
                <w:bCs/>
                <w:spacing w:val="-1"/>
                <w:sz w:val="18"/>
                <w:szCs w:val="18"/>
              </w:rPr>
            </w:pPr>
            <w:r w:rsidRPr="00713A58">
              <w:rPr>
                <w:b/>
                <w:bCs/>
                <w:spacing w:val="-1"/>
                <w:sz w:val="18"/>
                <w:szCs w:val="18"/>
              </w:rPr>
              <w:t>No.</w:t>
            </w:r>
          </w:p>
        </w:tc>
        <w:tc>
          <w:tcPr>
            <w:tcW w:w="2076" w:type="pct"/>
            <w:tcBorders>
              <w:top w:val="single" w:sz="12" w:space="0" w:color="auto"/>
              <w:bottom w:val="single" w:sz="12" w:space="0" w:color="auto"/>
            </w:tcBorders>
            <w:vAlign w:val="center"/>
          </w:tcPr>
          <w:p w14:paraId="35E1CBDB" w14:textId="77777777" w:rsidR="00883292" w:rsidRPr="00713A58" w:rsidRDefault="00883292" w:rsidP="003C5B3B">
            <w:pPr>
              <w:kinsoku w:val="0"/>
              <w:overflowPunct w:val="0"/>
              <w:autoSpaceDE w:val="0"/>
              <w:autoSpaceDN w:val="0"/>
              <w:adjustRightInd w:val="0"/>
              <w:jc w:val="center"/>
              <w:rPr>
                <w:b/>
                <w:bCs/>
                <w:spacing w:val="-1"/>
                <w:sz w:val="18"/>
                <w:szCs w:val="18"/>
              </w:rPr>
            </w:pPr>
            <w:r w:rsidRPr="00713A58">
              <w:rPr>
                <w:b/>
                <w:bCs/>
                <w:spacing w:val="-1"/>
                <w:sz w:val="18"/>
                <w:szCs w:val="18"/>
              </w:rPr>
              <w:t>Name of sections and disciplines</w:t>
            </w:r>
          </w:p>
        </w:tc>
        <w:tc>
          <w:tcPr>
            <w:tcW w:w="373" w:type="pct"/>
            <w:tcBorders>
              <w:top w:val="single" w:sz="12" w:space="0" w:color="auto"/>
              <w:bottom w:val="single" w:sz="12" w:space="0" w:color="auto"/>
            </w:tcBorders>
            <w:vAlign w:val="center"/>
          </w:tcPr>
          <w:p w14:paraId="35E1CBDC" w14:textId="77777777" w:rsidR="00883292" w:rsidRPr="00713A58" w:rsidRDefault="00883292" w:rsidP="003C5B3B">
            <w:pPr>
              <w:spacing w:line="0" w:lineRule="atLeast"/>
              <w:jc w:val="center"/>
              <w:rPr>
                <w:b/>
                <w:bCs/>
                <w:spacing w:val="-1"/>
                <w:sz w:val="18"/>
                <w:szCs w:val="18"/>
              </w:rPr>
            </w:pPr>
            <w:r w:rsidRPr="00713A58">
              <w:rPr>
                <w:b/>
                <w:bCs/>
                <w:spacing w:val="-1"/>
                <w:sz w:val="18"/>
                <w:szCs w:val="18"/>
              </w:rPr>
              <w:t>Number</w:t>
            </w:r>
          </w:p>
          <w:p w14:paraId="35E1CBDD" w14:textId="142260C1" w:rsidR="00883292" w:rsidRPr="00713A58" w:rsidRDefault="00883292" w:rsidP="003C5B3B">
            <w:pPr>
              <w:spacing w:line="0" w:lineRule="atLeast"/>
              <w:jc w:val="center"/>
              <w:rPr>
                <w:b/>
                <w:bCs/>
                <w:spacing w:val="-1"/>
                <w:sz w:val="18"/>
                <w:szCs w:val="18"/>
              </w:rPr>
            </w:pPr>
            <w:r w:rsidRPr="00713A58">
              <w:rPr>
                <w:b/>
                <w:bCs/>
                <w:spacing w:val="-1"/>
                <w:sz w:val="18"/>
                <w:szCs w:val="18"/>
              </w:rPr>
              <w:t xml:space="preserve">of hours </w:t>
            </w:r>
            <w:r w:rsidRPr="00713A58">
              <w:rPr>
                <w:rFonts w:hint="cs"/>
                <w:b/>
                <w:bCs/>
                <w:spacing w:val="-1"/>
                <w:sz w:val="18"/>
                <w:szCs w:val="18"/>
                <w:rtl/>
              </w:rPr>
              <w:t>)</w:t>
            </w:r>
            <w:proofErr w:type="spellStart"/>
            <w:r w:rsidRPr="00713A58">
              <w:rPr>
                <w:b/>
                <w:bCs/>
                <w:spacing w:val="-1"/>
                <w:sz w:val="18"/>
                <w:szCs w:val="18"/>
              </w:rPr>
              <w:t>Kurchatov</w:t>
            </w:r>
            <w:proofErr w:type="spellEnd"/>
            <w:r w:rsidRPr="00713A58">
              <w:rPr>
                <w:rFonts w:hint="cs"/>
                <w:b/>
                <w:bCs/>
                <w:spacing w:val="-1"/>
                <w:sz w:val="18"/>
                <w:szCs w:val="18"/>
                <w:rtl/>
              </w:rPr>
              <w:t>(</w:t>
            </w:r>
          </w:p>
        </w:tc>
        <w:tc>
          <w:tcPr>
            <w:tcW w:w="374" w:type="pct"/>
            <w:tcBorders>
              <w:top w:val="single" w:sz="12" w:space="0" w:color="auto"/>
              <w:bottom w:val="single" w:sz="12" w:space="0" w:color="auto"/>
            </w:tcBorders>
            <w:vAlign w:val="center"/>
          </w:tcPr>
          <w:p w14:paraId="35E1CBDE" w14:textId="77777777" w:rsidR="00883292" w:rsidRPr="00713A58" w:rsidRDefault="00883292" w:rsidP="00C31FD6">
            <w:pPr>
              <w:spacing w:line="0" w:lineRule="atLeast"/>
              <w:jc w:val="center"/>
              <w:rPr>
                <w:b/>
                <w:bCs/>
                <w:spacing w:val="-1"/>
                <w:sz w:val="18"/>
                <w:szCs w:val="18"/>
              </w:rPr>
            </w:pPr>
            <w:r w:rsidRPr="00713A58">
              <w:rPr>
                <w:b/>
                <w:bCs/>
                <w:spacing w:val="-1"/>
                <w:sz w:val="18"/>
                <w:szCs w:val="18"/>
              </w:rPr>
              <w:t>Number</w:t>
            </w:r>
          </w:p>
          <w:p w14:paraId="35E1CBDF" w14:textId="7A1DAE78" w:rsidR="00883292" w:rsidRPr="00713A58" w:rsidRDefault="00883292" w:rsidP="00B91AA1">
            <w:pPr>
              <w:spacing w:line="0" w:lineRule="atLeast"/>
              <w:jc w:val="center"/>
              <w:rPr>
                <w:b/>
                <w:bCs/>
                <w:spacing w:val="-1"/>
                <w:sz w:val="18"/>
                <w:szCs w:val="18"/>
              </w:rPr>
            </w:pPr>
            <w:r w:rsidRPr="00713A58">
              <w:rPr>
                <w:b/>
                <w:bCs/>
                <w:spacing w:val="-1"/>
                <w:sz w:val="18"/>
                <w:szCs w:val="18"/>
              </w:rPr>
              <w:t xml:space="preserve">of hours </w:t>
            </w:r>
            <w:r w:rsidRPr="00713A58">
              <w:rPr>
                <w:rFonts w:hint="cs"/>
                <w:b/>
                <w:bCs/>
                <w:spacing w:val="-1"/>
                <w:sz w:val="18"/>
                <w:szCs w:val="18"/>
                <w:rtl/>
              </w:rPr>
              <w:t>)</w:t>
            </w:r>
            <w:proofErr w:type="spellStart"/>
            <w:r w:rsidRPr="00713A58">
              <w:rPr>
                <w:b/>
                <w:bCs/>
                <w:spacing w:val="-1"/>
                <w:sz w:val="18"/>
                <w:szCs w:val="18"/>
              </w:rPr>
              <w:t>Tavana</w:t>
            </w:r>
            <w:proofErr w:type="spellEnd"/>
            <w:r w:rsidRPr="00713A58">
              <w:rPr>
                <w:rFonts w:hint="cs"/>
                <w:b/>
                <w:bCs/>
                <w:spacing w:val="-1"/>
                <w:sz w:val="18"/>
                <w:szCs w:val="18"/>
                <w:rtl/>
              </w:rPr>
              <w:t>(</w:t>
            </w:r>
          </w:p>
        </w:tc>
        <w:tc>
          <w:tcPr>
            <w:tcW w:w="542" w:type="pct"/>
            <w:tcBorders>
              <w:top w:val="single" w:sz="12" w:space="0" w:color="auto"/>
              <w:bottom w:val="single" w:sz="12" w:space="0" w:color="auto"/>
            </w:tcBorders>
          </w:tcPr>
          <w:p w14:paraId="4046E4DA" w14:textId="77777777" w:rsidR="00883292" w:rsidRPr="00713A58" w:rsidRDefault="00883292" w:rsidP="003E157F">
            <w:pPr>
              <w:kinsoku w:val="0"/>
              <w:overflowPunct w:val="0"/>
              <w:autoSpaceDE w:val="0"/>
              <w:autoSpaceDN w:val="0"/>
              <w:adjustRightInd w:val="0"/>
              <w:jc w:val="center"/>
              <w:rPr>
                <w:b/>
                <w:bCs/>
                <w:spacing w:val="-1"/>
                <w:sz w:val="18"/>
                <w:szCs w:val="18"/>
              </w:rPr>
            </w:pPr>
            <w:proofErr w:type="spellStart"/>
            <w:r w:rsidRPr="00713A58">
              <w:rPr>
                <w:b/>
                <w:bCs/>
                <w:spacing w:val="-1"/>
                <w:sz w:val="18"/>
                <w:szCs w:val="18"/>
              </w:rPr>
              <w:t>Kurchatov’s</w:t>
            </w:r>
            <w:proofErr w:type="spellEnd"/>
            <w:r w:rsidRPr="00713A58">
              <w:rPr>
                <w:b/>
                <w:bCs/>
                <w:spacing w:val="-1"/>
                <w:sz w:val="18"/>
                <w:szCs w:val="18"/>
              </w:rPr>
              <w:t xml:space="preserve"> Place of</w:t>
            </w:r>
          </w:p>
          <w:p w14:paraId="4144B09D" w14:textId="7AC643FA" w:rsidR="00883292" w:rsidRPr="00713A58" w:rsidRDefault="00883292" w:rsidP="003E157F">
            <w:pPr>
              <w:kinsoku w:val="0"/>
              <w:overflowPunct w:val="0"/>
              <w:jc w:val="center"/>
              <w:rPr>
                <w:b/>
                <w:bCs/>
                <w:spacing w:val="-1"/>
                <w:sz w:val="18"/>
                <w:szCs w:val="18"/>
              </w:rPr>
            </w:pPr>
            <w:r w:rsidRPr="00713A58">
              <w:rPr>
                <w:b/>
                <w:bCs/>
                <w:spacing w:val="-1"/>
                <w:sz w:val="18"/>
                <w:szCs w:val="18"/>
              </w:rPr>
              <w:t>Training</w:t>
            </w:r>
          </w:p>
        </w:tc>
        <w:tc>
          <w:tcPr>
            <w:tcW w:w="1494" w:type="pct"/>
            <w:tcBorders>
              <w:top w:val="single" w:sz="12" w:space="0" w:color="auto"/>
              <w:bottom w:val="single" w:sz="12" w:space="0" w:color="auto"/>
              <w:right w:val="single" w:sz="12" w:space="0" w:color="auto"/>
            </w:tcBorders>
            <w:vAlign w:val="center"/>
          </w:tcPr>
          <w:p w14:paraId="35E1CBE2" w14:textId="77777777" w:rsidR="00883292" w:rsidRPr="00713A58" w:rsidRDefault="00883292" w:rsidP="003C5B3B">
            <w:pPr>
              <w:jc w:val="center"/>
              <w:rPr>
                <w:b/>
                <w:bCs/>
                <w:spacing w:val="-1"/>
                <w:sz w:val="18"/>
                <w:szCs w:val="18"/>
              </w:rPr>
            </w:pPr>
            <w:r w:rsidRPr="00713A58">
              <w:rPr>
                <w:b/>
                <w:bCs/>
                <w:spacing w:val="-1"/>
                <w:sz w:val="18"/>
                <w:szCs w:val="18"/>
              </w:rPr>
              <w:t>TAVANA COMMENT</w:t>
            </w:r>
          </w:p>
        </w:tc>
      </w:tr>
      <w:tr w:rsidR="00883292" w:rsidRPr="00713A58" w14:paraId="35E1CBEF" w14:textId="77777777" w:rsidTr="00865746">
        <w:trPr>
          <w:trHeight w:val="29"/>
          <w:jc w:val="center"/>
        </w:trPr>
        <w:tc>
          <w:tcPr>
            <w:tcW w:w="141" w:type="pct"/>
            <w:tcBorders>
              <w:top w:val="single" w:sz="12" w:space="0" w:color="auto"/>
              <w:left w:val="single" w:sz="12" w:space="0" w:color="auto"/>
            </w:tcBorders>
            <w:vAlign w:val="center"/>
          </w:tcPr>
          <w:p w14:paraId="35E1CBE5" w14:textId="77777777" w:rsidR="00883292" w:rsidRPr="00713A58" w:rsidRDefault="00883292" w:rsidP="003C5B3B">
            <w:pPr>
              <w:kinsoku w:val="0"/>
              <w:overflowPunct w:val="0"/>
              <w:autoSpaceDE w:val="0"/>
              <w:autoSpaceDN w:val="0"/>
              <w:adjustRightInd w:val="0"/>
              <w:spacing w:line="267" w:lineRule="exact"/>
              <w:ind w:left="102" w:right="169"/>
              <w:jc w:val="center"/>
              <w:rPr>
                <w:sz w:val="18"/>
                <w:szCs w:val="18"/>
              </w:rPr>
            </w:pPr>
            <w:r w:rsidRPr="00713A58">
              <w:rPr>
                <w:sz w:val="18"/>
                <w:szCs w:val="18"/>
              </w:rPr>
              <w:t>1</w:t>
            </w:r>
          </w:p>
        </w:tc>
        <w:tc>
          <w:tcPr>
            <w:tcW w:w="2076" w:type="pct"/>
            <w:tcBorders>
              <w:top w:val="single" w:sz="12" w:space="0" w:color="auto"/>
            </w:tcBorders>
            <w:vAlign w:val="center"/>
          </w:tcPr>
          <w:p w14:paraId="35E1CBE7" w14:textId="07539A33" w:rsidR="00883292" w:rsidRPr="00713A58" w:rsidRDefault="00883292" w:rsidP="009876D9">
            <w:pPr>
              <w:kinsoku w:val="0"/>
              <w:overflowPunct w:val="0"/>
              <w:autoSpaceDE w:val="0"/>
              <w:autoSpaceDN w:val="0"/>
              <w:adjustRightInd w:val="0"/>
              <w:jc w:val="lowKashida"/>
              <w:rPr>
                <w:sz w:val="18"/>
                <w:szCs w:val="18"/>
              </w:rPr>
            </w:pPr>
            <w:r w:rsidRPr="00713A58">
              <w:rPr>
                <w:sz w:val="18"/>
                <w:szCs w:val="18"/>
              </w:rPr>
              <w:t xml:space="preserve"> Neutron-physical characteristics of the first and subsequent reactor fuel loads</w:t>
            </w:r>
          </w:p>
        </w:tc>
        <w:tc>
          <w:tcPr>
            <w:tcW w:w="373" w:type="pct"/>
            <w:tcBorders>
              <w:top w:val="single" w:sz="12" w:space="0" w:color="auto"/>
            </w:tcBorders>
            <w:vAlign w:val="center"/>
          </w:tcPr>
          <w:p w14:paraId="35E1CBE9" w14:textId="11CF3E3B" w:rsidR="00883292" w:rsidRPr="00713A58" w:rsidRDefault="00883292" w:rsidP="005D7B04">
            <w:pPr>
              <w:kinsoku w:val="0"/>
              <w:overflowPunct w:val="0"/>
              <w:jc w:val="center"/>
              <w:rPr>
                <w:sz w:val="18"/>
                <w:szCs w:val="18"/>
              </w:rPr>
            </w:pPr>
            <w:r w:rsidRPr="00713A58">
              <w:rPr>
                <w:sz w:val="18"/>
                <w:szCs w:val="18"/>
              </w:rPr>
              <w:t>2</w:t>
            </w:r>
          </w:p>
        </w:tc>
        <w:tc>
          <w:tcPr>
            <w:tcW w:w="374" w:type="pct"/>
            <w:tcBorders>
              <w:top w:val="single" w:sz="12" w:space="0" w:color="auto"/>
            </w:tcBorders>
            <w:vAlign w:val="center"/>
          </w:tcPr>
          <w:p w14:paraId="35E1CBEB" w14:textId="685576E2" w:rsidR="00883292" w:rsidRPr="00713A58" w:rsidRDefault="00883292" w:rsidP="00B91AA1">
            <w:pPr>
              <w:kinsoku w:val="0"/>
              <w:overflowPunct w:val="0"/>
              <w:ind w:right="114"/>
              <w:jc w:val="center"/>
              <w:rPr>
                <w:sz w:val="18"/>
                <w:szCs w:val="18"/>
              </w:rPr>
            </w:pPr>
            <w:r w:rsidRPr="00713A58">
              <w:rPr>
                <w:sz w:val="18"/>
                <w:szCs w:val="18"/>
              </w:rPr>
              <w:t>2</w:t>
            </w:r>
          </w:p>
        </w:tc>
        <w:tc>
          <w:tcPr>
            <w:tcW w:w="542" w:type="pct"/>
            <w:tcBorders>
              <w:top w:val="single" w:sz="12" w:space="0" w:color="auto"/>
            </w:tcBorders>
            <w:vAlign w:val="center"/>
          </w:tcPr>
          <w:p w14:paraId="23F3627F" w14:textId="38B9B280" w:rsidR="00883292" w:rsidRPr="00713A58" w:rsidRDefault="00883292" w:rsidP="008626A3">
            <w:pPr>
              <w:kinsoku w:val="0"/>
              <w:overflowPunct w:val="0"/>
              <w:ind w:left="145" w:right="114" w:firstLine="2"/>
              <w:jc w:val="center"/>
              <w:rPr>
                <w:sz w:val="18"/>
                <w:szCs w:val="18"/>
              </w:rPr>
            </w:pPr>
            <w:r w:rsidRPr="00713A58">
              <w:rPr>
                <w:sz w:val="18"/>
                <w:szCs w:val="18"/>
              </w:rPr>
              <w:t>National Research Center “</w:t>
            </w:r>
            <w:proofErr w:type="spellStart"/>
            <w:r w:rsidRPr="00713A58">
              <w:rPr>
                <w:sz w:val="18"/>
                <w:szCs w:val="18"/>
              </w:rPr>
              <w:t>Kurchatov</w:t>
            </w:r>
            <w:proofErr w:type="spellEnd"/>
            <w:r w:rsidRPr="00713A58">
              <w:rPr>
                <w:sz w:val="18"/>
                <w:szCs w:val="18"/>
              </w:rPr>
              <w:t xml:space="preserve"> Institute”</w:t>
            </w:r>
          </w:p>
        </w:tc>
        <w:tc>
          <w:tcPr>
            <w:tcW w:w="1494" w:type="pct"/>
            <w:tcBorders>
              <w:top w:val="single" w:sz="12" w:space="0" w:color="auto"/>
              <w:right w:val="single" w:sz="12" w:space="0" w:color="auto"/>
            </w:tcBorders>
          </w:tcPr>
          <w:p w14:paraId="35E1CBEE" w14:textId="77777777" w:rsidR="00883292" w:rsidRPr="00713A58" w:rsidRDefault="00883292" w:rsidP="003C5B3B">
            <w:pPr>
              <w:kinsoku w:val="0"/>
              <w:overflowPunct w:val="0"/>
              <w:ind w:left="145" w:right="114" w:firstLine="2"/>
              <w:jc w:val="center"/>
              <w:rPr>
                <w:sz w:val="18"/>
                <w:szCs w:val="18"/>
              </w:rPr>
            </w:pPr>
          </w:p>
        </w:tc>
      </w:tr>
      <w:tr w:rsidR="00883292" w:rsidRPr="00713A58" w14:paraId="35E1CC04" w14:textId="77777777" w:rsidTr="00865746">
        <w:trPr>
          <w:trHeight w:val="29"/>
          <w:jc w:val="center"/>
        </w:trPr>
        <w:tc>
          <w:tcPr>
            <w:tcW w:w="141" w:type="pct"/>
            <w:tcBorders>
              <w:left w:val="single" w:sz="12" w:space="0" w:color="auto"/>
              <w:bottom w:val="single" w:sz="4" w:space="0" w:color="auto"/>
            </w:tcBorders>
            <w:vAlign w:val="center"/>
          </w:tcPr>
          <w:p w14:paraId="35E1CBF0" w14:textId="77777777" w:rsidR="00883292" w:rsidRPr="00713A58" w:rsidRDefault="00883292" w:rsidP="00B60957">
            <w:pPr>
              <w:kinsoku w:val="0"/>
              <w:overflowPunct w:val="0"/>
              <w:autoSpaceDE w:val="0"/>
              <w:autoSpaceDN w:val="0"/>
              <w:adjustRightInd w:val="0"/>
              <w:spacing w:line="267" w:lineRule="exact"/>
              <w:ind w:left="102" w:right="169"/>
              <w:jc w:val="center"/>
              <w:rPr>
                <w:sz w:val="18"/>
                <w:szCs w:val="18"/>
              </w:rPr>
            </w:pPr>
          </w:p>
          <w:p w14:paraId="35E1CBF1" w14:textId="77777777" w:rsidR="00883292" w:rsidRPr="00713A58" w:rsidRDefault="00883292" w:rsidP="00B60957">
            <w:pPr>
              <w:kinsoku w:val="0"/>
              <w:overflowPunct w:val="0"/>
              <w:autoSpaceDE w:val="0"/>
              <w:autoSpaceDN w:val="0"/>
              <w:adjustRightInd w:val="0"/>
              <w:spacing w:line="267" w:lineRule="exact"/>
              <w:ind w:left="102" w:right="169"/>
              <w:jc w:val="center"/>
              <w:rPr>
                <w:sz w:val="18"/>
                <w:szCs w:val="18"/>
              </w:rPr>
            </w:pPr>
            <w:r w:rsidRPr="00713A58">
              <w:rPr>
                <w:sz w:val="18"/>
                <w:szCs w:val="18"/>
              </w:rPr>
              <w:t>2</w:t>
            </w:r>
          </w:p>
        </w:tc>
        <w:tc>
          <w:tcPr>
            <w:tcW w:w="2076" w:type="pct"/>
            <w:vAlign w:val="center"/>
          </w:tcPr>
          <w:p w14:paraId="35E1CBF2" w14:textId="77777777" w:rsidR="00883292" w:rsidRPr="00713A58" w:rsidRDefault="00883292" w:rsidP="008626A3">
            <w:pPr>
              <w:kinsoku w:val="0"/>
              <w:overflowPunct w:val="0"/>
              <w:autoSpaceDE w:val="0"/>
              <w:autoSpaceDN w:val="0"/>
              <w:adjustRightInd w:val="0"/>
              <w:ind w:left="178"/>
              <w:jc w:val="lowKashida"/>
              <w:rPr>
                <w:sz w:val="18"/>
                <w:szCs w:val="18"/>
              </w:rPr>
            </w:pPr>
            <w:r w:rsidRPr="00713A58">
              <w:rPr>
                <w:sz w:val="18"/>
                <w:szCs w:val="18"/>
              </w:rPr>
              <w:t xml:space="preserve"> Reactor control under normal operating conditions:</w:t>
            </w:r>
          </w:p>
          <w:p w14:paraId="35E1CBF3" w14:textId="77777777" w:rsidR="00883292" w:rsidRPr="00713A58" w:rsidRDefault="00883292" w:rsidP="00B512DD">
            <w:pPr>
              <w:pStyle w:val="ListParagraph"/>
              <w:numPr>
                <w:ilvl w:val="0"/>
                <w:numId w:val="28"/>
              </w:numPr>
              <w:autoSpaceDE w:val="0"/>
              <w:autoSpaceDN w:val="0"/>
              <w:adjustRightInd w:val="0"/>
              <w:spacing w:line="276" w:lineRule="auto"/>
              <w:ind w:left="367" w:hanging="223"/>
              <w:jc w:val="lowKashida"/>
              <w:rPr>
                <w:spacing w:val="-1"/>
                <w:sz w:val="18"/>
                <w:szCs w:val="18"/>
              </w:rPr>
            </w:pPr>
            <w:r w:rsidRPr="00713A58">
              <w:rPr>
                <w:sz w:val="18"/>
                <w:szCs w:val="18"/>
              </w:rPr>
              <w:t xml:space="preserve">the </w:t>
            </w:r>
            <w:r w:rsidRPr="00713A58">
              <w:rPr>
                <w:spacing w:val="-1"/>
                <w:sz w:val="18"/>
                <w:szCs w:val="18"/>
              </w:rPr>
              <w:t>reactor is in the subcritical state and at MCL power;</w:t>
            </w:r>
          </w:p>
          <w:p w14:paraId="35E1CBF4" w14:textId="77777777" w:rsidR="00883292" w:rsidRPr="00713A58" w:rsidRDefault="00883292" w:rsidP="00B512DD">
            <w:pPr>
              <w:pStyle w:val="ListParagraph"/>
              <w:numPr>
                <w:ilvl w:val="0"/>
                <w:numId w:val="28"/>
              </w:numPr>
              <w:autoSpaceDE w:val="0"/>
              <w:autoSpaceDN w:val="0"/>
              <w:adjustRightInd w:val="0"/>
              <w:spacing w:line="276" w:lineRule="auto"/>
              <w:ind w:left="367" w:hanging="223"/>
              <w:jc w:val="lowKashida"/>
              <w:rPr>
                <w:spacing w:val="-1"/>
                <w:sz w:val="18"/>
                <w:szCs w:val="18"/>
              </w:rPr>
            </w:pPr>
            <w:r w:rsidRPr="00713A58">
              <w:rPr>
                <w:spacing w:val="-1"/>
                <w:sz w:val="18"/>
                <w:szCs w:val="18"/>
              </w:rPr>
              <w:t>restrictions on the energy release of the core;</w:t>
            </w:r>
          </w:p>
          <w:p w14:paraId="35E1CBF5" w14:textId="77777777" w:rsidR="00883292" w:rsidRPr="00713A58" w:rsidRDefault="00883292" w:rsidP="00B512DD">
            <w:pPr>
              <w:pStyle w:val="ListParagraph"/>
              <w:numPr>
                <w:ilvl w:val="0"/>
                <w:numId w:val="28"/>
              </w:numPr>
              <w:autoSpaceDE w:val="0"/>
              <w:autoSpaceDN w:val="0"/>
              <w:adjustRightInd w:val="0"/>
              <w:spacing w:line="276" w:lineRule="auto"/>
              <w:ind w:left="367" w:hanging="223"/>
              <w:jc w:val="lowKashida"/>
              <w:rPr>
                <w:spacing w:val="-1"/>
                <w:sz w:val="18"/>
                <w:szCs w:val="18"/>
              </w:rPr>
            </w:pPr>
            <w:r w:rsidRPr="00713A58">
              <w:rPr>
                <w:spacing w:val="-1"/>
                <w:sz w:val="18"/>
                <w:szCs w:val="18"/>
              </w:rPr>
              <w:t>mutual influence of power and axial offset;</w:t>
            </w:r>
          </w:p>
          <w:p w14:paraId="35E1CBF6" w14:textId="77777777" w:rsidR="00883292" w:rsidRPr="00713A58" w:rsidRDefault="00883292" w:rsidP="00B512DD">
            <w:pPr>
              <w:pStyle w:val="ListParagraph"/>
              <w:numPr>
                <w:ilvl w:val="0"/>
                <w:numId w:val="28"/>
              </w:numPr>
              <w:autoSpaceDE w:val="0"/>
              <w:autoSpaceDN w:val="0"/>
              <w:adjustRightInd w:val="0"/>
              <w:spacing w:line="276" w:lineRule="auto"/>
              <w:ind w:left="367" w:hanging="223"/>
              <w:jc w:val="lowKashida"/>
              <w:rPr>
                <w:spacing w:val="-1"/>
                <w:sz w:val="18"/>
                <w:szCs w:val="18"/>
              </w:rPr>
            </w:pPr>
            <w:r w:rsidRPr="00713A58">
              <w:rPr>
                <w:spacing w:val="-1"/>
                <w:sz w:val="18"/>
                <w:szCs w:val="18"/>
              </w:rPr>
              <w:t>Xenon transition processes;</w:t>
            </w:r>
          </w:p>
          <w:p w14:paraId="35E1CBF7" w14:textId="77777777" w:rsidR="00883292" w:rsidRPr="00713A58" w:rsidRDefault="00883292" w:rsidP="00B512DD">
            <w:pPr>
              <w:pStyle w:val="ListParagraph"/>
              <w:numPr>
                <w:ilvl w:val="0"/>
                <w:numId w:val="28"/>
              </w:numPr>
              <w:autoSpaceDE w:val="0"/>
              <w:autoSpaceDN w:val="0"/>
              <w:adjustRightInd w:val="0"/>
              <w:spacing w:line="276" w:lineRule="auto"/>
              <w:ind w:left="367" w:hanging="223"/>
              <w:jc w:val="lowKashida"/>
              <w:rPr>
                <w:spacing w:val="-1"/>
                <w:sz w:val="18"/>
                <w:szCs w:val="18"/>
              </w:rPr>
            </w:pPr>
            <w:r w:rsidRPr="00713A58">
              <w:rPr>
                <w:spacing w:val="-1"/>
                <w:sz w:val="18"/>
                <w:szCs w:val="18"/>
              </w:rPr>
              <w:t>control actions;</w:t>
            </w:r>
          </w:p>
          <w:p w14:paraId="35E1CBF8" w14:textId="77777777" w:rsidR="00883292" w:rsidRPr="00713A58" w:rsidRDefault="00883292" w:rsidP="00B512DD">
            <w:pPr>
              <w:pStyle w:val="ListParagraph"/>
              <w:numPr>
                <w:ilvl w:val="0"/>
                <w:numId w:val="28"/>
              </w:numPr>
              <w:autoSpaceDE w:val="0"/>
              <w:autoSpaceDN w:val="0"/>
              <w:adjustRightInd w:val="0"/>
              <w:spacing w:line="276" w:lineRule="auto"/>
              <w:ind w:left="367" w:hanging="223"/>
              <w:jc w:val="lowKashida"/>
              <w:rPr>
                <w:spacing w:val="-1"/>
                <w:sz w:val="18"/>
                <w:szCs w:val="18"/>
              </w:rPr>
            </w:pPr>
            <w:r w:rsidRPr="00713A58">
              <w:rPr>
                <w:spacing w:val="-1"/>
                <w:sz w:val="18"/>
                <w:szCs w:val="18"/>
              </w:rPr>
              <w:t>management of the reactor integrated power;</w:t>
            </w:r>
          </w:p>
          <w:p w14:paraId="35E1CBF9" w14:textId="77777777" w:rsidR="00883292" w:rsidRPr="00713A58" w:rsidRDefault="00883292" w:rsidP="00B512DD">
            <w:pPr>
              <w:pStyle w:val="ListParagraph"/>
              <w:numPr>
                <w:ilvl w:val="0"/>
                <w:numId w:val="28"/>
              </w:numPr>
              <w:autoSpaceDE w:val="0"/>
              <w:autoSpaceDN w:val="0"/>
              <w:adjustRightInd w:val="0"/>
              <w:spacing w:line="276" w:lineRule="auto"/>
              <w:ind w:left="367" w:hanging="223"/>
              <w:jc w:val="lowKashida"/>
              <w:rPr>
                <w:spacing w:val="-1"/>
                <w:sz w:val="18"/>
                <w:szCs w:val="18"/>
              </w:rPr>
            </w:pPr>
            <w:r w:rsidRPr="00713A58">
              <w:rPr>
                <w:spacing w:val="-1"/>
                <w:sz w:val="18"/>
                <w:szCs w:val="18"/>
              </w:rPr>
              <w:t>management of the energy release distribution;</w:t>
            </w:r>
          </w:p>
          <w:p w14:paraId="35E1CBFA" w14:textId="77777777" w:rsidR="00883292" w:rsidRPr="00713A58" w:rsidRDefault="00883292" w:rsidP="00B512DD">
            <w:pPr>
              <w:pStyle w:val="ListParagraph"/>
              <w:numPr>
                <w:ilvl w:val="0"/>
                <w:numId w:val="28"/>
              </w:numPr>
              <w:autoSpaceDE w:val="0"/>
              <w:autoSpaceDN w:val="0"/>
              <w:adjustRightInd w:val="0"/>
              <w:spacing w:line="276" w:lineRule="auto"/>
              <w:ind w:left="367" w:hanging="223"/>
              <w:jc w:val="lowKashida"/>
              <w:rPr>
                <w:sz w:val="18"/>
                <w:szCs w:val="18"/>
              </w:rPr>
            </w:pPr>
            <w:proofErr w:type="gramStart"/>
            <w:r w:rsidRPr="00713A58">
              <w:rPr>
                <w:spacing w:val="-1"/>
                <w:sz w:val="18"/>
                <w:szCs w:val="18"/>
              </w:rPr>
              <w:t>basic</w:t>
            </w:r>
            <w:proofErr w:type="gramEnd"/>
            <w:r w:rsidRPr="00713A58">
              <w:rPr>
                <w:spacing w:val="-1"/>
                <w:sz w:val="18"/>
                <w:szCs w:val="18"/>
              </w:rPr>
              <w:t xml:space="preserve"> and</w:t>
            </w:r>
            <w:r w:rsidRPr="00713A58">
              <w:rPr>
                <w:sz w:val="18"/>
                <w:szCs w:val="18"/>
              </w:rPr>
              <w:t xml:space="preserve"> maneuverable operating modes.</w:t>
            </w:r>
          </w:p>
        </w:tc>
        <w:tc>
          <w:tcPr>
            <w:tcW w:w="373" w:type="pct"/>
            <w:vAlign w:val="center"/>
          </w:tcPr>
          <w:p w14:paraId="35E1CBFB" w14:textId="77777777" w:rsidR="00883292" w:rsidRPr="00713A58" w:rsidRDefault="00883292" w:rsidP="003C5B3B">
            <w:pPr>
              <w:kinsoku w:val="0"/>
              <w:overflowPunct w:val="0"/>
              <w:jc w:val="center"/>
              <w:rPr>
                <w:sz w:val="18"/>
                <w:szCs w:val="18"/>
              </w:rPr>
            </w:pPr>
          </w:p>
          <w:p w14:paraId="35E1CBFC" w14:textId="77777777" w:rsidR="00883292" w:rsidRPr="00713A58" w:rsidRDefault="00883292" w:rsidP="003C5B3B">
            <w:pPr>
              <w:kinsoku w:val="0"/>
              <w:overflowPunct w:val="0"/>
              <w:jc w:val="center"/>
              <w:rPr>
                <w:sz w:val="18"/>
                <w:szCs w:val="18"/>
              </w:rPr>
            </w:pPr>
          </w:p>
          <w:p w14:paraId="35E1CBFD" w14:textId="77777777" w:rsidR="00883292" w:rsidRPr="00713A58" w:rsidRDefault="00883292" w:rsidP="003C5B3B">
            <w:pPr>
              <w:kinsoku w:val="0"/>
              <w:overflowPunct w:val="0"/>
              <w:jc w:val="center"/>
              <w:rPr>
                <w:sz w:val="18"/>
                <w:szCs w:val="18"/>
              </w:rPr>
            </w:pPr>
            <w:r w:rsidRPr="00713A58">
              <w:rPr>
                <w:sz w:val="18"/>
                <w:szCs w:val="18"/>
              </w:rPr>
              <w:t>12</w:t>
            </w:r>
          </w:p>
        </w:tc>
        <w:tc>
          <w:tcPr>
            <w:tcW w:w="374" w:type="pct"/>
            <w:vAlign w:val="center"/>
          </w:tcPr>
          <w:p w14:paraId="35E1CBFE" w14:textId="77777777" w:rsidR="00883292" w:rsidRPr="00713A58" w:rsidRDefault="00883292" w:rsidP="00FC7DA5">
            <w:pPr>
              <w:kinsoku w:val="0"/>
              <w:overflowPunct w:val="0"/>
              <w:ind w:right="114"/>
              <w:rPr>
                <w:sz w:val="18"/>
                <w:szCs w:val="18"/>
              </w:rPr>
            </w:pPr>
          </w:p>
          <w:p w14:paraId="35E1CBFF" w14:textId="77777777" w:rsidR="00883292" w:rsidRPr="00713A58" w:rsidRDefault="00883292" w:rsidP="003C5B3B">
            <w:pPr>
              <w:kinsoku w:val="0"/>
              <w:overflowPunct w:val="0"/>
              <w:ind w:left="145" w:right="114" w:firstLine="2"/>
              <w:jc w:val="center"/>
              <w:rPr>
                <w:sz w:val="18"/>
                <w:szCs w:val="18"/>
              </w:rPr>
            </w:pPr>
          </w:p>
          <w:p w14:paraId="35E1CC00" w14:textId="77777777" w:rsidR="00883292" w:rsidRPr="00713A58" w:rsidRDefault="00883292" w:rsidP="00FC7DA5">
            <w:pPr>
              <w:kinsoku w:val="0"/>
              <w:overflowPunct w:val="0"/>
              <w:ind w:right="114"/>
              <w:jc w:val="center"/>
              <w:rPr>
                <w:sz w:val="18"/>
                <w:szCs w:val="18"/>
              </w:rPr>
            </w:pPr>
            <w:r w:rsidRPr="00713A58">
              <w:rPr>
                <w:sz w:val="18"/>
                <w:szCs w:val="18"/>
              </w:rPr>
              <w:t>12</w:t>
            </w:r>
          </w:p>
        </w:tc>
        <w:tc>
          <w:tcPr>
            <w:tcW w:w="542" w:type="pct"/>
            <w:vAlign w:val="center"/>
          </w:tcPr>
          <w:p w14:paraId="343E00EF" w14:textId="4701A5D3" w:rsidR="00883292" w:rsidRPr="00713A58" w:rsidRDefault="00883292" w:rsidP="008626A3">
            <w:pPr>
              <w:kinsoku w:val="0"/>
              <w:overflowPunct w:val="0"/>
              <w:ind w:left="145" w:right="114" w:firstLine="2"/>
              <w:jc w:val="center"/>
              <w:rPr>
                <w:sz w:val="18"/>
                <w:szCs w:val="18"/>
              </w:rPr>
            </w:pPr>
            <w:r w:rsidRPr="00713A58">
              <w:rPr>
                <w:sz w:val="18"/>
                <w:szCs w:val="18"/>
              </w:rPr>
              <w:t>National Research Center “</w:t>
            </w:r>
            <w:proofErr w:type="spellStart"/>
            <w:r w:rsidRPr="00713A58">
              <w:rPr>
                <w:sz w:val="18"/>
                <w:szCs w:val="18"/>
              </w:rPr>
              <w:t>Kurchatov</w:t>
            </w:r>
            <w:proofErr w:type="spellEnd"/>
            <w:r w:rsidRPr="00713A58">
              <w:rPr>
                <w:sz w:val="18"/>
                <w:szCs w:val="18"/>
              </w:rPr>
              <w:t xml:space="preserve"> Institute”</w:t>
            </w:r>
          </w:p>
        </w:tc>
        <w:tc>
          <w:tcPr>
            <w:tcW w:w="1494" w:type="pct"/>
            <w:tcBorders>
              <w:right w:val="single" w:sz="12" w:space="0" w:color="auto"/>
            </w:tcBorders>
          </w:tcPr>
          <w:p w14:paraId="35E1CC03" w14:textId="77777777" w:rsidR="00883292" w:rsidRPr="00713A58" w:rsidRDefault="00883292" w:rsidP="009926FD">
            <w:pPr>
              <w:kinsoku w:val="0"/>
              <w:overflowPunct w:val="0"/>
              <w:spacing w:before="3" w:line="140" w:lineRule="exact"/>
              <w:rPr>
                <w:sz w:val="18"/>
                <w:szCs w:val="18"/>
              </w:rPr>
            </w:pPr>
          </w:p>
        </w:tc>
      </w:tr>
      <w:tr w:rsidR="00883292" w:rsidRPr="00713A58" w14:paraId="35E1CC18" w14:textId="77777777" w:rsidTr="00865746">
        <w:trPr>
          <w:trHeight w:val="29"/>
          <w:jc w:val="center"/>
        </w:trPr>
        <w:tc>
          <w:tcPr>
            <w:tcW w:w="141" w:type="pct"/>
            <w:tcBorders>
              <w:left w:val="single" w:sz="12" w:space="0" w:color="auto"/>
              <w:bottom w:val="single" w:sz="4" w:space="0" w:color="auto"/>
            </w:tcBorders>
            <w:vAlign w:val="center"/>
          </w:tcPr>
          <w:p w14:paraId="35E1CC05" w14:textId="77777777" w:rsidR="00883292" w:rsidRPr="00713A58" w:rsidRDefault="00883292" w:rsidP="00B60957">
            <w:pPr>
              <w:kinsoku w:val="0"/>
              <w:overflowPunct w:val="0"/>
              <w:autoSpaceDE w:val="0"/>
              <w:autoSpaceDN w:val="0"/>
              <w:adjustRightInd w:val="0"/>
              <w:spacing w:line="267" w:lineRule="exact"/>
              <w:ind w:left="102" w:right="169"/>
              <w:jc w:val="center"/>
              <w:rPr>
                <w:sz w:val="18"/>
                <w:szCs w:val="18"/>
              </w:rPr>
            </w:pPr>
          </w:p>
          <w:p w14:paraId="35E1CC06" w14:textId="77777777" w:rsidR="00883292" w:rsidRPr="00713A58" w:rsidRDefault="00883292" w:rsidP="00B60957">
            <w:pPr>
              <w:kinsoku w:val="0"/>
              <w:overflowPunct w:val="0"/>
              <w:autoSpaceDE w:val="0"/>
              <w:autoSpaceDN w:val="0"/>
              <w:adjustRightInd w:val="0"/>
              <w:spacing w:line="267" w:lineRule="exact"/>
              <w:ind w:left="102" w:right="169"/>
              <w:jc w:val="center"/>
              <w:rPr>
                <w:sz w:val="18"/>
                <w:szCs w:val="18"/>
              </w:rPr>
            </w:pPr>
            <w:r w:rsidRPr="00713A58">
              <w:rPr>
                <w:sz w:val="18"/>
                <w:szCs w:val="18"/>
              </w:rPr>
              <w:t>3</w:t>
            </w:r>
          </w:p>
        </w:tc>
        <w:tc>
          <w:tcPr>
            <w:tcW w:w="2076" w:type="pct"/>
            <w:tcBorders>
              <w:bottom w:val="single" w:sz="4" w:space="0" w:color="auto"/>
            </w:tcBorders>
            <w:vAlign w:val="center"/>
          </w:tcPr>
          <w:p w14:paraId="35E1CC07" w14:textId="77777777" w:rsidR="00883292" w:rsidRPr="00713A58" w:rsidRDefault="00883292" w:rsidP="008626A3">
            <w:pPr>
              <w:kinsoku w:val="0"/>
              <w:overflowPunct w:val="0"/>
              <w:autoSpaceDE w:val="0"/>
              <w:autoSpaceDN w:val="0"/>
              <w:adjustRightInd w:val="0"/>
              <w:ind w:left="178"/>
              <w:jc w:val="lowKashida"/>
              <w:rPr>
                <w:sz w:val="18"/>
                <w:szCs w:val="18"/>
              </w:rPr>
            </w:pPr>
            <w:r w:rsidRPr="00713A58">
              <w:rPr>
                <w:sz w:val="18"/>
                <w:szCs w:val="18"/>
              </w:rPr>
              <w:t xml:space="preserve"> Reactor </w:t>
            </w:r>
            <w:r w:rsidRPr="00713A58">
              <w:rPr>
                <w:spacing w:val="-1"/>
                <w:sz w:val="18"/>
                <w:szCs w:val="18"/>
              </w:rPr>
              <w:t>physical</w:t>
            </w:r>
            <w:r w:rsidRPr="00713A58">
              <w:rPr>
                <w:sz w:val="18"/>
                <w:szCs w:val="18"/>
              </w:rPr>
              <w:t xml:space="preserve"> launch:</w:t>
            </w:r>
          </w:p>
          <w:p w14:paraId="35E1CC08" w14:textId="77777777" w:rsidR="00883292" w:rsidRPr="00713A58" w:rsidRDefault="00883292" w:rsidP="00B512DD">
            <w:pPr>
              <w:pStyle w:val="ListParagraph"/>
              <w:numPr>
                <w:ilvl w:val="0"/>
                <w:numId w:val="28"/>
              </w:numPr>
              <w:autoSpaceDE w:val="0"/>
              <w:autoSpaceDN w:val="0"/>
              <w:adjustRightInd w:val="0"/>
              <w:spacing w:line="276" w:lineRule="auto"/>
              <w:ind w:left="367" w:hanging="223"/>
              <w:jc w:val="lowKashida"/>
              <w:rPr>
                <w:spacing w:val="-1"/>
                <w:sz w:val="18"/>
                <w:szCs w:val="18"/>
              </w:rPr>
            </w:pPr>
            <w:r w:rsidRPr="00713A58">
              <w:rPr>
                <w:spacing w:val="-1"/>
                <w:sz w:val="18"/>
                <w:szCs w:val="18"/>
              </w:rPr>
              <w:t>stage program of physical launch;</w:t>
            </w:r>
          </w:p>
          <w:p w14:paraId="35E1CC09" w14:textId="77777777" w:rsidR="00883292" w:rsidRPr="00713A58" w:rsidRDefault="00883292" w:rsidP="00B512DD">
            <w:pPr>
              <w:pStyle w:val="ListParagraph"/>
              <w:numPr>
                <w:ilvl w:val="0"/>
                <w:numId w:val="28"/>
              </w:numPr>
              <w:autoSpaceDE w:val="0"/>
              <w:autoSpaceDN w:val="0"/>
              <w:adjustRightInd w:val="0"/>
              <w:spacing w:line="276" w:lineRule="auto"/>
              <w:ind w:left="367" w:hanging="223"/>
              <w:jc w:val="lowKashida"/>
              <w:rPr>
                <w:spacing w:val="-1"/>
                <w:sz w:val="18"/>
                <w:szCs w:val="18"/>
              </w:rPr>
            </w:pPr>
            <w:r w:rsidRPr="00713A58">
              <w:rPr>
                <w:spacing w:val="-1"/>
                <w:sz w:val="18"/>
                <w:szCs w:val="18"/>
              </w:rPr>
              <w:t>physical launch hardware, PLH;</w:t>
            </w:r>
          </w:p>
          <w:p w14:paraId="35E1CC0A" w14:textId="77777777" w:rsidR="00883292" w:rsidRPr="00713A58" w:rsidRDefault="00883292" w:rsidP="00B512DD">
            <w:pPr>
              <w:pStyle w:val="ListParagraph"/>
              <w:numPr>
                <w:ilvl w:val="0"/>
                <w:numId w:val="28"/>
              </w:numPr>
              <w:autoSpaceDE w:val="0"/>
              <w:autoSpaceDN w:val="0"/>
              <w:adjustRightInd w:val="0"/>
              <w:spacing w:line="276" w:lineRule="auto"/>
              <w:ind w:left="367" w:hanging="223"/>
              <w:jc w:val="lowKashida"/>
              <w:rPr>
                <w:spacing w:val="-1"/>
                <w:sz w:val="18"/>
                <w:szCs w:val="18"/>
              </w:rPr>
            </w:pPr>
            <w:r w:rsidRPr="00713A58">
              <w:rPr>
                <w:spacing w:val="-1"/>
                <w:sz w:val="18"/>
                <w:szCs w:val="18"/>
              </w:rPr>
              <w:t>methods and means of experimental data processing;</w:t>
            </w:r>
          </w:p>
          <w:p w14:paraId="35E1CC0B" w14:textId="77777777" w:rsidR="00883292" w:rsidRPr="00713A58" w:rsidRDefault="00883292" w:rsidP="00B512DD">
            <w:pPr>
              <w:pStyle w:val="ListParagraph"/>
              <w:numPr>
                <w:ilvl w:val="0"/>
                <w:numId w:val="28"/>
              </w:numPr>
              <w:autoSpaceDE w:val="0"/>
              <w:autoSpaceDN w:val="0"/>
              <w:adjustRightInd w:val="0"/>
              <w:spacing w:line="276" w:lineRule="auto"/>
              <w:ind w:left="367" w:hanging="223"/>
              <w:jc w:val="lowKashida"/>
              <w:rPr>
                <w:spacing w:val="-1"/>
                <w:sz w:val="18"/>
                <w:szCs w:val="18"/>
              </w:rPr>
            </w:pPr>
            <w:r w:rsidRPr="00713A58">
              <w:rPr>
                <w:spacing w:val="-1"/>
                <w:sz w:val="18"/>
                <w:szCs w:val="18"/>
              </w:rPr>
              <w:t>the first fuel loading into the reactor core;</w:t>
            </w:r>
          </w:p>
          <w:p w14:paraId="35E1CC0C" w14:textId="77777777" w:rsidR="00883292" w:rsidRPr="00713A58" w:rsidRDefault="00883292" w:rsidP="00B512DD">
            <w:pPr>
              <w:pStyle w:val="ListParagraph"/>
              <w:numPr>
                <w:ilvl w:val="0"/>
                <w:numId w:val="28"/>
              </w:numPr>
              <w:autoSpaceDE w:val="0"/>
              <w:autoSpaceDN w:val="0"/>
              <w:adjustRightInd w:val="0"/>
              <w:spacing w:line="276" w:lineRule="auto"/>
              <w:ind w:left="367" w:hanging="223"/>
              <w:jc w:val="lowKashida"/>
              <w:rPr>
                <w:spacing w:val="-1"/>
                <w:sz w:val="18"/>
                <w:szCs w:val="18"/>
              </w:rPr>
            </w:pPr>
            <w:r w:rsidRPr="00713A58">
              <w:rPr>
                <w:spacing w:val="-1"/>
                <w:sz w:val="18"/>
                <w:szCs w:val="18"/>
              </w:rPr>
              <w:t>the first exit to a critical state, achievement of MCL;</w:t>
            </w:r>
          </w:p>
          <w:p w14:paraId="35E1CC0D" w14:textId="77777777" w:rsidR="00883292" w:rsidRPr="00713A58" w:rsidRDefault="00883292" w:rsidP="00B512DD">
            <w:pPr>
              <w:pStyle w:val="ListParagraph"/>
              <w:numPr>
                <w:ilvl w:val="0"/>
                <w:numId w:val="28"/>
              </w:numPr>
              <w:autoSpaceDE w:val="0"/>
              <w:autoSpaceDN w:val="0"/>
              <w:adjustRightInd w:val="0"/>
              <w:spacing w:line="276" w:lineRule="auto"/>
              <w:ind w:left="367" w:hanging="223"/>
              <w:jc w:val="lowKashida"/>
              <w:rPr>
                <w:spacing w:val="-1"/>
                <w:sz w:val="18"/>
                <w:szCs w:val="18"/>
              </w:rPr>
            </w:pPr>
            <w:r w:rsidRPr="00713A58">
              <w:rPr>
                <w:spacing w:val="-1"/>
                <w:sz w:val="18"/>
                <w:szCs w:val="18"/>
              </w:rPr>
              <w:t>determining the effectiveness of regulating units;</w:t>
            </w:r>
          </w:p>
          <w:p w14:paraId="35E1CC0E" w14:textId="77777777" w:rsidR="00883292" w:rsidRPr="00713A58" w:rsidRDefault="00883292" w:rsidP="00B512DD">
            <w:pPr>
              <w:pStyle w:val="ListParagraph"/>
              <w:numPr>
                <w:ilvl w:val="0"/>
                <w:numId w:val="28"/>
              </w:numPr>
              <w:autoSpaceDE w:val="0"/>
              <w:autoSpaceDN w:val="0"/>
              <w:adjustRightInd w:val="0"/>
              <w:spacing w:line="276" w:lineRule="auto"/>
              <w:ind w:left="367" w:hanging="223"/>
              <w:jc w:val="lowKashida"/>
              <w:rPr>
                <w:spacing w:val="-1"/>
                <w:sz w:val="18"/>
                <w:szCs w:val="18"/>
              </w:rPr>
            </w:pPr>
            <w:r w:rsidRPr="00713A58">
              <w:rPr>
                <w:spacing w:val="-1"/>
                <w:sz w:val="18"/>
                <w:szCs w:val="18"/>
              </w:rPr>
              <w:t>determining reactivity effects and coefficients;</w:t>
            </w:r>
          </w:p>
          <w:p w14:paraId="35E1CC0F" w14:textId="77777777" w:rsidR="00883292" w:rsidRPr="00713A58" w:rsidRDefault="00883292" w:rsidP="00B512DD">
            <w:pPr>
              <w:pStyle w:val="ListParagraph"/>
              <w:numPr>
                <w:ilvl w:val="0"/>
                <w:numId w:val="28"/>
              </w:numPr>
              <w:autoSpaceDE w:val="0"/>
              <w:autoSpaceDN w:val="0"/>
              <w:adjustRightInd w:val="0"/>
              <w:spacing w:line="276" w:lineRule="auto"/>
              <w:ind w:left="367" w:hanging="223"/>
              <w:jc w:val="lowKashida"/>
              <w:rPr>
                <w:sz w:val="18"/>
                <w:szCs w:val="18"/>
              </w:rPr>
            </w:pPr>
            <w:proofErr w:type="gramStart"/>
            <w:r w:rsidRPr="00713A58">
              <w:rPr>
                <w:spacing w:val="-1"/>
                <w:sz w:val="18"/>
                <w:szCs w:val="18"/>
              </w:rPr>
              <w:t>determining</w:t>
            </w:r>
            <w:proofErr w:type="gramEnd"/>
            <w:r w:rsidRPr="00713A58">
              <w:rPr>
                <w:sz w:val="18"/>
                <w:szCs w:val="18"/>
              </w:rPr>
              <w:t xml:space="preserve"> the emergency protection effectiveness.</w:t>
            </w:r>
          </w:p>
        </w:tc>
        <w:tc>
          <w:tcPr>
            <w:tcW w:w="373" w:type="pct"/>
            <w:tcBorders>
              <w:bottom w:val="single" w:sz="4" w:space="0" w:color="auto"/>
            </w:tcBorders>
            <w:vAlign w:val="center"/>
          </w:tcPr>
          <w:p w14:paraId="35E1CC10" w14:textId="77777777" w:rsidR="00883292" w:rsidRPr="00713A58" w:rsidRDefault="00883292" w:rsidP="00736E20">
            <w:pPr>
              <w:kinsoku w:val="0"/>
              <w:overflowPunct w:val="0"/>
              <w:rPr>
                <w:sz w:val="18"/>
                <w:szCs w:val="18"/>
              </w:rPr>
            </w:pPr>
          </w:p>
          <w:p w14:paraId="35E1CC11" w14:textId="77777777" w:rsidR="00883292" w:rsidRPr="00713A58" w:rsidRDefault="00883292" w:rsidP="00736E20">
            <w:pPr>
              <w:kinsoku w:val="0"/>
              <w:overflowPunct w:val="0"/>
              <w:jc w:val="center"/>
              <w:rPr>
                <w:sz w:val="18"/>
                <w:szCs w:val="18"/>
              </w:rPr>
            </w:pPr>
            <w:r w:rsidRPr="00713A58">
              <w:rPr>
                <w:sz w:val="18"/>
                <w:szCs w:val="18"/>
              </w:rPr>
              <w:t>12</w:t>
            </w:r>
          </w:p>
          <w:p w14:paraId="35E1CC12" w14:textId="77777777" w:rsidR="00883292" w:rsidRPr="00713A58" w:rsidRDefault="00883292" w:rsidP="00736E20">
            <w:pPr>
              <w:kinsoku w:val="0"/>
              <w:overflowPunct w:val="0"/>
              <w:rPr>
                <w:sz w:val="18"/>
                <w:szCs w:val="18"/>
              </w:rPr>
            </w:pPr>
          </w:p>
        </w:tc>
        <w:tc>
          <w:tcPr>
            <w:tcW w:w="374" w:type="pct"/>
            <w:tcBorders>
              <w:bottom w:val="single" w:sz="4" w:space="0" w:color="auto"/>
            </w:tcBorders>
            <w:vAlign w:val="center"/>
          </w:tcPr>
          <w:p w14:paraId="35E1CC13" w14:textId="77777777" w:rsidR="00883292" w:rsidRPr="00713A58" w:rsidRDefault="00883292" w:rsidP="003C5B3B">
            <w:pPr>
              <w:kinsoku w:val="0"/>
              <w:overflowPunct w:val="0"/>
              <w:spacing w:before="3" w:line="140" w:lineRule="exact"/>
              <w:jc w:val="center"/>
              <w:rPr>
                <w:sz w:val="18"/>
                <w:szCs w:val="18"/>
              </w:rPr>
            </w:pPr>
            <w:r w:rsidRPr="00713A58">
              <w:rPr>
                <w:sz w:val="18"/>
                <w:szCs w:val="18"/>
              </w:rPr>
              <w:t>12</w:t>
            </w:r>
          </w:p>
        </w:tc>
        <w:tc>
          <w:tcPr>
            <w:tcW w:w="542" w:type="pct"/>
            <w:tcBorders>
              <w:bottom w:val="single" w:sz="4" w:space="0" w:color="auto"/>
            </w:tcBorders>
            <w:vAlign w:val="center"/>
          </w:tcPr>
          <w:p w14:paraId="25437AE0" w14:textId="77777777" w:rsidR="00883292" w:rsidRPr="00713A58" w:rsidRDefault="00883292" w:rsidP="00C579C6">
            <w:pPr>
              <w:kinsoku w:val="0"/>
              <w:overflowPunct w:val="0"/>
              <w:spacing w:before="3" w:line="140" w:lineRule="exact"/>
              <w:jc w:val="center"/>
              <w:rPr>
                <w:sz w:val="18"/>
                <w:szCs w:val="18"/>
              </w:rPr>
            </w:pPr>
          </w:p>
          <w:p w14:paraId="7DB5C4D6" w14:textId="28CDBA72" w:rsidR="00883292" w:rsidRPr="00713A58" w:rsidRDefault="00883292" w:rsidP="003C5B3B">
            <w:pPr>
              <w:kinsoku w:val="0"/>
              <w:overflowPunct w:val="0"/>
              <w:spacing w:before="3" w:line="140" w:lineRule="exact"/>
              <w:jc w:val="center"/>
              <w:rPr>
                <w:sz w:val="18"/>
                <w:szCs w:val="18"/>
              </w:rPr>
            </w:pPr>
            <w:r w:rsidRPr="00713A58">
              <w:rPr>
                <w:sz w:val="18"/>
                <w:szCs w:val="18"/>
              </w:rPr>
              <w:t>National Research Center “</w:t>
            </w:r>
            <w:proofErr w:type="spellStart"/>
            <w:r w:rsidRPr="00713A58">
              <w:rPr>
                <w:sz w:val="18"/>
                <w:szCs w:val="18"/>
              </w:rPr>
              <w:t>Kurchatov</w:t>
            </w:r>
            <w:proofErr w:type="spellEnd"/>
            <w:r w:rsidRPr="00713A58">
              <w:rPr>
                <w:sz w:val="18"/>
                <w:szCs w:val="18"/>
              </w:rPr>
              <w:t xml:space="preserve"> Institute”</w:t>
            </w:r>
          </w:p>
        </w:tc>
        <w:tc>
          <w:tcPr>
            <w:tcW w:w="1494" w:type="pct"/>
            <w:tcBorders>
              <w:bottom w:val="single" w:sz="4" w:space="0" w:color="auto"/>
              <w:right w:val="single" w:sz="12" w:space="0" w:color="auto"/>
            </w:tcBorders>
          </w:tcPr>
          <w:p w14:paraId="35E1CC17" w14:textId="77777777" w:rsidR="00883292" w:rsidRPr="00713A58" w:rsidRDefault="00883292" w:rsidP="003C5B3B">
            <w:pPr>
              <w:kinsoku w:val="0"/>
              <w:overflowPunct w:val="0"/>
              <w:spacing w:before="3" w:line="140" w:lineRule="exact"/>
              <w:jc w:val="center"/>
              <w:rPr>
                <w:sz w:val="18"/>
                <w:szCs w:val="18"/>
              </w:rPr>
            </w:pPr>
          </w:p>
        </w:tc>
      </w:tr>
      <w:tr w:rsidR="00883292" w:rsidRPr="00713A58" w14:paraId="35E1CC2B" w14:textId="77777777" w:rsidTr="00865746">
        <w:trPr>
          <w:trHeight w:val="29"/>
          <w:jc w:val="center"/>
        </w:trPr>
        <w:tc>
          <w:tcPr>
            <w:tcW w:w="141" w:type="pct"/>
            <w:tcBorders>
              <w:top w:val="single" w:sz="4" w:space="0" w:color="auto"/>
              <w:left w:val="single" w:sz="12" w:space="0" w:color="auto"/>
              <w:bottom w:val="single" w:sz="4" w:space="0" w:color="auto"/>
              <w:right w:val="single" w:sz="4" w:space="0" w:color="auto"/>
            </w:tcBorders>
            <w:vAlign w:val="center"/>
          </w:tcPr>
          <w:p w14:paraId="35E1CC19" w14:textId="77777777" w:rsidR="00883292" w:rsidRPr="00713A58" w:rsidRDefault="00883292" w:rsidP="00B60957">
            <w:pPr>
              <w:kinsoku w:val="0"/>
              <w:overflowPunct w:val="0"/>
              <w:autoSpaceDE w:val="0"/>
              <w:autoSpaceDN w:val="0"/>
              <w:adjustRightInd w:val="0"/>
              <w:spacing w:line="267" w:lineRule="exact"/>
              <w:ind w:left="102" w:right="169"/>
              <w:jc w:val="center"/>
              <w:rPr>
                <w:sz w:val="18"/>
                <w:szCs w:val="18"/>
              </w:rPr>
            </w:pPr>
          </w:p>
          <w:p w14:paraId="35E1CC1A" w14:textId="77777777" w:rsidR="00883292" w:rsidRPr="00713A58" w:rsidRDefault="00883292" w:rsidP="00B60957">
            <w:pPr>
              <w:kinsoku w:val="0"/>
              <w:overflowPunct w:val="0"/>
              <w:autoSpaceDE w:val="0"/>
              <w:autoSpaceDN w:val="0"/>
              <w:adjustRightInd w:val="0"/>
              <w:spacing w:line="267" w:lineRule="exact"/>
              <w:ind w:left="102" w:right="169"/>
              <w:jc w:val="center"/>
              <w:rPr>
                <w:sz w:val="18"/>
                <w:szCs w:val="18"/>
              </w:rPr>
            </w:pPr>
            <w:r w:rsidRPr="00713A58">
              <w:rPr>
                <w:sz w:val="18"/>
                <w:szCs w:val="18"/>
              </w:rPr>
              <w:t>4</w:t>
            </w:r>
          </w:p>
        </w:tc>
        <w:tc>
          <w:tcPr>
            <w:tcW w:w="2076" w:type="pct"/>
            <w:tcBorders>
              <w:top w:val="single" w:sz="4" w:space="0" w:color="auto"/>
              <w:left w:val="single" w:sz="4" w:space="0" w:color="auto"/>
              <w:bottom w:val="single" w:sz="4" w:space="0" w:color="auto"/>
              <w:right w:val="single" w:sz="4" w:space="0" w:color="auto"/>
            </w:tcBorders>
            <w:vAlign w:val="center"/>
          </w:tcPr>
          <w:p w14:paraId="35E1CC1B" w14:textId="39532B8F" w:rsidR="00883292" w:rsidRPr="00713A58" w:rsidRDefault="00883292" w:rsidP="008626A3">
            <w:pPr>
              <w:kinsoku w:val="0"/>
              <w:overflowPunct w:val="0"/>
              <w:autoSpaceDE w:val="0"/>
              <w:autoSpaceDN w:val="0"/>
              <w:adjustRightInd w:val="0"/>
              <w:ind w:left="178"/>
              <w:jc w:val="lowKashida"/>
              <w:rPr>
                <w:spacing w:val="-1"/>
                <w:sz w:val="18"/>
                <w:szCs w:val="18"/>
              </w:rPr>
            </w:pPr>
            <w:r w:rsidRPr="00713A58">
              <w:rPr>
                <w:spacing w:val="-1"/>
                <w:sz w:val="18"/>
                <w:szCs w:val="18"/>
              </w:rPr>
              <w:t xml:space="preserve">Power </w:t>
            </w:r>
            <w:r w:rsidRPr="00713A58">
              <w:rPr>
                <w:sz w:val="18"/>
                <w:szCs w:val="18"/>
              </w:rPr>
              <w:t>start</w:t>
            </w:r>
            <w:r w:rsidRPr="00713A58">
              <w:rPr>
                <w:spacing w:val="-1"/>
                <w:sz w:val="18"/>
                <w:szCs w:val="18"/>
              </w:rPr>
              <w:t>-up and pilot operation:</w:t>
            </w:r>
          </w:p>
          <w:p w14:paraId="35E1CC1C" w14:textId="77777777" w:rsidR="00883292" w:rsidRPr="00713A58" w:rsidRDefault="00883292" w:rsidP="00B512DD">
            <w:pPr>
              <w:pStyle w:val="ListParagraph"/>
              <w:numPr>
                <w:ilvl w:val="0"/>
                <w:numId w:val="28"/>
              </w:numPr>
              <w:autoSpaceDE w:val="0"/>
              <w:autoSpaceDN w:val="0"/>
              <w:adjustRightInd w:val="0"/>
              <w:spacing w:line="276" w:lineRule="auto"/>
              <w:ind w:left="367" w:hanging="223"/>
              <w:jc w:val="lowKashida"/>
              <w:rPr>
                <w:spacing w:val="-1"/>
                <w:sz w:val="18"/>
                <w:szCs w:val="18"/>
              </w:rPr>
            </w:pPr>
            <w:r w:rsidRPr="00713A58">
              <w:rPr>
                <w:spacing w:val="-1"/>
                <w:sz w:val="18"/>
                <w:szCs w:val="18"/>
              </w:rPr>
              <w:t>stage programs for power start-up and pilot operation;</w:t>
            </w:r>
          </w:p>
          <w:p w14:paraId="35E1CC1D" w14:textId="77777777" w:rsidR="00883292" w:rsidRPr="00713A58" w:rsidRDefault="00883292" w:rsidP="00B512DD">
            <w:pPr>
              <w:pStyle w:val="ListParagraph"/>
              <w:numPr>
                <w:ilvl w:val="0"/>
                <w:numId w:val="28"/>
              </w:numPr>
              <w:autoSpaceDE w:val="0"/>
              <w:autoSpaceDN w:val="0"/>
              <w:adjustRightInd w:val="0"/>
              <w:spacing w:line="276" w:lineRule="auto"/>
              <w:ind w:left="367" w:hanging="223"/>
              <w:jc w:val="lowKashida"/>
              <w:rPr>
                <w:spacing w:val="-1"/>
                <w:sz w:val="18"/>
                <w:szCs w:val="18"/>
              </w:rPr>
            </w:pPr>
            <w:r w:rsidRPr="00713A58">
              <w:rPr>
                <w:spacing w:val="-1"/>
                <w:sz w:val="18"/>
                <w:szCs w:val="18"/>
              </w:rPr>
              <w:t>determining the effectiveness of regulating units;</w:t>
            </w:r>
          </w:p>
          <w:p w14:paraId="35E1CC1E" w14:textId="77777777" w:rsidR="00883292" w:rsidRPr="00713A58" w:rsidRDefault="00883292" w:rsidP="00B512DD">
            <w:pPr>
              <w:pStyle w:val="ListParagraph"/>
              <w:numPr>
                <w:ilvl w:val="0"/>
                <w:numId w:val="28"/>
              </w:numPr>
              <w:autoSpaceDE w:val="0"/>
              <w:autoSpaceDN w:val="0"/>
              <w:adjustRightInd w:val="0"/>
              <w:spacing w:line="276" w:lineRule="auto"/>
              <w:ind w:left="367" w:hanging="223"/>
              <w:jc w:val="lowKashida"/>
              <w:rPr>
                <w:spacing w:val="-1"/>
                <w:sz w:val="18"/>
                <w:szCs w:val="18"/>
              </w:rPr>
            </w:pPr>
            <w:r w:rsidRPr="00713A58">
              <w:rPr>
                <w:spacing w:val="-1"/>
                <w:sz w:val="18"/>
                <w:szCs w:val="18"/>
              </w:rPr>
              <w:t>determining reactivity effects and coefficients;</w:t>
            </w:r>
          </w:p>
          <w:p w14:paraId="35E1CC1F" w14:textId="77777777" w:rsidR="00883292" w:rsidRPr="00713A58" w:rsidRDefault="00883292" w:rsidP="00B512DD">
            <w:pPr>
              <w:pStyle w:val="ListParagraph"/>
              <w:numPr>
                <w:ilvl w:val="0"/>
                <w:numId w:val="28"/>
              </w:numPr>
              <w:autoSpaceDE w:val="0"/>
              <w:autoSpaceDN w:val="0"/>
              <w:adjustRightInd w:val="0"/>
              <w:spacing w:line="276" w:lineRule="auto"/>
              <w:ind w:left="367" w:hanging="223"/>
              <w:jc w:val="lowKashida"/>
              <w:rPr>
                <w:spacing w:val="-1"/>
                <w:sz w:val="18"/>
                <w:szCs w:val="18"/>
              </w:rPr>
            </w:pPr>
            <w:r w:rsidRPr="00713A58">
              <w:rPr>
                <w:spacing w:val="-1"/>
                <w:sz w:val="18"/>
                <w:szCs w:val="18"/>
              </w:rPr>
              <w:t>determining the integrated xenon processes characteristics;</w:t>
            </w:r>
          </w:p>
          <w:p w14:paraId="35E1CC20" w14:textId="77777777" w:rsidR="00883292" w:rsidRPr="00713A58" w:rsidRDefault="00883292" w:rsidP="00B512DD">
            <w:pPr>
              <w:pStyle w:val="ListParagraph"/>
              <w:numPr>
                <w:ilvl w:val="0"/>
                <w:numId w:val="28"/>
              </w:numPr>
              <w:autoSpaceDE w:val="0"/>
              <w:autoSpaceDN w:val="0"/>
              <w:adjustRightInd w:val="0"/>
              <w:spacing w:line="276" w:lineRule="auto"/>
              <w:ind w:left="367" w:hanging="223"/>
              <w:jc w:val="lowKashida"/>
              <w:rPr>
                <w:spacing w:val="-1"/>
                <w:sz w:val="18"/>
                <w:szCs w:val="18"/>
              </w:rPr>
            </w:pPr>
            <w:r w:rsidRPr="00713A58">
              <w:rPr>
                <w:spacing w:val="-1"/>
                <w:sz w:val="18"/>
                <w:szCs w:val="18"/>
              </w:rPr>
              <w:t>determining the spatial xenon processes characteristics;</w:t>
            </w:r>
          </w:p>
          <w:p w14:paraId="35E1CC21" w14:textId="77777777" w:rsidR="00883292" w:rsidRPr="00713A58" w:rsidRDefault="00883292" w:rsidP="00B512DD">
            <w:pPr>
              <w:pStyle w:val="ListParagraph"/>
              <w:numPr>
                <w:ilvl w:val="0"/>
                <w:numId w:val="28"/>
              </w:numPr>
              <w:autoSpaceDE w:val="0"/>
              <w:autoSpaceDN w:val="0"/>
              <w:adjustRightInd w:val="0"/>
              <w:spacing w:line="276" w:lineRule="auto"/>
              <w:ind w:left="367" w:hanging="223"/>
              <w:jc w:val="lowKashida"/>
              <w:rPr>
                <w:spacing w:val="-1"/>
                <w:sz w:val="18"/>
                <w:szCs w:val="18"/>
              </w:rPr>
            </w:pPr>
            <w:r w:rsidRPr="00713A58">
              <w:rPr>
                <w:spacing w:val="-1"/>
                <w:sz w:val="18"/>
                <w:szCs w:val="18"/>
              </w:rPr>
              <w:t>testing of energy release control algorithms;</w:t>
            </w:r>
          </w:p>
          <w:p w14:paraId="35E1CC22" w14:textId="77777777" w:rsidR="00883292" w:rsidRPr="00713A58" w:rsidRDefault="00883292" w:rsidP="00B512DD">
            <w:pPr>
              <w:pStyle w:val="ListParagraph"/>
              <w:numPr>
                <w:ilvl w:val="0"/>
                <w:numId w:val="28"/>
              </w:numPr>
              <w:autoSpaceDE w:val="0"/>
              <w:autoSpaceDN w:val="0"/>
              <w:adjustRightInd w:val="0"/>
              <w:spacing w:line="276" w:lineRule="auto"/>
              <w:ind w:left="367" w:hanging="223"/>
              <w:jc w:val="lowKashida"/>
              <w:rPr>
                <w:spacing w:val="-1"/>
                <w:sz w:val="18"/>
                <w:szCs w:val="18"/>
              </w:rPr>
            </w:pPr>
            <w:proofErr w:type="gramStart"/>
            <w:r w:rsidRPr="00713A58">
              <w:rPr>
                <w:spacing w:val="-1"/>
                <w:sz w:val="18"/>
                <w:szCs w:val="18"/>
              </w:rPr>
              <w:t>testing</w:t>
            </w:r>
            <w:proofErr w:type="gramEnd"/>
            <w:r w:rsidRPr="00713A58">
              <w:rPr>
                <w:spacing w:val="-1"/>
                <w:sz w:val="18"/>
                <w:szCs w:val="18"/>
              </w:rPr>
              <w:t xml:space="preserve"> of daily load schedule mode.</w:t>
            </w:r>
          </w:p>
        </w:tc>
        <w:tc>
          <w:tcPr>
            <w:tcW w:w="373" w:type="pct"/>
            <w:tcBorders>
              <w:top w:val="single" w:sz="4" w:space="0" w:color="auto"/>
              <w:left w:val="single" w:sz="4" w:space="0" w:color="auto"/>
              <w:bottom w:val="single" w:sz="4" w:space="0" w:color="auto"/>
              <w:right w:val="single" w:sz="4" w:space="0" w:color="auto"/>
            </w:tcBorders>
            <w:vAlign w:val="center"/>
          </w:tcPr>
          <w:p w14:paraId="35E1CC23" w14:textId="77777777" w:rsidR="00883292" w:rsidRPr="00713A58" w:rsidRDefault="00883292" w:rsidP="003C5B3B">
            <w:pPr>
              <w:kinsoku w:val="0"/>
              <w:overflowPunct w:val="0"/>
              <w:jc w:val="center"/>
              <w:rPr>
                <w:sz w:val="18"/>
                <w:szCs w:val="18"/>
              </w:rPr>
            </w:pPr>
          </w:p>
          <w:p w14:paraId="35E1CC24" w14:textId="77777777" w:rsidR="00883292" w:rsidRPr="00713A58" w:rsidRDefault="00883292" w:rsidP="003C5B3B">
            <w:pPr>
              <w:kinsoku w:val="0"/>
              <w:overflowPunct w:val="0"/>
              <w:jc w:val="center"/>
              <w:rPr>
                <w:sz w:val="18"/>
                <w:szCs w:val="18"/>
              </w:rPr>
            </w:pPr>
            <w:r w:rsidRPr="00713A58">
              <w:rPr>
                <w:sz w:val="18"/>
                <w:szCs w:val="18"/>
              </w:rPr>
              <w:t>8</w:t>
            </w:r>
          </w:p>
          <w:p w14:paraId="35E1CC25" w14:textId="77777777" w:rsidR="00883292" w:rsidRPr="00713A58" w:rsidRDefault="00883292" w:rsidP="003C5B3B">
            <w:pPr>
              <w:kinsoku w:val="0"/>
              <w:overflowPunct w:val="0"/>
              <w:jc w:val="center"/>
              <w:rPr>
                <w:sz w:val="18"/>
                <w:szCs w:val="18"/>
              </w:rPr>
            </w:pPr>
          </w:p>
        </w:tc>
        <w:tc>
          <w:tcPr>
            <w:tcW w:w="374" w:type="pct"/>
            <w:tcBorders>
              <w:top w:val="single" w:sz="4" w:space="0" w:color="auto"/>
              <w:left w:val="single" w:sz="4" w:space="0" w:color="auto"/>
              <w:bottom w:val="single" w:sz="4" w:space="0" w:color="auto"/>
              <w:right w:val="single" w:sz="4" w:space="0" w:color="auto"/>
            </w:tcBorders>
            <w:vAlign w:val="center"/>
          </w:tcPr>
          <w:p w14:paraId="35E1CC26" w14:textId="77777777" w:rsidR="00883292" w:rsidRPr="00713A58" w:rsidRDefault="00883292" w:rsidP="003C5B3B">
            <w:pPr>
              <w:kinsoku w:val="0"/>
              <w:overflowPunct w:val="0"/>
              <w:spacing w:line="200" w:lineRule="exact"/>
              <w:jc w:val="center"/>
              <w:rPr>
                <w:sz w:val="18"/>
                <w:szCs w:val="18"/>
              </w:rPr>
            </w:pPr>
            <w:r w:rsidRPr="00713A58">
              <w:rPr>
                <w:sz w:val="18"/>
                <w:szCs w:val="18"/>
              </w:rPr>
              <w:t>8</w:t>
            </w:r>
          </w:p>
        </w:tc>
        <w:tc>
          <w:tcPr>
            <w:tcW w:w="542" w:type="pct"/>
            <w:tcBorders>
              <w:top w:val="single" w:sz="4" w:space="0" w:color="auto"/>
              <w:left w:val="single" w:sz="4" w:space="0" w:color="auto"/>
              <w:bottom w:val="single" w:sz="4" w:space="0" w:color="auto"/>
              <w:right w:val="single" w:sz="4" w:space="0" w:color="auto"/>
            </w:tcBorders>
            <w:vAlign w:val="center"/>
          </w:tcPr>
          <w:p w14:paraId="78CD14E5" w14:textId="77777777" w:rsidR="00883292" w:rsidRPr="00713A58" w:rsidRDefault="00883292" w:rsidP="00C579C6">
            <w:pPr>
              <w:kinsoku w:val="0"/>
              <w:overflowPunct w:val="0"/>
              <w:spacing w:line="200" w:lineRule="exact"/>
              <w:jc w:val="center"/>
              <w:rPr>
                <w:sz w:val="18"/>
                <w:szCs w:val="18"/>
              </w:rPr>
            </w:pPr>
          </w:p>
          <w:p w14:paraId="493CAC38" w14:textId="6EA79A43" w:rsidR="00883292" w:rsidRPr="00713A58" w:rsidRDefault="00883292" w:rsidP="003C5B3B">
            <w:pPr>
              <w:kinsoku w:val="0"/>
              <w:overflowPunct w:val="0"/>
              <w:spacing w:line="200" w:lineRule="exact"/>
              <w:jc w:val="center"/>
              <w:rPr>
                <w:sz w:val="18"/>
                <w:szCs w:val="18"/>
              </w:rPr>
            </w:pPr>
            <w:r w:rsidRPr="00713A58">
              <w:rPr>
                <w:sz w:val="18"/>
                <w:szCs w:val="18"/>
              </w:rPr>
              <w:t>National Research Center “</w:t>
            </w:r>
            <w:proofErr w:type="spellStart"/>
            <w:r w:rsidRPr="00713A58">
              <w:rPr>
                <w:sz w:val="18"/>
                <w:szCs w:val="18"/>
              </w:rPr>
              <w:t>Kurchatov</w:t>
            </w:r>
            <w:proofErr w:type="spellEnd"/>
            <w:r w:rsidRPr="00713A58">
              <w:rPr>
                <w:sz w:val="18"/>
                <w:szCs w:val="18"/>
              </w:rPr>
              <w:t xml:space="preserve"> Institute”</w:t>
            </w:r>
          </w:p>
        </w:tc>
        <w:tc>
          <w:tcPr>
            <w:tcW w:w="1494" w:type="pct"/>
            <w:tcBorders>
              <w:top w:val="single" w:sz="4" w:space="0" w:color="auto"/>
              <w:left w:val="single" w:sz="4" w:space="0" w:color="auto"/>
              <w:bottom w:val="single" w:sz="4" w:space="0" w:color="auto"/>
              <w:right w:val="single" w:sz="12" w:space="0" w:color="auto"/>
            </w:tcBorders>
          </w:tcPr>
          <w:p w14:paraId="35E1CC2A" w14:textId="77777777" w:rsidR="00883292" w:rsidRPr="00713A58" w:rsidRDefault="00883292" w:rsidP="003C5B3B">
            <w:pPr>
              <w:kinsoku w:val="0"/>
              <w:overflowPunct w:val="0"/>
              <w:spacing w:line="200" w:lineRule="exact"/>
              <w:jc w:val="center"/>
              <w:rPr>
                <w:sz w:val="18"/>
                <w:szCs w:val="18"/>
              </w:rPr>
            </w:pPr>
          </w:p>
        </w:tc>
      </w:tr>
      <w:tr w:rsidR="00883292" w:rsidRPr="00713A58" w14:paraId="35E1CC35" w14:textId="77777777" w:rsidTr="00865746">
        <w:trPr>
          <w:trHeight w:val="548"/>
          <w:jc w:val="center"/>
        </w:trPr>
        <w:tc>
          <w:tcPr>
            <w:tcW w:w="141" w:type="pct"/>
            <w:tcBorders>
              <w:top w:val="single" w:sz="4" w:space="0" w:color="auto"/>
              <w:left w:val="single" w:sz="12" w:space="0" w:color="auto"/>
              <w:bottom w:val="single" w:sz="4" w:space="0" w:color="auto"/>
              <w:right w:val="single" w:sz="4" w:space="0" w:color="auto"/>
            </w:tcBorders>
            <w:vAlign w:val="center"/>
          </w:tcPr>
          <w:p w14:paraId="35E1CC2C" w14:textId="77777777" w:rsidR="00883292" w:rsidRPr="00713A58" w:rsidRDefault="00883292" w:rsidP="00B60957">
            <w:pPr>
              <w:kinsoku w:val="0"/>
              <w:overflowPunct w:val="0"/>
              <w:autoSpaceDE w:val="0"/>
              <w:autoSpaceDN w:val="0"/>
              <w:adjustRightInd w:val="0"/>
              <w:spacing w:line="267" w:lineRule="exact"/>
              <w:ind w:left="102" w:right="169"/>
              <w:jc w:val="center"/>
              <w:rPr>
                <w:sz w:val="18"/>
                <w:szCs w:val="18"/>
              </w:rPr>
            </w:pPr>
            <w:r w:rsidRPr="00713A58">
              <w:rPr>
                <w:sz w:val="18"/>
                <w:szCs w:val="18"/>
              </w:rPr>
              <w:lastRenderedPageBreak/>
              <w:t>5</w:t>
            </w:r>
          </w:p>
          <w:p w14:paraId="35E1CC2D" w14:textId="77777777" w:rsidR="00883292" w:rsidRPr="00713A58" w:rsidRDefault="00883292" w:rsidP="00B60957">
            <w:pPr>
              <w:kinsoku w:val="0"/>
              <w:overflowPunct w:val="0"/>
              <w:autoSpaceDE w:val="0"/>
              <w:autoSpaceDN w:val="0"/>
              <w:adjustRightInd w:val="0"/>
              <w:spacing w:line="267" w:lineRule="exact"/>
              <w:ind w:left="102" w:right="169"/>
              <w:jc w:val="center"/>
              <w:rPr>
                <w:sz w:val="18"/>
                <w:szCs w:val="18"/>
              </w:rPr>
            </w:pPr>
          </w:p>
        </w:tc>
        <w:tc>
          <w:tcPr>
            <w:tcW w:w="2076" w:type="pct"/>
            <w:tcBorders>
              <w:top w:val="single" w:sz="4" w:space="0" w:color="auto"/>
              <w:left w:val="single" w:sz="4" w:space="0" w:color="auto"/>
              <w:bottom w:val="single" w:sz="4" w:space="0" w:color="auto"/>
              <w:right w:val="single" w:sz="4" w:space="0" w:color="auto"/>
            </w:tcBorders>
            <w:vAlign w:val="center"/>
          </w:tcPr>
          <w:p w14:paraId="35E1CC2F" w14:textId="5F6ED0F5" w:rsidR="00883292" w:rsidRPr="00713A58" w:rsidRDefault="00883292" w:rsidP="00B512DD">
            <w:pPr>
              <w:pStyle w:val="ListParagraph"/>
              <w:autoSpaceDE w:val="0"/>
              <w:autoSpaceDN w:val="0"/>
              <w:adjustRightInd w:val="0"/>
              <w:spacing w:line="276" w:lineRule="auto"/>
              <w:ind w:left="223"/>
              <w:jc w:val="lowKashida"/>
              <w:rPr>
                <w:spacing w:val="-1"/>
                <w:sz w:val="18"/>
                <w:szCs w:val="18"/>
              </w:rPr>
            </w:pPr>
            <w:r w:rsidRPr="00713A58">
              <w:rPr>
                <w:spacing w:val="-1"/>
                <w:sz w:val="18"/>
                <w:szCs w:val="18"/>
              </w:rPr>
              <w:t>IR program in on-line and off-line modes</w:t>
            </w:r>
          </w:p>
        </w:tc>
        <w:tc>
          <w:tcPr>
            <w:tcW w:w="373" w:type="pct"/>
            <w:tcBorders>
              <w:top w:val="single" w:sz="4" w:space="0" w:color="auto"/>
              <w:left w:val="single" w:sz="4" w:space="0" w:color="auto"/>
              <w:bottom w:val="single" w:sz="4" w:space="0" w:color="auto"/>
              <w:right w:val="single" w:sz="4" w:space="0" w:color="auto"/>
            </w:tcBorders>
            <w:vAlign w:val="center"/>
          </w:tcPr>
          <w:p w14:paraId="35E1CC30" w14:textId="77777777" w:rsidR="00883292" w:rsidRPr="00713A58" w:rsidRDefault="00883292" w:rsidP="00736E20">
            <w:pPr>
              <w:kinsoku w:val="0"/>
              <w:overflowPunct w:val="0"/>
              <w:autoSpaceDE w:val="0"/>
              <w:autoSpaceDN w:val="0"/>
              <w:adjustRightInd w:val="0"/>
              <w:jc w:val="center"/>
              <w:rPr>
                <w:sz w:val="18"/>
                <w:szCs w:val="18"/>
              </w:rPr>
            </w:pPr>
            <w:r w:rsidRPr="00713A58">
              <w:rPr>
                <w:sz w:val="18"/>
                <w:szCs w:val="18"/>
              </w:rPr>
              <w:t>8</w:t>
            </w:r>
          </w:p>
        </w:tc>
        <w:tc>
          <w:tcPr>
            <w:tcW w:w="374" w:type="pct"/>
            <w:tcBorders>
              <w:top w:val="single" w:sz="4" w:space="0" w:color="auto"/>
              <w:left w:val="single" w:sz="4" w:space="0" w:color="auto"/>
              <w:bottom w:val="single" w:sz="4" w:space="0" w:color="auto"/>
              <w:right w:val="single" w:sz="4" w:space="0" w:color="auto"/>
            </w:tcBorders>
            <w:vAlign w:val="center"/>
          </w:tcPr>
          <w:p w14:paraId="35E1CC31" w14:textId="77777777" w:rsidR="00883292" w:rsidRPr="00713A58" w:rsidRDefault="00883292" w:rsidP="003C5B3B">
            <w:pPr>
              <w:kinsoku w:val="0"/>
              <w:overflowPunct w:val="0"/>
              <w:ind w:left="145" w:right="114" w:firstLine="2"/>
              <w:jc w:val="center"/>
              <w:rPr>
                <w:sz w:val="18"/>
                <w:szCs w:val="18"/>
              </w:rPr>
            </w:pPr>
            <w:r w:rsidRPr="00713A58">
              <w:rPr>
                <w:sz w:val="18"/>
                <w:szCs w:val="18"/>
              </w:rPr>
              <w:t>8</w:t>
            </w:r>
          </w:p>
        </w:tc>
        <w:tc>
          <w:tcPr>
            <w:tcW w:w="542" w:type="pct"/>
            <w:tcBorders>
              <w:top w:val="single" w:sz="4" w:space="0" w:color="auto"/>
              <w:left w:val="single" w:sz="4" w:space="0" w:color="auto"/>
              <w:bottom w:val="single" w:sz="4" w:space="0" w:color="auto"/>
              <w:right w:val="single" w:sz="4" w:space="0" w:color="auto"/>
            </w:tcBorders>
            <w:vAlign w:val="center"/>
          </w:tcPr>
          <w:p w14:paraId="3A0B7E53" w14:textId="2ED5ECF5" w:rsidR="00883292" w:rsidRPr="00713A58" w:rsidRDefault="00883292" w:rsidP="008626A3">
            <w:pPr>
              <w:kinsoku w:val="0"/>
              <w:overflowPunct w:val="0"/>
              <w:ind w:left="145" w:right="114" w:firstLine="2"/>
              <w:jc w:val="center"/>
              <w:rPr>
                <w:sz w:val="18"/>
                <w:szCs w:val="18"/>
              </w:rPr>
            </w:pPr>
            <w:r w:rsidRPr="00713A58">
              <w:rPr>
                <w:sz w:val="18"/>
                <w:szCs w:val="18"/>
              </w:rPr>
              <w:t>National Research Center “</w:t>
            </w:r>
            <w:proofErr w:type="spellStart"/>
            <w:r w:rsidRPr="00713A58">
              <w:rPr>
                <w:sz w:val="18"/>
                <w:szCs w:val="18"/>
              </w:rPr>
              <w:t>Kurchatov</w:t>
            </w:r>
            <w:proofErr w:type="spellEnd"/>
            <w:r w:rsidRPr="00713A58">
              <w:rPr>
                <w:sz w:val="18"/>
                <w:szCs w:val="18"/>
              </w:rPr>
              <w:t xml:space="preserve"> Institute”</w:t>
            </w:r>
          </w:p>
        </w:tc>
        <w:tc>
          <w:tcPr>
            <w:tcW w:w="1494" w:type="pct"/>
            <w:tcBorders>
              <w:top w:val="single" w:sz="4" w:space="0" w:color="auto"/>
              <w:left w:val="single" w:sz="4" w:space="0" w:color="auto"/>
              <w:bottom w:val="single" w:sz="4" w:space="0" w:color="auto"/>
              <w:right w:val="single" w:sz="12" w:space="0" w:color="auto"/>
            </w:tcBorders>
          </w:tcPr>
          <w:p w14:paraId="35E1CC34" w14:textId="77777777" w:rsidR="00883292" w:rsidRPr="00713A58" w:rsidRDefault="00883292" w:rsidP="003C5B3B">
            <w:pPr>
              <w:kinsoku w:val="0"/>
              <w:overflowPunct w:val="0"/>
              <w:ind w:left="145" w:right="114" w:firstLine="2"/>
              <w:jc w:val="center"/>
              <w:rPr>
                <w:sz w:val="18"/>
                <w:szCs w:val="18"/>
              </w:rPr>
            </w:pPr>
          </w:p>
        </w:tc>
      </w:tr>
      <w:tr w:rsidR="00883292" w:rsidRPr="00713A58" w14:paraId="35E1CC41" w14:textId="77777777" w:rsidTr="00865746">
        <w:trPr>
          <w:trHeight w:val="29"/>
          <w:jc w:val="center"/>
        </w:trPr>
        <w:tc>
          <w:tcPr>
            <w:tcW w:w="141" w:type="pct"/>
            <w:tcBorders>
              <w:top w:val="single" w:sz="4" w:space="0" w:color="auto"/>
              <w:left w:val="single" w:sz="12" w:space="0" w:color="auto"/>
              <w:bottom w:val="single" w:sz="4" w:space="0" w:color="auto"/>
              <w:right w:val="single" w:sz="4" w:space="0" w:color="auto"/>
            </w:tcBorders>
            <w:vAlign w:val="center"/>
          </w:tcPr>
          <w:p w14:paraId="35E1CC36" w14:textId="1BD85791" w:rsidR="00883292" w:rsidRPr="00713A58" w:rsidRDefault="00883292" w:rsidP="003C5B3B">
            <w:pPr>
              <w:kinsoku w:val="0"/>
              <w:overflowPunct w:val="0"/>
              <w:autoSpaceDE w:val="0"/>
              <w:autoSpaceDN w:val="0"/>
              <w:adjustRightInd w:val="0"/>
              <w:spacing w:line="258" w:lineRule="exact"/>
              <w:jc w:val="center"/>
              <w:rPr>
                <w:sz w:val="18"/>
                <w:szCs w:val="18"/>
              </w:rPr>
            </w:pPr>
            <w:r w:rsidRPr="00713A58">
              <w:rPr>
                <w:sz w:val="18"/>
                <w:szCs w:val="18"/>
              </w:rPr>
              <w:t>6</w:t>
            </w:r>
          </w:p>
          <w:p w14:paraId="35E1CC37" w14:textId="77777777" w:rsidR="00883292" w:rsidRPr="00713A58" w:rsidRDefault="00883292" w:rsidP="00323EC5">
            <w:pPr>
              <w:rPr>
                <w:sz w:val="18"/>
                <w:szCs w:val="18"/>
              </w:rPr>
            </w:pPr>
          </w:p>
          <w:p w14:paraId="35E1CC38" w14:textId="77777777" w:rsidR="00883292" w:rsidRPr="00713A58" w:rsidRDefault="00883292" w:rsidP="00323EC5">
            <w:pPr>
              <w:rPr>
                <w:sz w:val="18"/>
                <w:szCs w:val="18"/>
              </w:rPr>
            </w:pPr>
          </w:p>
          <w:p w14:paraId="35E1CC39" w14:textId="77777777" w:rsidR="00883292" w:rsidRPr="00713A58" w:rsidRDefault="00883292" w:rsidP="00323EC5">
            <w:pPr>
              <w:rPr>
                <w:sz w:val="18"/>
                <w:szCs w:val="18"/>
              </w:rPr>
            </w:pPr>
          </w:p>
        </w:tc>
        <w:tc>
          <w:tcPr>
            <w:tcW w:w="2076" w:type="pct"/>
            <w:tcBorders>
              <w:top w:val="single" w:sz="4" w:space="0" w:color="auto"/>
              <w:left w:val="single" w:sz="4" w:space="0" w:color="auto"/>
              <w:bottom w:val="single" w:sz="4" w:space="0" w:color="auto"/>
              <w:right w:val="single" w:sz="4" w:space="0" w:color="auto"/>
            </w:tcBorders>
            <w:vAlign w:val="center"/>
          </w:tcPr>
          <w:p w14:paraId="35E1CC3B" w14:textId="61B2358F" w:rsidR="00883292" w:rsidRPr="00713A58" w:rsidRDefault="00883292" w:rsidP="00B512DD">
            <w:pPr>
              <w:kinsoku w:val="0"/>
              <w:overflowPunct w:val="0"/>
              <w:autoSpaceDE w:val="0"/>
              <w:autoSpaceDN w:val="0"/>
              <w:adjustRightInd w:val="0"/>
              <w:jc w:val="lowKashida"/>
              <w:rPr>
                <w:sz w:val="18"/>
                <w:szCs w:val="18"/>
              </w:rPr>
            </w:pPr>
            <w:r w:rsidRPr="00713A58">
              <w:rPr>
                <w:sz w:val="18"/>
                <w:szCs w:val="18"/>
              </w:rPr>
              <w:t>Practical training on the reactor operation design simulation using the IR program</w:t>
            </w:r>
          </w:p>
        </w:tc>
        <w:tc>
          <w:tcPr>
            <w:tcW w:w="373" w:type="pct"/>
            <w:tcBorders>
              <w:top w:val="single" w:sz="4" w:space="0" w:color="auto"/>
              <w:left w:val="single" w:sz="4" w:space="0" w:color="auto"/>
              <w:bottom w:val="single" w:sz="4" w:space="0" w:color="auto"/>
              <w:right w:val="single" w:sz="4" w:space="0" w:color="auto"/>
            </w:tcBorders>
            <w:vAlign w:val="center"/>
          </w:tcPr>
          <w:p w14:paraId="35E1CC3C" w14:textId="77777777" w:rsidR="00883292" w:rsidRPr="00713A58" w:rsidRDefault="00883292" w:rsidP="003C5B3B">
            <w:pPr>
              <w:kinsoku w:val="0"/>
              <w:overflowPunct w:val="0"/>
              <w:autoSpaceDE w:val="0"/>
              <w:autoSpaceDN w:val="0"/>
              <w:adjustRightInd w:val="0"/>
              <w:jc w:val="center"/>
              <w:rPr>
                <w:sz w:val="18"/>
                <w:szCs w:val="18"/>
              </w:rPr>
            </w:pPr>
            <w:r w:rsidRPr="00713A58">
              <w:rPr>
                <w:sz w:val="18"/>
                <w:szCs w:val="18"/>
              </w:rPr>
              <w:t>12</w:t>
            </w:r>
          </w:p>
        </w:tc>
        <w:tc>
          <w:tcPr>
            <w:tcW w:w="374" w:type="pct"/>
            <w:tcBorders>
              <w:top w:val="single" w:sz="4" w:space="0" w:color="auto"/>
              <w:left w:val="single" w:sz="4" w:space="0" w:color="auto"/>
              <w:bottom w:val="single" w:sz="4" w:space="0" w:color="auto"/>
              <w:right w:val="single" w:sz="4" w:space="0" w:color="auto"/>
            </w:tcBorders>
            <w:vAlign w:val="center"/>
          </w:tcPr>
          <w:p w14:paraId="35E1CC3D" w14:textId="77777777" w:rsidR="00883292" w:rsidRPr="00713A58" w:rsidRDefault="00883292" w:rsidP="003C5B3B">
            <w:pPr>
              <w:kinsoku w:val="0"/>
              <w:overflowPunct w:val="0"/>
              <w:ind w:left="145" w:right="114" w:firstLine="2"/>
              <w:jc w:val="center"/>
              <w:rPr>
                <w:sz w:val="18"/>
                <w:szCs w:val="18"/>
              </w:rPr>
            </w:pPr>
            <w:r w:rsidRPr="00713A58">
              <w:rPr>
                <w:sz w:val="18"/>
                <w:szCs w:val="18"/>
              </w:rPr>
              <w:t>12</w:t>
            </w:r>
          </w:p>
        </w:tc>
        <w:tc>
          <w:tcPr>
            <w:tcW w:w="542" w:type="pct"/>
            <w:tcBorders>
              <w:top w:val="single" w:sz="4" w:space="0" w:color="auto"/>
              <w:left w:val="single" w:sz="4" w:space="0" w:color="auto"/>
              <w:bottom w:val="single" w:sz="4" w:space="0" w:color="auto"/>
              <w:right w:val="single" w:sz="4" w:space="0" w:color="auto"/>
            </w:tcBorders>
            <w:vAlign w:val="center"/>
          </w:tcPr>
          <w:p w14:paraId="41816045" w14:textId="5FF04D24" w:rsidR="00883292" w:rsidRPr="00713A58" w:rsidRDefault="00883292" w:rsidP="002C2703">
            <w:pPr>
              <w:kinsoku w:val="0"/>
              <w:overflowPunct w:val="0"/>
              <w:ind w:left="145" w:right="114" w:firstLine="2"/>
              <w:jc w:val="center"/>
              <w:rPr>
                <w:sz w:val="18"/>
                <w:szCs w:val="18"/>
              </w:rPr>
            </w:pPr>
            <w:r w:rsidRPr="00713A58">
              <w:rPr>
                <w:sz w:val="18"/>
                <w:szCs w:val="18"/>
              </w:rPr>
              <w:t>National Research Center “</w:t>
            </w:r>
            <w:proofErr w:type="spellStart"/>
            <w:r w:rsidRPr="00713A58">
              <w:rPr>
                <w:sz w:val="18"/>
                <w:szCs w:val="18"/>
              </w:rPr>
              <w:t>Kurchatov</w:t>
            </w:r>
            <w:proofErr w:type="spellEnd"/>
            <w:r w:rsidRPr="00713A58">
              <w:rPr>
                <w:sz w:val="18"/>
                <w:szCs w:val="18"/>
              </w:rPr>
              <w:t xml:space="preserve"> Institute”</w:t>
            </w:r>
          </w:p>
        </w:tc>
        <w:tc>
          <w:tcPr>
            <w:tcW w:w="1494" w:type="pct"/>
            <w:tcBorders>
              <w:top w:val="single" w:sz="4" w:space="0" w:color="auto"/>
              <w:left w:val="single" w:sz="4" w:space="0" w:color="auto"/>
              <w:bottom w:val="single" w:sz="4" w:space="0" w:color="auto"/>
              <w:right w:val="single" w:sz="12" w:space="0" w:color="auto"/>
            </w:tcBorders>
          </w:tcPr>
          <w:p w14:paraId="35E1CC40" w14:textId="77777777" w:rsidR="00883292" w:rsidRPr="00713A58" w:rsidRDefault="00883292" w:rsidP="003C5B3B">
            <w:pPr>
              <w:kinsoku w:val="0"/>
              <w:overflowPunct w:val="0"/>
              <w:ind w:left="145" w:right="114" w:firstLine="2"/>
              <w:jc w:val="center"/>
              <w:rPr>
                <w:sz w:val="18"/>
                <w:szCs w:val="18"/>
              </w:rPr>
            </w:pPr>
          </w:p>
        </w:tc>
      </w:tr>
      <w:tr w:rsidR="00883292" w:rsidRPr="00713A58" w14:paraId="49F7D6F3" w14:textId="77777777" w:rsidTr="00865746">
        <w:trPr>
          <w:trHeight w:val="29"/>
          <w:jc w:val="center"/>
        </w:trPr>
        <w:tc>
          <w:tcPr>
            <w:tcW w:w="2217" w:type="pct"/>
            <w:gridSpan w:val="2"/>
            <w:tcBorders>
              <w:top w:val="single" w:sz="4" w:space="0" w:color="auto"/>
              <w:left w:val="single" w:sz="12" w:space="0" w:color="auto"/>
              <w:bottom w:val="single" w:sz="12" w:space="0" w:color="auto"/>
              <w:right w:val="single" w:sz="4" w:space="0" w:color="auto"/>
            </w:tcBorders>
            <w:vAlign w:val="center"/>
          </w:tcPr>
          <w:p w14:paraId="2BF77A66" w14:textId="52DD1EDE" w:rsidR="00883292" w:rsidRPr="00713A58" w:rsidRDefault="00883292" w:rsidP="00B512DD">
            <w:pPr>
              <w:kinsoku w:val="0"/>
              <w:overflowPunct w:val="0"/>
              <w:autoSpaceDE w:val="0"/>
              <w:autoSpaceDN w:val="0"/>
              <w:adjustRightInd w:val="0"/>
              <w:jc w:val="lowKashida"/>
              <w:rPr>
                <w:sz w:val="18"/>
                <w:szCs w:val="18"/>
              </w:rPr>
            </w:pPr>
            <w:r w:rsidRPr="00713A58">
              <w:rPr>
                <w:b/>
                <w:bCs/>
                <w:sz w:val="18"/>
                <w:szCs w:val="18"/>
              </w:rPr>
              <w:t>TOT</w:t>
            </w:r>
            <w:r w:rsidRPr="00713A58">
              <w:rPr>
                <w:b/>
                <w:bCs/>
                <w:spacing w:val="-1"/>
                <w:sz w:val="18"/>
                <w:szCs w:val="18"/>
              </w:rPr>
              <w:t>A</w:t>
            </w:r>
            <w:r w:rsidRPr="00713A58">
              <w:rPr>
                <w:b/>
                <w:bCs/>
                <w:sz w:val="18"/>
                <w:szCs w:val="18"/>
              </w:rPr>
              <w:t>L:</w:t>
            </w:r>
          </w:p>
        </w:tc>
        <w:tc>
          <w:tcPr>
            <w:tcW w:w="373" w:type="pct"/>
            <w:tcBorders>
              <w:top w:val="single" w:sz="4" w:space="0" w:color="auto"/>
              <w:left w:val="single" w:sz="4" w:space="0" w:color="auto"/>
              <w:bottom w:val="single" w:sz="12" w:space="0" w:color="auto"/>
              <w:right w:val="single" w:sz="4" w:space="0" w:color="auto"/>
            </w:tcBorders>
            <w:vAlign w:val="center"/>
          </w:tcPr>
          <w:p w14:paraId="501F56B2" w14:textId="07F61726" w:rsidR="00883292" w:rsidRPr="00713A58" w:rsidRDefault="00883292" w:rsidP="003C5B3B">
            <w:pPr>
              <w:kinsoku w:val="0"/>
              <w:overflowPunct w:val="0"/>
              <w:autoSpaceDE w:val="0"/>
              <w:autoSpaceDN w:val="0"/>
              <w:adjustRightInd w:val="0"/>
              <w:jc w:val="center"/>
              <w:rPr>
                <w:sz w:val="18"/>
                <w:szCs w:val="18"/>
              </w:rPr>
            </w:pPr>
            <w:r w:rsidRPr="00713A58">
              <w:rPr>
                <w:b/>
                <w:bCs/>
                <w:sz w:val="18"/>
                <w:szCs w:val="18"/>
              </w:rPr>
              <w:t>54</w:t>
            </w:r>
          </w:p>
        </w:tc>
        <w:tc>
          <w:tcPr>
            <w:tcW w:w="374" w:type="pct"/>
            <w:tcBorders>
              <w:top w:val="single" w:sz="4" w:space="0" w:color="auto"/>
              <w:left w:val="single" w:sz="4" w:space="0" w:color="auto"/>
              <w:bottom w:val="single" w:sz="12" w:space="0" w:color="auto"/>
              <w:right w:val="single" w:sz="4" w:space="0" w:color="auto"/>
            </w:tcBorders>
            <w:vAlign w:val="center"/>
          </w:tcPr>
          <w:p w14:paraId="5D4DDAFB" w14:textId="06E2C0E2" w:rsidR="00883292" w:rsidRPr="00713A58" w:rsidRDefault="00883292" w:rsidP="003C5B3B">
            <w:pPr>
              <w:kinsoku w:val="0"/>
              <w:overflowPunct w:val="0"/>
              <w:ind w:left="145" w:right="114" w:firstLine="2"/>
              <w:jc w:val="center"/>
              <w:rPr>
                <w:sz w:val="18"/>
                <w:szCs w:val="18"/>
              </w:rPr>
            </w:pPr>
            <w:r w:rsidRPr="00713A58">
              <w:rPr>
                <w:b/>
                <w:bCs/>
                <w:sz w:val="18"/>
                <w:szCs w:val="18"/>
              </w:rPr>
              <w:t>54</w:t>
            </w:r>
          </w:p>
        </w:tc>
        <w:tc>
          <w:tcPr>
            <w:tcW w:w="2036" w:type="pct"/>
            <w:gridSpan w:val="2"/>
            <w:tcBorders>
              <w:top w:val="single" w:sz="4" w:space="0" w:color="auto"/>
              <w:left w:val="single" w:sz="4" w:space="0" w:color="auto"/>
              <w:bottom w:val="single" w:sz="12" w:space="0" w:color="auto"/>
              <w:right w:val="single" w:sz="12" w:space="0" w:color="auto"/>
            </w:tcBorders>
            <w:vAlign w:val="center"/>
          </w:tcPr>
          <w:p w14:paraId="5DBA2A5B" w14:textId="77777777" w:rsidR="00883292" w:rsidRPr="00713A58" w:rsidRDefault="00883292" w:rsidP="003C5B3B">
            <w:pPr>
              <w:kinsoku w:val="0"/>
              <w:overflowPunct w:val="0"/>
              <w:ind w:left="145" w:right="114" w:firstLine="2"/>
              <w:jc w:val="center"/>
              <w:rPr>
                <w:sz w:val="18"/>
                <w:szCs w:val="18"/>
              </w:rPr>
            </w:pPr>
          </w:p>
        </w:tc>
      </w:tr>
    </w:tbl>
    <w:tbl>
      <w:tblPr>
        <w:tblpPr w:leftFromText="180" w:rightFromText="180" w:vertAnchor="text" w:horzAnchor="margin" w:tblpXSpec="center" w:tblpY="324"/>
        <w:tblW w:w="5000" w:type="pct"/>
        <w:tblCellMar>
          <w:left w:w="0" w:type="dxa"/>
          <w:right w:w="0" w:type="dxa"/>
        </w:tblCellMar>
        <w:tblLook w:val="0000" w:firstRow="0" w:lastRow="0" w:firstColumn="0" w:lastColumn="0" w:noHBand="0" w:noVBand="0"/>
      </w:tblPr>
      <w:tblGrid>
        <w:gridCol w:w="546"/>
        <w:gridCol w:w="6050"/>
        <w:gridCol w:w="1421"/>
        <w:gridCol w:w="1151"/>
        <w:gridCol w:w="2362"/>
        <w:gridCol w:w="2999"/>
      </w:tblGrid>
      <w:tr w:rsidR="00D84F64" w:rsidRPr="00D84F64" w14:paraId="06E66CA4" w14:textId="77777777" w:rsidTr="00D84F64">
        <w:trPr>
          <w:trHeight w:val="29"/>
        </w:trPr>
        <w:tc>
          <w:tcPr>
            <w:tcW w:w="5000" w:type="pct"/>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4692237" w14:textId="77777777" w:rsidR="00D84F64" w:rsidRPr="00D84F64" w:rsidRDefault="00D84F64" w:rsidP="003F1BE6">
            <w:pPr>
              <w:kinsoku w:val="0"/>
              <w:overflowPunct w:val="0"/>
              <w:autoSpaceDE w:val="0"/>
              <w:autoSpaceDN w:val="0"/>
              <w:adjustRightInd w:val="0"/>
              <w:jc w:val="center"/>
              <w:rPr>
                <w:rFonts w:cstheme="majorBidi"/>
                <w:b/>
                <w:bCs/>
                <w:sz w:val="18"/>
                <w:szCs w:val="18"/>
              </w:rPr>
            </w:pPr>
            <w:r w:rsidRPr="00D84F64">
              <w:rPr>
                <w:rFonts w:cstheme="majorBidi"/>
                <w:b/>
                <w:bCs/>
                <w:sz w:val="18"/>
                <w:szCs w:val="18"/>
              </w:rPr>
              <w:t xml:space="preserve">The training </w:t>
            </w:r>
            <w:r w:rsidRPr="00D84F64">
              <w:rPr>
                <w:b/>
                <w:bCs/>
                <w:spacing w:val="-1"/>
                <w:sz w:val="18"/>
                <w:szCs w:val="18"/>
              </w:rPr>
              <w:t>program on the</w:t>
            </w:r>
          </w:p>
          <w:p w14:paraId="57522F1E" w14:textId="09A32FB0" w:rsidR="00D84F64" w:rsidRPr="00D84F64" w:rsidRDefault="00D84F64" w:rsidP="003F1BE6">
            <w:pPr>
              <w:kinsoku w:val="0"/>
              <w:overflowPunct w:val="0"/>
              <w:autoSpaceDE w:val="0"/>
              <w:autoSpaceDN w:val="0"/>
              <w:adjustRightInd w:val="0"/>
              <w:jc w:val="center"/>
              <w:rPr>
                <w:rFonts w:cstheme="majorBidi"/>
                <w:b/>
                <w:bCs/>
                <w:sz w:val="18"/>
                <w:szCs w:val="18"/>
              </w:rPr>
            </w:pPr>
            <w:r w:rsidRPr="00D84F64">
              <w:rPr>
                <w:b/>
                <w:bCs/>
                <w:spacing w:val="-1"/>
                <w:sz w:val="18"/>
                <w:szCs w:val="18"/>
              </w:rPr>
              <w:t>basic principles of VVER-1000</w:t>
            </w:r>
            <w:r w:rsidRPr="00D84F64">
              <w:rPr>
                <w:rFonts w:cstheme="majorBidi"/>
                <w:b/>
                <w:bCs/>
                <w:sz w:val="18"/>
                <w:szCs w:val="18"/>
              </w:rPr>
              <w:t xml:space="preserve"> reactor fuel cycle design</w:t>
            </w:r>
          </w:p>
        </w:tc>
      </w:tr>
      <w:tr w:rsidR="00D84F64" w:rsidRPr="00D84F64" w14:paraId="5145506E" w14:textId="77777777" w:rsidTr="00D84F64">
        <w:trPr>
          <w:trHeight w:val="29"/>
        </w:trPr>
        <w:tc>
          <w:tcPr>
            <w:tcW w:w="188" w:type="pct"/>
            <w:tcBorders>
              <w:top w:val="single" w:sz="12" w:space="0" w:color="auto"/>
              <w:left w:val="single" w:sz="12" w:space="0" w:color="auto"/>
              <w:bottom w:val="single" w:sz="12" w:space="0" w:color="auto"/>
              <w:right w:val="single" w:sz="4" w:space="0" w:color="000000"/>
            </w:tcBorders>
            <w:vAlign w:val="center"/>
          </w:tcPr>
          <w:p w14:paraId="50E281C8" w14:textId="77777777" w:rsidR="00D84F64" w:rsidRPr="00D84F64" w:rsidRDefault="00D84F64" w:rsidP="003F1BE6">
            <w:pPr>
              <w:kinsoku w:val="0"/>
              <w:overflowPunct w:val="0"/>
              <w:autoSpaceDE w:val="0"/>
              <w:autoSpaceDN w:val="0"/>
              <w:adjustRightInd w:val="0"/>
              <w:jc w:val="center"/>
              <w:rPr>
                <w:b/>
                <w:bCs/>
                <w:spacing w:val="-1"/>
                <w:sz w:val="18"/>
                <w:szCs w:val="18"/>
              </w:rPr>
            </w:pPr>
            <w:proofErr w:type="spellStart"/>
            <w:r w:rsidRPr="00D84F64">
              <w:rPr>
                <w:b/>
                <w:bCs/>
                <w:spacing w:val="-1"/>
                <w:sz w:val="18"/>
                <w:szCs w:val="18"/>
              </w:rPr>
              <w:t>Seq</w:t>
            </w:r>
            <w:proofErr w:type="spellEnd"/>
          </w:p>
          <w:p w14:paraId="1C99A3F5" w14:textId="77777777" w:rsidR="00D84F64" w:rsidRPr="00D84F64" w:rsidRDefault="00D84F64" w:rsidP="003F1BE6">
            <w:pPr>
              <w:kinsoku w:val="0"/>
              <w:overflowPunct w:val="0"/>
              <w:autoSpaceDE w:val="0"/>
              <w:autoSpaceDN w:val="0"/>
              <w:adjustRightInd w:val="0"/>
              <w:jc w:val="center"/>
              <w:rPr>
                <w:b/>
                <w:bCs/>
                <w:spacing w:val="-1"/>
                <w:sz w:val="18"/>
                <w:szCs w:val="18"/>
              </w:rPr>
            </w:pPr>
            <w:r w:rsidRPr="00D84F64">
              <w:rPr>
                <w:b/>
                <w:bCs/>
                <w:spacing w:val="-1"/>
                <w:sz w:val="18"/>
                <w:szCs w:val="18"/>
              </w:rPr>
              <w:t>No.</w:t>
            </w:r>
          </w:p>
        </w:tc>
        <w:tc>
          <w:tcPr>
            <w:tcW w:w="2082" w:type="pct"/>
            <w:tcBorders>
              <w:top w:val="single" w:sz="12" w:space="0" w:color="auto"/>
              <w:left w:val="single" w:sz="4" w:space="0" w:color="000000"/>
              <w:bottom w:val="single" w:sz="12" w:space="0" w:color="auto"/>
              <w:right w:val="single" w:sz="4" w:space="0" w:color="000000"/>
            </w:tcBorders>
            <w:vAlign w:val="center"/>
          </w:tcPr>
          <w:p w14:paraId="4D33C0B9" w14:textId="77777777" w:rsidR="00D84F64" w:rsidRPr="00D84F64" w:rsidRDefault="00D84F64" w:rsidP="003F1BE6">
            <w:pPr>
              <w:kinsoku w:val="0"/>
              <w:overflowPunct w:val="0"/>
              <w:autoSpaceDE w:val="0"/>
              <w:autoSpaceDN w:val="0"/>
              <w:adjustRightInd w:val="0"/>
              <w:jc w:val="center"/>
              <w:rPr>
                <w:b/>
                <w:bCs/>
                <w:spacing w:val="-1"/>
                <w:sz w:val="18"/>
                <w:szCs w:val="18"/>
              </w:rPr>
            </w:pPr>
            <w:r w:rsidRPr="00D84F64">
              <w:rPr>
                <w:b/>
                <w:bCs/>
                <w:spacing w:val="-1"/>
                <w:sz w:val="18"/>
                <w:szCs w:val="18"/>
              </w:rPr>
              <w:t>Name of sections and disciplines</w:t>
            </w:r>
          </w:p>
        </w:tc>
        <w:tc>
          <w:tcPr>
            <w:tcW w:w="489" w:type="pct"/>
            <w:tcBorders>
              <w:top w:val="single" w:sz="12" w:space="0" w:color="auto"/>
              <w:left w:val="single" w:sz="4" w:space="0" w:color="000000"/>
              <w:bottom w:val="single" w:sz="12" w:space="0" w:color="auto"/>
              <w:right w:val="single" w:sz="4" w:space="0" w:color="auto"/>
            </w:tcBorders>
            <w:vAlign w:val="center"/>
          </w:tcPr>
          <w:p w14:paraId="5575676D" w14:textId="77777777" w:rsidR="00D84F64" w:rsidRPr="00D84F64" w:rsidRDefault="00D84F64" w:rsidP="003F1BE6">
            <w:pPr>
              <w:jc w:val="center"/>
              <w:rPr>
                <w:b/>
                <w:bCs/>
                <w:spacing w:val="-1"/>
                <w:sz w:val="18"/>
                <w:szCs w:val="18"/>
              </w:rPr>
            </w:pPr>
            <w:r w:rsidRPr="00D84F64">
              <w:rPr>
                <w:b/>
                <w:bCs/>
                <w:spacing w:val="-1"/>
                <w:sz w:val="18"/>
                <w:szCs w:val="18"/>
              </w:rPr>
              <w:t>Number</w:t>
            </w:r>
          </w:p>
          <w:p w14:paraId="140DA1DC" w14:textId="77777777" w:rsidR="00D84F64" w:rsidRPr="00D84F64" w:rsidRDefault="00D84F64" w:rsidP="003F1BE6">
            <w:pPr>
              <w:kinsoku w:val="0"/>
              <w:overflowPunct w:val="0"/>
              <w:autoSpaceDE w:val="0"/>
              <w:autoSpaceDN w:val="0"/>
              <w:adjustRightInd w:val="0"/>
              <w:ind w:left="73"/>
              <w:jc w:val="center"/>
              <w:rPr>
                <w:b/>
                <w:bCs/>
                <w:spacing w:val="-1"/>
                <w:sz w:val="18"/>
                <w:szCs w:val="18"/>
              </w:rPr>
            </w:pPr>
            <w:r w:rsidRPr="00D84F64">
              <w:rPr>
                <w:b/>
                <w:bCs/>
                <w:spacing w:val="-1"/>
                <w:sz w:val="18"/>
                <w:szCs w:val="18"/>
              </w:rPr>
              <w:t>of hours  (</w:t>
            </w:r>
            <w:proofErr w:type="spellStart"/>
            <w:r w:rsidRPr="00D84F64">
              <w:rPr>
                <w:b/>
                <w:bCs/>
                <w:spacing w:val="-1"/>
                <w:sz w:val="18"/>
                <w:szCs w:val="18"/>
              </w:rPr>
              <w:t>Kurchatov</w:t>
            </w:r>
            <w:proofErr w:type="spellEnd"/>
            <w:r w:rsidRPr="00D84F64">
              <w:rPr>
                <w:b/>
                <w:bCs/>
                <w:spacing w:val="-1"/>
                <w:sz w:val="18"/>
                <w:szCs w:val="18"/>
              </w:rPr>
              <w:t>)</w:t>
            </w:r>
          </w:p>
        </w:tc>
        <w:tc>
          <w:tcPr>
            <w:tcW w:w="396" w:type="pct"/>
            <w:tcBorders>
              <w:top w:val="single" w:sz="12" w:space="0" w:color="auto"/>
              <w:left w:val="single" w:sz="4" w:space="0" w:color="auto"/>
              <w:bottom w:val="single" w:sz="12" w:space="0" w:color="auto"/>
              <w:right w:val="single" w:sz="4" w:space="0" w:color="000000"/>
            </w:tcBorders>
            <w:vAlign w:val="center"/>
          </w:tcPr>
          <w:p w14:paraId="6A071F8E" w14:textId="77777777" w:rsidR="00D84F64" w:rsidRPr="00D84F64" w:rsidRDefault="00D84F64" w:rsidP="003F1BE6">
            <w:pPr>
              <w:jc w:val="center"/>
              <w:rPr>
                <w:b/>
                <w:bCs/>
                <w:spacing w:val="-1"/>
                <w:sz w:val="18"/>
                <w:szCs w:val="18"/>
              </w:rPr>
            </w:pPr>
            <w:r w:rsidRPr="00D84F64">
              <w:rPr>
                <w:b/>
                <w:bCs/>
                <w:spacing w:val="-1"/>
                <w:sz w:val="18"/>
                <w:szCs w:val="18"/>
              </w:rPr>
              <w:t>Number</w:t>
            </w:r>
          </w:p>
          <w:p w14:paraId="2E5271FD" w14:textId="77777777" w:rsidR="00D84F64" w:rsidRPr="00D84F64" w:rsidRDefault="00D84F64" w:rsidP="003F1BE6">
            <w:pPr>
              <w:kinsoku w:val="0"/>
              <w:overflowPunct w:val="0"/>
              <w:autoSpaceDE w:val="0"/>
              <w:autoSpaceDN w:val="0"/>
              <w:adjustRightInd w:val="0"/>
              <w:ind w:left="73"/>
              <w:jc w:val="center"/>
              <w:rPr>
                <w:b/>
                <w:bCs/>
                <w:spacing w:val="-1"/>
                <w:sz w:val="18"/>
                <w:szCs w:val="18"/>
                <w:rtl/>
              </w:rPr>
            </w:pPr>
            <w:r w:rsidRPr="00D84F64">
              <w:rPr>
                <w:b/>
                <w:bCs/>
                <w:spacing w:val="-1"/>
                <w:sz w:val="18"/>
                <w:szCs w:val="18"/>
              </w:rPr>
              <w:t>of hours</w:t>
            </w:r>
          </w:p>
          <w:p w14:paraId="2BEBC3DD" w14:textId="77777777" w:rsidR="00D84F64" w:rsidRPr="00D84F64" w:rsidRDefault="00D84F64" w:rsidP="003F1BE6">
            <w:pPr>
              <w:kinsoku w:val="0"/>
              <w:overflowPunct w:val="0"/>
              <w:autoSpaceDE w:val="0"/>
              <w:autoSpaceDN w:val="0"/>
              <w:adjustRightInd w:val="0"/>
              <w:ind w:left="73"/>
              <w:jc w:val="center"/>
              <w:rPr>
                <w:b/>
                <w:bCs/>
                <w:spacing w:val="-1"/>
                <w:sz w:val="18"/>
                <w:szCs w:val="18"/>
              </w:rPr>
            </w:pPr>
            <w:r w:rsidRPr="00D84F64">
              <w:rPr>
                <w:b/>
                <w:bCs/>
                <w:spacing w:val="-1"/>
                <w:sz w:val="18"/>
                <w:szCs w:val="18"/>
              </w:rPr>
              <w:t>(</w:t>
            </w:r>
            <w:proofErr w:type="spellStart"/>
            <w:r w:rsidRPr="00D84F64">
              <w:rPr>
                <w:b/>
                <w:bCs/>
                <w:spacing w:val="-1"/>
                <w:sz w:val="18"/>
                <w:szCs w:val="18"/>
              </w:rPr>
              <w:t>Tavana</w:t>
            </w:r>
            <w:proofErr w:type="spellEnd"/>
            <w:r w:rsidRPr="00D84F64">
              <w:rPr>
                <w:b/>
                <w:bCs/>
                <w:spacing w:val="-1"/>
                <w:sz w:val="18"/>
                <w:szCs w:val="18"/>
              </w:rPr>
              <w:t>)</w:t>
            </w:r>
          </w:p>
        </w:tc>
        <w:tc>
          <w:tcPr>
            <w:tcW w:w="813" w:type="pct"/>
            <w:tcBorders>
              <w:top w:val="single" w:sz="12" w:space="0" w:color="auto"/>
              <w:left w:val="single" w:sz="4" w:space="0" w:color="000000"/>
              <w:bottom w:val="single" w:sz="12" w:space="0" w:color="auto"/>
              <w:right w:val="single" w:sz="4" w:space="0" w:color="auto"/>
            </w:tcBorders>
            <w:vAlign w:val="center"/>
          </w:tcPr>
          <w:p w14:paraId="0EC5BDAB" w14:textId="77777777" w:rsidR="00D84F64" w:rsidRPr="00D84F64" w:rsidRDefault="00D84F64" w:rsidP="003F1BE6">
            <w:pPr>
              <w:kinsoku w:val="0"/>
              <w:overflowPunct w:val="0"/>
              <w:autoSpaceDE w:val="0"/>
              <w:autoSpaceDN w:val="0"/>
              <w:adjustRightInd w:val="0"/>
              <w:jc w:val="center"/>
              <w:rPr>
                <w:b/>
                <w:bCs/>
                <w:spacing w:val="-1"/>
                <w:sz w:val="18"/>
                <w:szCs w:val="18"/>
              </w:rPr>
            </w:pPr>
            <w:proofErr w:type="spellStart"/>
            <w:r w:rsidRPr="00D84F64">
              <w:rPr>
                <w:b/>
                <w:bCs/>
                <w:spacing w:val="-1"/>
                <w:sz w:val="18"/>
                <w:szCs w:val="18"/>
              </w:rPr>
              <w:t>Kurchatov’s</w:t>
            </w:r>
            <w:proofErr w:type="spellEnd"/>
            <w:r w:rsidRPr="00D84F64">
              <w:rPr>
                <w:b/>
                <w:bCs/>
                <w:spacing w:val="-1"/>
                <w:sz w:val="18"/>
                <w:szCs w:val="18"/>
              </w:rPr>
              <w:t xml:space="preserve"> Place of</w:t>
            </w:r>
          </w:p>
          <w:p w14:paraId="530A0E6E" w14:textId="77777777" w:rsidR="00D84F64" w:rsidRPr="00D84F64" w:rsidRDefault="00D84F64" w:rsidP="003F1BE6">
            <w:pPr>
              <w:kinsoku w:val="0"/>
              <w:overflowPunct w:val="0"/>
              <w:autoSpaceDE w:val="0"/>
              <w:autoSpaceDN w:val="0"/>
              <w:adjustRightInd w:val="0"/>
              <w:ind w:left="299"/>
              <w:jc w:val="center"/>
              <w:rPr>
                <w:b/>
                <w:bCs/>
                <w:spacing w:val="-1"/>
                <w:sz w:val="18"/>
                <w:szCs w:val="18"/>
              </w:rPr>
            </w:pPr>
            <w:r w:rsidRPr="00D84F64">
              <w:rPr>
                <w:b/>
                <w:bCs/>
                <w:spacing w:val="-1"/>
                <w:sz w:val="18"/>
                <w:szCs w:val="18"/>
              </w:rPr>
              <w:t>Training</w:t>
            </w:r>
          </w:p>
        </w:tc>
        <w:tc>
          <w:tcPr>
            <w:tcW w:w="1032" w:type="pct"/>
            <w:tcBorders>
              <w:top w:val="single" w:sz="12" w:space="0" w:color="auto"/>
              <w:left w:val="single" w:sz="4" w:space="0" w:color="000000"/>
              <w:bottom w:val="single" w:sz="12" w:space="0" w:color="auto"/>
              <w:right w:val="single" w:sz="12" w:space="0" w:color="auto"/>
            </w:tcBorders>
            <w:vAlign w:val="center"/>
          </w:tcPr>
          <w:p w14:paraId="31C442D9" w14:textId="77777777" w:rsidR="00D84F64" w:rsidRPr="00D84F64" w:rsidRDefault="00D84F64" w:rsidP="003F1BE6">
            <w:pPr>
              <w:jc w:val="center"/>
              <w:rPr>
                <w:b/>
                <w:bCs/>
                <w:spacing w:val="-1"/>
                <w:sz w:val="18"/>
                <w:szCs w:val="18"/>
              </w:rPr>
            </w:pPr>
            <w:r w:rsidRPr="00D84F64">
              <w:rPr>
                <w:b/>
                <w:bCs/>
                <w:spacing w:val="-1"/>
                <w:sz w:val="18"/>
                <w:szCs w:val="18"/>
              </w:rPr>
              <w:t>TAVANA COMMENT</w:t>
            </w:r>
          </w:p>
        </w:tc>
      </w:tr>
      <w:tr w:rsidR="00D84F64" w:rsidRPr="00D84F64" w14:paraId="0C61051D" w14:textId="77777777" w:rsidTr="000D1A79">
        <w:trPr>
          <w:trHeight w:val="29"/>
        </w:trPr>
        <w:tc>
          <w:tcPr>
            <w:tcW w:w="188" w:type="pct"/>
            <w:tcBorders>
              <w:top w:val="single" w:sz="12" w:space="0" w:color="auto"/>
              <w:left w:val="single" w:sz="12" w:space="0" w:color="auto"/>
              <w:bottom w:val="single" w:sz="2" w:space="0" w:color="auto"/>
              <w:right w:val="single" w:sz="4" w:space="0" w:color="000000"/>
            </w:tcBorders>
          </w:tcPr>
          <w:p w14:paraId="6B2B5E61" w14:textId="77777777" w:rsidR="00D84F64" w:rsidRPr="00D84F64" w:rsidRDefault="00D84F64" w:rsidP="003F1BE6">
            <w:pPr>
              <w:pStyle w:val="TableParagraph"/>
              <w:ind w:left="200" w:right="169"/>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1</w:t>
            </w:r>
          </w:p>
        </w:tc>
        <w:tc>
          <w:tcPr>
            <w:tcW w:w="2082" w:type="pct"/>
            <w:tcBorders>
              <w:top w:val="single" w:sz="12" w:space="0" w:color="auto"/>
              <w:left w:val="single" w:sz="4" w:space="0" w:color="000000"/>
              <w:bottom w:val="single" w:sz="2" w:space="0" w:color="auto"/>
              <w:right w:val="single" w:sz="4" w:space="0" w:color="000000"/>
            </w:tcBorders>
            <w:vAlign w:val="center"/>
          </w:tcPr>
          <w:p w14:paraId="79D0A7F2" w14:textId="77777777" w:rsidR="00D84F64" w:rsidRPr="00D84F64" w:rsidRDefault="00D84F64" w:rsidP="000D1A79">
            <w:pPr>
              <w:autoSpaceDE w:val="0"/>
              <w:autoSpaceDN w:val="0"/>
              <w:adjustRightInd w:val="0"/>
              <w:spacing w:line="276" w:lineRule="auto"/>
              <w:ind w:left="144" w:right="144"/>
              <w:jc w:val="lowKashida"/>
              <w:rPr>
                <w:spacing w:val="-1"/>
                <w:sz w:val="18"/>
                <w:szCs w:val="18"/>
              </w:rPr>
            </w:pPr>
            <w:r w:rsidRPr="00D84F64">
              <w:rPr>
                <w:spacing w:val="-1"/>
                <w:sz w:val="18"/>
                <w:szCs w:val="18"/>
              </w:rPr>
              <w:t>Nuclear and physical design part</w:t>
            </w:r>
          </w:p>
        </w:tc>
        <w:tc>
          <w:tcPr>
            <w:tcW w:w="489" w:type="pct"/>
            <w:tcBorders>
              <w:top w:val="single" w:sz="12" w:space="0" w:color="auto"/>
              <w:left w:val="single" w:sz="4" w:space="0" w:color="000000"/>
              <w:bottom w:val="single" w:sz="2" w:space="0" w:color="auto"/>
              <w:right w:val="single" w:sz="4" w:space="0" w:color="auto"/>
            </w:tcBorders>
            <w:vAlign w:val="center"/>
          </w:tcPr>
          <w:p w14:paraId="54C7E0BB" w14:textId="77777777" w:rsidR="00D84F64" w:rsidRPr="00D84F64" w:rsidRDefault="00D84F64" w:rsidP="003F1BE6">
            <w:pPr>
              <w:pStyle w:val="TableParagraph"/>
              <w:ind w:left="365" w:right="337"/>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12</w:t>
            </w:r>
          </w:p>
        </w:tc>
        <w:tc>
          <w:tcPr>
            <w:tcW w:w="396" w:type="pct"/>
            <w:tcBorders>
              <w:top w:val="single" w:sz="12" w:space="0" w:color="auto"/>
              <w:left w:val="single" w:sz="4" w:space="0" w:color="auto"/>
              <w:bottom w:val="single" w:sz="2" w:space="0" w:color="auto"/>
              <w:right w:val="single" w:sz="4" w:space="0" w:color="000000"/>
            </w:tcBorders>
            <w:vAlign w:val="center"/>
          </w:tcPr>
          <w:p w14:paraId="13053C7B" w14:textId="77777777" w:rsidR="00D84F64" w:rsidRPr="00D84F64" w:rsidRDefault="00D84F64" w:rsidP="003F1BE6">
            <w:pPr>
              <w:pStyle w:val="TableParagraph"/>
              <w:ind w:left="365" w:right="337"/>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0</w:t>
            </w:r>
          </w:p>
        </w:tc>
        <w:tc>
          <w:tcPr>
            <w:tcW w:w="813" w:type="pct"/>
            <w:tcBorders>
              <w:top w:val="single" w:sz="12" w:space="0" w:color="auto"/>
              <w:left w:val="single" w:sz="4" w:space="0" w:color="000000"/>
              <w:bottom w:val="single" w:sz="2" w:space="0" w:color="auto"/>
              <w:right w:val="single" w:sz="4" w:space="0" w:color="auto"/>
            </w:tcBorders>
            <w:vAlign w:val="center"/>
          </w:tcPr>
          <w:p w14:paraId="4AEDE64B" w14:textId="77777777" w:rsidR="00D84F64" w:rsidRPr="00D84F64" w:rsidRDefault="00D84F64" w:rsidP="003F1BE6">
            <w:pPr>
              <w:pStyle w:val="TableParagraph"/>
              <w:spacing w:line="267" w:lineRule="exact"/>
              <w:ind w:left="27"/>
              <w:jc w:val="center"/>
              <w:rPr>
                <w:rFonts w:ascii="Times New Roman" w:eastAsia="Times New Roman" w:hAnsi="Times New Roman" w:cs="Times New Roman"/>
                <w:sz w:val="18"/>
                <w:szCs w:val="18"/>
              </w:rPr>
            </w:pPr>
            <w:r w:rsidRPr="00D84F64">
              <w:rPr>
                <w:rFonts w:ascii="Times New Roman" w:eastAsia="Times New Roman" w:hAnsi="Times New Roman" w:cs="Times New Roman"/>
                <w:spacing w:val="-1"/>
                <w:sz w:val="18"/>
                <w:szCs w:val="18"/>
              </w:rPr>
              <w:t>Na</w:t>
            </w:r>
            <w:r w:rsidRPr="00D84F64">
              <w:rPr>
                <w:rFonts w:ascii="Times New Roman" w:eastAsia="Times New Roman" w:hAnsi="Times New Roman" w:cs="Times New Roman"/>
                <w:sz w:val="18"/>
                <w:szCs w:val="18"/>
              </w:rPr>
              <w:t>tion</w:t>
            </w:r>
            <w:r w:rsidRPr="00D84F64">
              <w:rPr>
                <w:rFonts w:ascii="Times New Roman" w:eastAsia="Times New Roman" w:hAnsi="Times New Roman" w:cs="Times New Roman"/>
                <w:spacing w:val="-1"/>
                <w:sz w:val="18"/>
                <w:szCs w:val="18"/>
              </w:rPr>
              <w:t>a</w:t>
            </w:r>
            <w:r w:rsidRPr="00D84F64">
              <w:rPr>
                <w:rFonts w:ascii="Times New Roman" w:eastAsia="Times New Roman" w:hAnsi="Times New Roman" w:cs="Times New Roman"/>
                <w:sz w:val="18"/>
                <w:szCs w:val="18"/>
              </w:rPr>
              <w:t>l R</w:t>
            </w:r>
            <w:r w:rsidRPr="00D84F64">
              <w:rPr>
                <w:rFonts w:ascii="Times New Roman" w:eastAsia="Times New Roman" w:hAnsi="Times New Roman" w:cs="Times New Roman"/>
                <w:spacing w:val="-1"/>
                <w:sz w:val="18"/>
                <w:szCs w:val="18"/>
              </w:rPr>
              <w:t>e</w:t>
            </w:r>
            <w:r w:rsidRPr="00D84F64">
              <w:rPr>
                <w:rFonts w:ascii="Times New Roman" w:eastAsia="Times New Roman" w:hAnsi="Times New Roman" w:cs="Times New Roman"/>
                <w:sz w:val="18"/>
                <w:szCs w:val="18"/>
              </w:rPr>
              <w:t>s</w:t>
            </w:r>
            <w:r w:rsidRPr="00D84F64">
              <w:rPr>
                <w:rFonts w:ascii="Times New Roman" w:eastAsia="Times New Roman" w:hAnsi="Times New Roman" w:cs="Times New Roman"/>
                <w:spacing w:val="-1"/>
                <w:sz w:val="18"/>
                <w:szCs w:val="18"/>
              </w:rPr>
              <w:t>earc</w:t>
            </w:r>
            <w:r w:rsidRPr="00D84F64">
              <w:rPr>
                <w:rFonts w:ascii="Times New Roman" w:eastAsia="Times New Roman" w:hAnsi="Times New Roman" w:cs="Times New Roman"/>
                <w:sz w:val="18"/>
                <w:szCs w:val="18"/>
              </w:rPr>
              <w:t>h</w:t>
            </w:r>
            <w:r w:rsidRPr="00D84F64">
              <w:rPr>
                <w:rFonts w:ascii="Times New Roman" w:eastAsia="Times New Roman" w:hAnsi="Times New Roman" w:cs="Times New Roman"/>
                <w:w w:val="99"/>
                <w:sz w:val="18"/>
                <w:szCs w:val="18"/>
              </w:rPr>
              <w:t xml:space="preserve"> </w:t>
            </w:r>
            <w:r w:rsidRPr="00D84F64">
              <w:rPr>
                <w:rFonts w:ascii="Times New Roman" w:eastAsia="Times New Roman" w:hAnsi="Times New Roman" w:cs="Times New Roman"/>
                <w:sz w:val="18"/>
                <w:szCs w:val="18"/>
              </w:rPr>
              <w:t>C</w:t>
            </w:r>
            <w:r w:rsidRPr="00D84F64">
              <w:rPr>
                <w:rFonts w:ascii="Times New Roman" w:eastAsia="Times New Roman" w:hAnsi="Times New Roman" w:cs="Times New Roman"/>
                <w:spacing w:val="-1"/>
                <w:sz w:val="18"/>
                <w:szCs w:val="18"/>
              </w:rPr>
              <w:t>e</w:t>
            </w:r>
            <w:r w:rsidRPr="00D84F64">
              <w:rPr>
                <w:rFonts w:ascii="Times New Roman" w:eastAsia="Times New Roman" w:hAnsi="Times New Roman" w:cs="Times New Roman"/>
                <w:sz w:val="18"/>
                <w:szCs w:val="18"/>
              </w:rPr>
              <w:t>nt</w:t>
            </w:r>
            <w:r w:rsidRPr="00D84F64">
              <w:rPr>
                <w:rFonts w:ascii="Times New Roman" w:eastAsia="Times New Roman" w:hAnsi="Times New Roman" w:cs="Times New Roman"/>
                <w:spacing w:val="-1"/>
                <w:sz w:val="18"/>
                <w:szCs w:val="18"/>
              </w:rPr>
              <w:t>e</w:t>
            </w:r>
            <w:r w:rsidRPr="00D84F64">
              <w:rPr>
                <w:rFonts w:ascii="Times New Roman" w:eastAsia="Times New Roman" w:hAnsi="Times New Roman" w:cs="Times New Roman"/>
                <w:sz w:val="18"/>
                <w:szCs w:val="18"/>
              </w:rPr>
              <w:t>r</w:t>
            </w:r>
            <w:r w:rsidRPr="00D84F64">
              <w:rPr>
                <w:rFonts w:ascii="Times New Roman" w:eastAsia="Times New Roman" w:hAnsi="Times New Roman" w:cs="Times New Roman"/>
                <w:w w:val="99"/>
                <w:sz w:val="18"/>
                <w:szCs w:val="18"/>
              </w:rPr>
              <w:t xml:space="preserve"> </w:t>
            </w:r>
            <w:r w:rsidRPr="00D84F64">
              <w:rPr>
                <w:rFonts w:ascii="Times New Roman" w:eastAsia="Times New Roman" w:hAnsi="Times New Roman" w:cs="Times New Roman"/>
                <w:spacing w:val="-1"/>
                <w:w w:val="95"/>
                <w:sz w:val="18"/>
                <w:szCs w:val="18"/>
              </w:rPr>
              <w:t>“</w:t>
            </w:r>
            <w:proofErr w:type="spellStart"/>
            <w:r w:rsidRPr="00D84F64">
              <w:rPr>
                <w:rFonts w:ascii="Times New Roman" w:eastAsia="Times New Roman" w:hAnsi="Times New Roman" w:cs="Times New Roman"/>
                <w:sz w:val="18"/>
                <w:szCs w:val="18"/>
              </w:rPr>
              <w:t>Kurchatov</w:t>
            </w:r>
            <w:proofErr w:type="spellEnd"/>
            <w:r w:rsidRPr="00D84F64">
              <w:rPr>
                <w:rFonts w:ascii="Times New Roman" w:eastAsia="Times New Roman" w:hAnsi="Times New Roman" w:cs="Times New Roman"/>
                <w:w w:val="99"/>
                <w:sz w:val="18"/>
                <w:szCs w:val="18"/>
              </w:rPr>
              <w:t xml:space="preserve"> </w:t>
            </w:r>
            <w:r w:rsidRPr="00D84F64">
              <w:rPr>
                <w:rFonts w:ascii="Times New Roman" w:eastAsia="Times New Roman" w:hAnsi="Times New Roman" w:cs="Times New Roman"/>
                <w:spacing w:val="-5"/>
                <w:sz w:val="18"/>
                <w:szCs w:val="18"/>
              </w:rPr>
              <w:t>I</w:t>
            </w:r>
            <w:r w:rsidRPr="00D84F64">
              <w:rPr>
                <w:rFonts w:ascii="Times New Roman" w:eastAsia="Times New Roman" w:hAnsi="Times New Roman" w:cs="Times New Roman"/>
                <w:sz w:val="18"/>
                <w:szCs w:val="18"/>
              </w:rPr>
              <w:t>nstitut</w:t>
            </w:r>
            <w:r w:rsidRPr="00D84F64">
              <w:rPr>
                <w:rFonts w:ascii="Times New Roman" w:eastAsia="Times New Roman" w:hAnsi="Times New Roman" w:cs="Times New Roman"/>
                <w:spacing w:val="-1"/>
                <w:sz w:val="18"/>
                <w:szCs w:val="18"/>
              </w:rPr>
              <w:t>e</w:t>
            </w:r>
            <w:r w:rsidRPr="00D84F64">
              <w:rPr>
                <w:rFonts w:ascii="Times New Roman" w:eastAsia="Times New Roman" w:hAnsi="Times New Roman" w:cs="Times New Roman"/>
                <w:sz w:val="18"/>
                <w:szCs w:val="18"/>
              </w:rPr>
              <w:t>”</w:t>
            </w:r>
          </w:p>
        </w:tc>
        <w:tc>
          <w:tcPr>
            <w:tcW w:w="1032" w:type="pct"/>
            <w:tcBorders>
              <w:top w:val="single" w:sz="12" w:space="0" w:color="auto"/>
              <w:left w:val="single" w:sz="4" w:space="0" w:color="000000"/>
              <w:bottom w:val="single" w:sz="2" w:space="0" w:color="auto"/>
              <w:right w:val="single" w:sz="12" w:space="0" w:color="auto"/>
            </w:tcBorders>
            <w:vAlign w:val="center"/>
          </w:tcPr>
          <w:p w14:paraId="162E618C" w14:textId="77777777" w:rsidR="00D84F64" w:rsidRPr="00D84F64" w:rsidRDefault="00D84F64" w:rsidP="003F1BE6">
            <w:pPr>
              <w:pStyle w:val="TableParagraph"/>
              <w:ind w:left="200" w:right="169"/>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It is suggested to be deleted</w:t>
            </w:r>
          </w:p>
        </w:tc>
      </w:tr>
      <w:tr w:rsidR="00D84F64" w:rsidRPr="00D84F64" w14:paraId="30616B35" w14:textId="77777777" w:rsidTr="000D1A79">
        <w:trPr>
          <w:trHeight w:val="29"/>
        </w:trPr>
        <w:tc>
          <w:tcPr>
            <w:tcW w:w="188" w:type="pct"/>
            <w:tcBorders>
              <w:top w:val="single" w:sz="2" w:space="0" w:color="auto"/>
              <w:left w:val="single" w:sz="12" w:space="0" w:color="auto"/>
              <w:bottom w:val="single" w:sz="2" w:space="0" w:color="auto"/>
              <w:right w:val="single" w:sz="4" w:space="0" w:color="000000"/>
            </w:tcBorders>
          </w:tcPr>
          <w:p w14:paraId="010DE76E" w14:textId="77777777" w:rsidR="00D84F64" w:rsidRPr="00D84F64" w:rsidRDefault="00D84F64" w:rsidP="003F1BE6">
            <w:pPr>
              <w:pStyle w:val="TableParagraph"/>
              <w:ind w:left="200" w:right="169"/>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2</w:t>
            </w:r>
          </w:p>
        </w:tc>
        <w:tc>
          <w:tcPr>
            <w:tcW w:w="2082" w:type="pct"/>
            <w:tcBorders>
              <w:top w:val="single" w:sz="2" w:space="0" w:color="auto"/>
              <w:left w:val="single" w:sz="4" w:space="0" w:color="000000"/>
              <w:bottom w:val="single" w:sz="2" w:space="0" w:color="auto"/>
              <w:right w:val="single" w:sz="4" w:space="0" w:color="000000"/>
            </w:tcBorders>
            <w:vAlign w:val="center"/>
          </w:tcPr>
          <w:p w14:paraId="0D741BCA" w14:textId="77777777" w:rsidR="00D84F64" w:rsidRPr="00D84F64" w:rsidRDefault="00D84F64" w:rsidP="000D1A79">
            <w:pPr>
              <w:autoSpaceDE w:val="0"/>
              <w:autoSpaceDN w:val="0"/>
              <w:adjustRightInd w:val="0"/>
              <w:spacing w:line="276" w:lineRule="auto"/>
              <w:ind w:left="144" w:right="144"/>
              <w:jc w:val="lowKashida"/>
              <w:rPr>
                <w:spacing w:val="-1"/>
                <w:sz w:val="18"/>
                <w:szCs w:val="18"/>
              </w:rPr>
            </w:pPr>
            <w:r w:rsidRPr="00D84F64">
              <w:rPr>
                <w:spacing w:val="-1"/>
                <w:sz w:val="18"/>
                <w:szCs w:val="18"/>
              </w:rPr>
              <w:t>Analysis of the VVER-1000 reactor core neutron-physical characteristics.</w:t>
            </w:r>
          </w:p>
        </w:tc>
        <w:tc>
          <w:tcPr>
            <w:tcW w:w="489" w:type="pct"/>
            <w:tcBorders>
              <w:top w:val="single" w:sz="2" w:space="0" w:color="auto"/>
              <w:left w:val="single" w:sz="4" w:space="0" w:color="000000"/>
              <w:bottom w:val="single" w:sz="2" w:space="0" w:color="auto"/>
              <w:right w:val="single" w:sz="4" w:space="0" w:color="auto"/>
            </w:tcBorders>
            <w:vAlign w:val="center"/>
          </w:tcPr>
          <w:p w14:paraId="3A5ACA09" w14:textId="77777777" w:rsidR="00D84F64" w:rsidRPr="00D84F64" w:rsidRDefault="00D84F64" w:rsidP="003F1BE6">
            <w:pPr>
              <w:pStyle w:val="TableParagraph"/>
              <w:ind w:left="365" w:right="337"/>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30</w:t>
            </w:r>
          </w:p>
        </w:tc>
        <w:tc>
          <w:tcPr>
            <w:tcW w:w="396" w:type="pct"/>
            <w:tcBorders>
              <w:top w:val="single" w:sz="2" w:space="0" w:color="auto"/>
              <w:left w:val="single" w:sz="4" w:space="0" w:color="auto"/>
              <w:bottom w:val="single" w:sz="2" w:space="0" w:color="auto"/>
              <w:right w:val="single" w:sz="4" w:space="0" w:color="000000"/>
            </w:tcBorders>
            <w:vAlign w:val="center"/>
          </w:tcPr>
          <w:p w14:paraId="48057C58" w14:textId="77777777" w:rsidR="00D84F64" w:rsidRPr="00D84F64" w:rsidRDefault="00D84F64" w:rsidP="003F1BE6">
            <w:pPr>
              <w:pStyle w:val="TableParagraph"/>
              <w:ind w:left="365" w:right="337"/>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0</w:t>
            </w:r>
          </w:p>
        </w:tc>
        <w:tc>
          <w:tcPr>
            <w:tcW w:w="813" w:type="pct"/>
            <w:tcBorders>
              <w:top w:val="single" w:sz="2" w:space="0" w:color="auto"/>
              <w:left w:val="single" w:sz="4" w:space="0" w:color="000000"/>
              <w:bottom w:val="single" w:sz="2" w:space="0" w:color="auto"/>
              <w:right w:val="single" w:sz="4" w:space="0" w:color="auto"/>
            </w:tcBorders>
            <w:vAlign w:val="center"/>
          </w:tcPr>
          <w:p w14:paraId="15801FA0" w14:textId="77777777" w:rsidR="00D84F64" w:rsidRPr="00D84F64" w:rsidRDefault="00D84F64" w:rsidP="003F1BE6">
            <w:pPr>
              <w:pStyle w:val="TableParagraph"/>
              <w:spacing w:line="267" w:lineRule="exact"/>
              <w:ind w:left="27"/>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National Research Center “</w:t>
            </w:r>
            <w:proofErr w:type="spellStart"/>
            <w:r w:rsidRPr="00D84F64">
              <w:rPr>
                <w:rFonts w:ascii="Times New Roman" w:eastAsia="Times New Roman" w:hAnsi="Times New Roman" w:cs="Times New Roman"/>
                <w:sz w:val="18"/>
                <w:szCs w:val="18"/>
              </w:rPr>
              <w:t>Kurchatov</w:t>
            </w:r>
            <w:proofErr w:type="spellEnd"/>
            <w:r w:rsidRPr="00D84F64">
              <w:rPr>
                <w:rFonts w:ascii="Times New Roman" w:eastAsia="Times New Roman" w:hAnsi="Times New Roman" w:cs="Times New Roman"/>
                <w:sz w:val="18"/>
                <w:szCs w:val="18"/>
              </w:rPr>
              <w:t xml:space="preserve"> Institute”</w:t>
            </w:r>
          </w:p>
        </w:tc>
        <w:tc>
          <w:tcPr>
            <w:tcW w:w="1032" w:type="pct"/>
            <w:tcBorders>
              <w:top w:val="single" w:sz="2" w:space="0" w:color="auto"/>
              <w:left w:val="single" w:sz="4" w:space="0" w:color="000000"/>
              <w:bottom w:val="single" w:sz="2" w:space="0" w:color="auto"/>
              <w:right w:val="single" w:sz="12" w:space="0" w:color="auto"/>
            </w:tcBorders>
            <w:vAlign w:val="center"/>
          </w:tcPr>
          <w:p w14:paraId="05F8AF15" w14:textId="77777777" w:rsidR="00D84F64" w:rsidRPr="00D84F64" w:rsidRDefault="00D84F64" w:rsidP="003F1BE6">
            <w:pPr>
              <w:pStyle w:val="TableParagraph"/>
              <w:ind w:left="200" w:right="169"/>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It is suggested to be deleted</w:t>
            </w:r>
          </w:p>
        </w:tc>
      </w:tr>
      <w:tr w:rsidR="00D84F64" w:rsidRPr="00D84F64" w14:paraId="33FB9028" w14:textId="77777777" w:rsidTr="000D1A79">
        <w:trPr>
          <w:trHeight w:val="29"/>
        </w:trPr>
        <w:tc>
          <w:tcPr>
            <w:tcW w:w="188" w:type="pct"/>
            <w:tcBorders>
              <w:top w:val="single" w:sz="2" w:space="0" w:color="auto"/>
              <w:left w:val="single" w:sz="12" w:space="0" w:color="auto"/>
              <w:bottom w:val="single" w:sz="2" w:space="0" w:color="auto"/>
              <w:right w:val="single" w:sz="4" w:space="0" w:color="000000"/>
            </w:tcBorders>
          </w:tcPr>
          <w:p w14:paraId="245A9B09" w14:textId="77777777" w:rsidR="00D84F64" w:rsidRPr="00D84F64" w:rsidRDefault="00D84F64" w:rsidP="003F1BE6">
            <w:pPr>
              <w:pStyle w:val="TableParagraph"/>
              <w:ind w:left="200" w:right="169"/>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3</w:t>
            </w:r>
          </w:p>
        </w:tc>
        <w:tc>
          <w:tcPr>
            <w:tcW w:w="2082" w:type="pct"/>
            <w:tcBorders>
              <w:top w:val="single" w:sz="2" w:space="0" w:color="auto"/>
              <w:left w:val="single" w:sz="4" w:space="0" w:color="000000"/>
              <w:bottom w:val="single" w:sz="2" w:space="0" w:color="auto"/>
              <w:right w:val="single" w:sz="4" w:space="0" w:color="000000"/>
            </w:tcBorders>
            <w:vAlign w:val="center"/>
          </w:tcPr>
          <w:p w14:paraId="42FA6663" w14:textId="77777777" w:rsidR="00D84F64" w:rsidRPr="00D84F64" w:rsidRDefault="00D84F64" w:rsidP="000D1A79">
            <w:pPr>
              <w:autoSpaceDE w:val="0"/>
              <w:autoSpaceDN w:val="0"/>
              <w:adjustRightInd w:val="0"/>
              <w:spacing w:line="276" w:lineRule="auto"/>
              <w:ind w:left="144" w:right="144"/>
              <w:jc w:val="lowKashida"/>
              <w:rPr>
                <w:spacing w:val="-1"/>
                <w:sz w:val="18"/>
                <w:szCs w:val="18"/>
              </w:rPr>
            </w:pPr>
            <w:r w:rsidRPr="00D84F64">
              <w:rPr>
                <w:spacing w:val="-1"/>
                <w:sz w:val="18"/>
                <w:szCs w:val="18"/>
              </w:rPr>
              <w:t>Development of the VVER-1000 reactor fuel cycle alternate designs</w:t>
            </w:r>
          </w:p>
          <w:p w14:paraId="1B36ADB2" w14:textId="77777777" w:rsidR="00D84F64" w:rsidRPr="00D84F64" w:rsidRDefault="00D84F64" w:rsidP="000D1A79">
            <w:pPr>
              <w:autoSpaceDE w:val="0"/>
              <w:autoSpaceDN w:val="0"/>
              <w:adjustRightInd w:val="0"/>
              <w:spacing w:line="276" w:lineRule="auto"/>
              <w:ind w:left="144" w:right="144"/>
              <w:jc w:val="lowKashida"/>
              <w:rPr>
                <w:spacing w:val="-1"/>
                <w:sz w:val="18"/>
                <w:szCs w:val="18"/>
              </w:rPr>
            </w:pPr>
            <w:r w:rsidRPr="00D84F64">
              <w:rPr>
                <w:spacing w:val="-1"/>
                <w:sz w:val="18"/>
                <w:szCs w:val="18"/>
              </w:rPr>
              <w:t>under the PROROK-A program</w:t>
            </w:r>
          </w:p>
        </w:tc>
        <w:tc>
          <w:tcPr>
            <w:tcW w:w="489" w:type="pct"/>
            <w:tcBorders>
              <w:top w:val="single" w:sz="2" w:space="0" w:color="auto"/>
              <w:left w:val="single" w:sz="4" w:space="0" w:color="000000"/>
              <w:bottom w:val="single" w:sz="2" w:space="0" w:color="auto"/>
              <w:right w:val="single" w:sz="4" w:space="0" w:color="auto"/>
            </w:tcBorders>
            <w:vAlign w:val="center"/>
          </w:tcPr>
          <w:p w14:paraId="1BB25551" w14:textId="77777777" w:rsidR="00D84F64" w:rsidRPr="00D84F64" w:rsidRDefault="00D84F64" w:rsidP="003F1BE6">
            <w:pPr>
              <w:pStyle w:val="TableParagraph"/>
              <w:ind w:left="365" w:right="337"/>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12</w:t>
            </w:r>
          </w:p>
        </w:tc>
        <w:tc>
          <w:tcPr>
            <w:tcW w:w="396" w:type="pct"/>
            <w:tcBorders>
              <w:top w:val="single" w:sz="2" w:space="0" w:color="auto"/>
              <w:left w:val="single" w:sz="4" w:space="0" w:color="auto"/>
              <w:bottom w:val="single" w:sz="2" w:space="0" w:color="auto"/>
              <w:right w:val="single" w:sz="4" w:space="0" w:color="000000"/>
            </w:tcBorders>
            <w:vAlign w:val="center"/>
          </w:tcPr>
          <w:p w14:paraId="237FBB20" w14:textId="77777777" w:rsidR="00D84F64" w:rsidRPr="00D84F64" w:rsidRDefault="00D84F64" w:rsidP="003F1BE6">
            <w:pPr>
              <w:pStyle w:val="TableParagraph"/>
              <w:ind w:left="365" w:right="337"/>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0</w:t>
            </w:r>
          </w:p>
        </w:tc>
        <w:tc>
          <w:tcPr>
            <w:tcW w:w="813" w:type="pct"/>
            <w:tcBorders>
              <w:top w:val="single" w:sz="2" w:space="0" w:color="auto"/>
              <w:left w:val="single" w:sz="4" w:space="0" w:color="000000"/>
              <w:bottom w:val="single" w:sz="2" w:space="0" w:color="auto"/>
              <w:right w:val="single" w:sz="4" w:space="0" w:color="auto"/>
            </w:tcBorders>
            <w:vAlign w:val="center"/>
          </w:tcPr>
          <w:p w14:paraId="763A8507" w14:textId="77777777" w:rsidR="00D84F64" w:rsidRPr="00D84F64" w:rsidRDefault="00D84F64" w:rsidP="003F1BE6">
            <w:pPr>
              <w:pStyle w:val="TableParagraph"/>
              <w:spacing w:line="267" w:lineRule="exact"/>
              <w:ind w:left="27"/>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National Research Center “</w:t>
            </w:r>
            <w:proofErr w:type="spellStart"/>
            <w:r w:rsidRPr="00D84F64">
              <w:rPr>
                <w:rFonts w:ascii="Times New Roman" w:eastAsia="Times New Roman" w:hAnsi="Times New Roman" w:cs="Times New Roman"/>
                <w:sz w:val="18"/>
                <w:szCs w:val="18"/>
              </w:rPr>
              <w:t>Kurchatov</w:t>
            </w:r>
            <w:proofErr w:type="spellEnd"/>
            <w:r w:rsidRPr="00D84F64">
              <w:rPr>
                <w:rFonts w:ascii="Times New Roman" w:eastAsia="Times New Roman" w:hAnsi="Times New Roman" w:cs="Times New Roman"/>
                <w:sz w:val="18"/>
                <w:szCs w:val="18"/>
              </w:rPr>
              <w:t xml:space="preserve"> Institute”</w:t>
            </w:r>
          </w:p>
        </w:tc>
        <w:tc>
          <w:tcPr>
            <w:tcW w:w="1032" w:type="pct"/>
            <w:tcBorders>
              <w:top w:val="single" w:sz="2" w:space="0" w:color="auto"/>
              <w:left w:val="single" w:sz="4" w:space="0" w:color="000000"/>
              <w:bottom w:val="single" w:sz="2" w:space="0" w:color="auto"/>
              <w:right w:val="single" w:sz="12" w:space="0" w:color="auto"/>
            </w:tcBorders>
            <w:vAlign w:val="center"/>
          </w:tcPr>
          <w:p w14:paraId="448EC3D5" w14:textId="77777777" w:rsidR="00D84F64" w:rsidRPr="00D84F64" w:rsidRDefault="00D84F64" w:rsidP="003F1BE6">
            <w:pPr>
              <w:pStyle w:val="TableParagraph"/>
              <w:ind w:left="200" w:right="169"/>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It is suggested to be deleted</w:t>
            </w:r>
          </w:p>
        </w:tc>
      </w:tr>
      <w:tr w:rsidR="00D84F64" w:rsidRPr="00D84F64" w14:paraId="3022BE32" w14:textId="77777777" w:rsidTr="000D1A79">
        <w:trPr>
          <w:trHeight w:val="29"/>
        </w:trPr>
        <w:tc>
          <w:tcPr>
            <w:tcW w:w="188" w:type="pct"/>
            <w:tcBorders>
              <w:top w:val="single" w:sz="2" w:space="0" w:color="auto"/>
              <w:left w:val="single" w:sz="12" w:space="0" w:color="auto"/>
              <w:bottom w:val="single" w:sz="2" w:space="0" w:color="auto"/>
              <w:right w:val="single" w:sz="4" w:space="0" w:color="000000"/>
            </w:tcBorders>
          </w:tcPr>
          <w:p w14:paraId="54D616D6" w14:textId="77777777" w:rsidR="00D84F64" w:rsidRPr="00D84F64" w:rsidRDefault="00D84F64" w:rsidP="003F1BE6">
            <w:pPr>
              <w:pStyle w:val="TableParagraph"/>
              <w:ind w:left="200" w:right="169"/>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4</w:t>
            </w:r>
          </w:p>
        </w:tc>
        <w:tc>
          <w:tcPr>
            <w:tcW w:w="2082" w:type="pct"/>
            <w:tcBorders>
              <w:top w:val="single" w:sz="2" w:space="0" w:color="auto"/>
              <w:left w:val="single" w:sz="4" w:space="0" w:color="000000"/>
              <w:bottom w:val="single" w:sz="2" w:space="0" w:color="auto"/>
              <w:right w:val="single" w:sz="4" w:space="0" w:color="000000"/>
            </w:tcBorders>
            <w:vAlign w:val="center"/>
          </w:tcPr>
          <w:p w14:paraId="3436F472" w14:textId="77777777" w:rsidR="00D84F64" w:rsidRPr="00D84F64" w:rsidRDefault="00D84F64" w:rsidP="000D1A79">
            <w:pPr>
              <w:autoSpaceDE w:val="0"/>
              <w:autoSpaceDN w:val="0"/>
              <w:adjustRightInd w:val="0"/>
              <w:spacing w:line="276" w:lineRule="auto"/>
              <w:ind w:left="144" w:right="144"/>
              <w:jc w:val="lowKashida"/>
              <w:rPr>
                <w:spacing w:val="-1"/>
                <w:sz w:val="18"/>
                <w:szCs w:val="18"/>
              </w:rPr>
            </w:pPr>
            <w:r w:rsidRPr="00D84F64">
              <w:rPr>
                <w:spacing w:val="-1"/>
                <w:sz w:val="18"/>
                <w:szCs w:val="18"/>
              </w:rPr>
              <w:t>Preparation of documents on fuel management for fuel loads generated during the operation of nuclear power plants</w:t>
            </w:r>
          </w:p>
        </w:tc>
        <w:tc>
          <w:tcPr>
            <w:tcW w:w="489" w:type="pct"/>
            <w:tcBorders>
              <w:top w:val="single" w:sz="2" w:space="0" w:color="auto"/>
              <w:left w:val="single" w:sz="4" w:space="0" w:color="000000"/>
              <w:bottom w:val="single" w:sz="2" w:space="0" w:color="auto"/>
              <w:right w:val="single" w:sz="4" w:space="0" w:color="auto"/>
            </w:tcBorders>
            <w:vAlign w:val="center"/>
          </w:tcPr>
          <w:p w14:paraId="3B4C980D" w14:textId="77777777" w:rsidR="00D84F64" w:rsidRPr="00D84F64" w:rsidRDefault="00D84F64" w:rsidP="003F1BE6">
            <w:pPr>
              <w:pStyle w:val="TableParagraph"/>
              <w:ind w:left="365" w:right="337"/>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30</w:t>
            </w:r>
          </w:p>
        </w:tc>
        <w:tc>
          <w:tcPr>
            <w:tcW w:w="396" w:type="pct"/>
            <w:tcBorders>
              <w:top w:val="single" w:sz="2" w:space="0" w:color="auto"/>
              <w:left w:val="single" w:sz="4" w:space="0" w:color="auto"/>
              <w:bottom w:val="single" w:sz="2" w:space="0" w:color="auto"/>
              <w:right w:val="single" w:sz="4" w:space="0" w:color="000000"/>
            </w:tcBorders>
            <w:vAlign w:val="center"/>
          </w:tcPr>
          <w:p w14:paraId="0471EE03" w14:textId="77777777" w:rsidR="00D84F64" w:rsidRPr="00D84F64" w:rsidRDefault="00D84F64" w:rsidP="003F1BE6">
            <w:pPr>
              <w:pStyle w:val="TableParagraph"/>
              <w:ind w:left="365" w:right="337"/>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0</w:t>
            </w:r>
          </w:p>
        </w:tc>
        <w:tc>
          <w:tcPr>
            <w:tcW w:w="813" w:type="pct"/>
            <w:tcBorders>
              <w:top w:val="single" w:sz="2" w:space="0" w:color="auto"/>
              <w:left w:val="single" w:sz="4" w:space="0" w:color="000000"/>
              <w:bottom w:val="single" w:sz="2" w:space="0" w:color="auto"/>
              <w:right w:val="single" w:sz="4" w:space="0" w:color="auto"/>
            </w:tcBorders>
            <w:vAlign w:val="center"/>
          </w:tcPr>
          <w:p w14:paraId="21C4A0EA" w14:textId="77777777" w:rsidR="00D84F64" w:rsidRPr="00D84F64" w:rsidRDefault="00D84F64" w:rsidP="003F1BE6">
            <w:pPr>
              <w:pStyle w:val="TableParagraph"/>
              <w:spacing w:line="267" w:lineRule="exact"/>
              <w:ind w:left="27"/>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National Research Center “</w:t>
            </w:r>
            <w:proofErr w:type="spellStart"/>
            <w:r w:rsidRPr="00D84F64">
              <w:rPr>
                <w:rFonts w:ascii="Times New Roman" w:eastAsia="Times New Roman" w:hAnsi="Times New Roman" w:cs="Times New Roman"/>
                <w:sz w:val="18"/>
                <w:szCs w:val="18"/>
              </w:rPr>
              <w:t>Kurchatov</w:t>
            </w:r>
            <w:proofErr w:type="spellEnd"/>
            <w:r w:rsidRPr="00D84F64">
              <w:rPr>
                <w:rFonts w:ascii="Times New Roman" w:eastAsia="Times New Roman" w:hAnsi="Times New Roman" w:cs="Times New Roman"/>
                <w:sz w:val="18"/>
                <w:szCs w:val="18"/>
              </w:rPr>
              <w:t xml:space="preserve"> Institute”</w:t>
            </w:r>
          </w:p>
        </w:tc>
        <w:tc>
          <w:tcPr>
            <w:tcW w:w="1032" w:type="pct"/>
            <w:tcBorders>
              <w:top w:val="single" w:sz="2" w:space="0" w:color="auto"/>
              <w:left w:val="single" w:sz="4" w:space="0" w:color="000000"/>
              <w:bottom w:val="single" w:sz="2" w:space="0" w:color="auto"/>
              <w:right w:val="single" w:sz="12" w:space="0" w:color="auto"/>
            </w:tcBorders>
            <w:vAlign w:val="center"/>
          </w:tcPr>
          <w:p w14:paraId="21ED8562" w14:textId="77777777" w:rsidR="00D84F64" w:rsidRPr="00D84F64" w:rsidRDefault="00D84F64" w:rsidP="003F1BE6">
            <w:pPr>
              <w:pStyle w:val="TableParagraph"/>
              <w:ind w:left="200" w:right="169"/>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It is suggested to be deleted</w:t>
            </w:r>
          </w:p>
        </w:tc>
      </w:tr>
      <w:tr w:rsidR="00D84F64" w:rsidRPr="00D84F64" w14:paraId="5BC013C8" w14:textId="77777777" w:rsidTr="000D1A79">
        <w:trPr>
          <w:trHeight w:val="29"/>
        </w:trPr>
        <w:tc>
          <w:tcPr>
            <w:tcW w:w="188" w:type="pct"/>
            <w:tcBorders>
              <w:top w:val="single" w:sz="2" w:space="0" w:color="auto"/>
              <w:left w:val="single" w:sz="12" w:space="0" w:color="auto"/>
              <w:bottom w:val="single" w:sz="2" w:space="0" w:color="auto"/>
              <w:right w:val="single" w:sz="4" w:space="0" w:color="000000"/>
            </w:tcBorders>
          </w:tcPr>
          <w:p w14:paraId="3FE7437B" w14:textId="77777777" w:rsidR="00D84F64" w:rsidRPr="00D84F64" w:rsidRDefault="00D84F64" w:rsidP="003F1BE6">
            <w:pPr>
              <w:pStyle w:val="TableParagraph"/>
              <w:ind w:left="200" w:right="169"/>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5</w:t>
            </w:r>
          </w:p>
        </w:tc>
        <w:tc>
          <w:tcPr>
            <w:tcW w:w="2082" w:type="pct"/>
            <w:tcBorders>
              <w:top w:val="single" w:sz="2" w:space="0" w:color="auto"/>
              <w:left w:val="single" w:sz="4" w:space="0" w:color="000000"/>
              <w:bottom w:val="single" w:sz="2" w:space="0" w:color="auto"/>
              <w:right w:val="single" w:sz="4" w:space="0" w:color="000000"/>
            </w:tcBorders>
            <w:vAlign w:val="center"/>
          </w:tcPr>
          <w:p w14:paraId="26148BD2" w14:textId="77777777" w:rsidR="00D84F64" w:rsidRPr="00D84F64" w:rsidRDefault="00D84F64" w:rsidP="000D1A79">
            <w:pPr>
              <w:autoSpaceDE w:val="0"/>
              <w:autoSpaceDN w:val="0"/>
              <w:adjustRightInd w:val="0"/>
              <w:spacing w:line="276" w:lineRule="auto"/>
              <w:ind w:left="144" w:right="144"/>
              <w:jc w:val="lowKashida"/>
              <w:rPr>
                <w:spacing w:val="-1"/>
                <w:sz w:val="18"/>
                <w:szCs w:val="18"/>
              </w:rPr>
            </w:pPr>
            <w:r w:rsidRPr="00D84F64">
              <w:rPr>
                <w:spacing w:val="-1"/>
                <w:sz w:val="18"/>
                <w:szCs w:val="18"/>
              </w:rPr>
              <w:t>Answers to the questions of Iranian specialists upon all internship program</w:t>
            </w:r>
          </w:p>
        </w:tc>
        <w:tc>
          <w:tcPr>
            <w:tcW w:w="489" w:type="pct"/>
            <w:tcBorders>
              <w:top w:val="single" w:sz="2" w:space="0" w:color="auto"/>
              <w:left w:val="single" w:sz="4" w:space="0" w:color="000000"/>
              <w:bottom w:val="single" w:sz="2" w:space="0" w:color="auto"/>
              <w:right w:val="single" w:sz="4" w:space="0" w:color="auto"/>
            </w:tcBorders>
            <w:vAlign w:val="center"/>
          </w:tcPr>
          <w:p w14:paraId="7D44AB5C" w14:textId="77777777" w:rsidR="00D84F64" w:rsidRPr="00D84F64" w:rsidRDefault="00D84F64" w:rsidP="003F1BE6">
            <w:pPr>
              <w:pStyle w:val="TableParagraph"/>
              <w:ind w:left="28"/>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6</w:t>
            </w:r>
          </w:p>
        </w:tc>
        <w:tc>
          <w:tcPr>
            <w:tcW w:w="396" w:type="pct"/>
            <w:tcBorders>
              <w:top w:val="single" w:sz="2" w:space="0" w:color="auto"/>
              <w:left w:val="single" w:sz="4" w:space="0" w:color="auto"/>
              <w:bottom w:val="single" w:sz="2" w:space="0" w:color="auto"/>
              <w:right w:val="single" w:sz="4" w:space="0" w:color="000000"/>
            </w:tcBorders>
            <w:vAlign w:val="center"/>
          </w:tcPr>
          <w:p w14:paraId="4E6EF1D7" w14:textId="77777777" w:rsidR="00D84F64" w:rsidRPr="00D84F64" w:rsidRDefault="00D84F64" w:rsidP="003F1BE6">
            <w:pPr>
              <w:pStyle w:val="TableParagraph"/>
              <w:ind w:left="28"/>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0</w:t>
            </w:r>
          </w:p>
        </w:tc>
        <w:tc>
          <w:tcPr>
            <w:tcW w:w="813" w:type="pct"/>
            <w:tcBorders>
              <w:top w:val="single" w:sz="2" w:space="0" w:color="auto"/>
              <w:left w:val="single" w:sz="4" w:space="0" w:color="000000"/>
              <w:bottom w:val="single" w:sz="2" w:space="0" w:color="auto"/>
              <w:right w:val="single" w:sz="4" w:space="0" w:color="auto"/>
            </w:tcBorders>
            <w:vAlign w:val="center"/>
          </w:tcPr>
          <w:p w14:paraId="1140A3E5" w14:textId="77777777" w:rsidR="00D84F64" w:rsidRPr="00D84F64" w:rsidRDefault="00D84F64" w:rsidP="003F1BE6">
            <w:pPr>
              <w:pStyle w:val="TableParagraph"/>
              <w:spacing w:line="267" w:lineRule="exact"/>
              <w:ind w:left="27"/>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National Research Center “</w:t>
            </w:r>
            <w:proofErr w:type="spellStart"/>
            <w:r w:rsidRPr="00D84F64">
              <w:rPr>
                <w:rFonts w:ascii="Times New Roman" w:eastAsia="Times New Roman" w:hAnsi="Times New Roman" w:cs="Times New Roman"/>
                <w:sz w:val="18"/>
                <w:szCs w:val="18"/>
              </w:rPr>
              <w:t>Kurchatov</w:t>
            </w:r>
            <w:proofErr w:type="spellEnd"/>
            <w:r w:rsidRPr="00D84F64">
              <w:rPr>
                <w:rFonts w:ascii="Times New Roman" w:eastAsia="Times New Roman" w:hAnsi="Times New Roman" w:cs="Times New Roman"/>
                <w:sz w:val="18"/>
                <w:szCs w:val="18"/>
              </w:rPr>
              <w:t xml:space="preserve"> Institute”</w:t>
            </w:r>
          </w:p>
        </w:tc>
        <w:tc>
          <w:tcPr>
            <w:tcW w:w="1032" w:type="pct"/>
            <w:tcBorders>
              <w:top w:val="single" w:sz="2" w:space="0" w:color="auto"/>
              <w:left w:val="single" w:sz="4" w:space="0" w:color="000000"/>
              <w:bottom w:val="single" w:sz="2" w:space="0" w:color="auto"/>
              <w:right w:val="single" w:sz="12" w:space="0" w:color="auto"/>
            </w:tcBorders>
            <w:vAlign w:val="center"/>
          </w:tcPr>
          <w:p w14:paraId="559F4FAA" w14:textId="77777777" w:rsidR="00D84F64" w:rsidRPr="00D84F64" w:rsidRDefault="00D84F64" w:rsidP="003F1BE6">
            <w:pPr>
              <w:pStyle w:val="TableParagraph"/>
              <w:ind w:left="200" w:right="169"/>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It is suggested to be deleted</w:t>
            </w:r>
          </w:p>
        </w:tc>
      </w:tr>
      <w:tr w:rsidR="00D84F64" w:rsidRPr="00D84F64" w14:paraId="4CDE1899" w14:textId="77777777" w:rsidTr="000D1A79">
        <w:trPr>
          <w:trHeight w:val="29"/>
        </w:trPr>
        <w:tc>
          <w:tcPr>
            <w:tcW w:w="188" w:type="pct"/>
            <w:tcBorders>
              <w:top w:val="single" w:sz="2" w:space="0" w:color="auto"/>
              <w:left w:val="single" w:sz="12" w:space="0" w:color="auto"/>
              <w:bottom w:val="single" w:sz="2" w:space="0" w:color="auto"/>
              <w:right w:val="single" w:sz="4" w:space="0" w:color="000000"/>
            </w:tcBorders>
          </w:tcPr>
          <w:p w14:paraId="72C3D67D" w14:textId="77777777" w:rsidR="00D84F64" w:rsidRPr="00D84F64" w:rsidRDefault="00D84F64" w:rsidP="003F1BE6">
            <w:pPr>
              <w:pStyle w:val="TableParagraph"/>
              <w:spacing w:line="140" w:lineRule="exact"/>
              <w:jc w:val="center"/>
              <w:rPr>
                <w:rFonts w:ascii="Times New Roman" w:hAnsi="Times New Roman"/>
                <w:sz w:val="18"/>
                <w:szCs w:val="18"/>
              </w:rPr>
            </w:pPr>
          </w:p>
          <w:p w14:paraId="5E087CC2" w14:textId="77777777" w:rsidR="00D84F64" w:rsidRPr="00D84F64" w:rsidRDefault="00D84F64" w:rsidP="003F1BE6">
            <w:pPr>
              <w:pStyle w:val="TableParagraph"/>
              <w:spacing w:line="140" w:lineRule="exact"/>
              <w:jc w:val="center"/>
              <w:rPr>
                <w:rFonts w:ascii="Times New Roman" w:eastAsia="Times New Roman" w:hAnsi="Times New Roman" w:cs="Times New Roman"/>
                <w:sz w:val="18"/>
                <w:szCs w:val="18"/>
              </w:rPr>
            </w:pPr>
            <w:r w:rsidRPr="00D84F64">
              <w:rPr>
                <w:rFonts w:ascii="Times New Roman" w:hAnsi="Times New Roman"/>
                <w:sz w:val="18"/>
                <w:szCs w:val="18"/>
              </w:rPr>
              <w:t>6</w:t>
            </w:r>
          </w:p>
        </w:tc>
        <w:tc>
          <w:tcPr>
            <w:tcW w:w="2082" w:type="pct"/>
            <w:tcBorders>
              <w:top w:val="single" w:sz="2" w:space="0" w:color="auto"/>
              <w:left w:val="single" w:sz="4" w:space="0" w:color="000000"/>
              <w:bottom w:val="single" w:sz="2" w:space="0" w:color="auto"/>
              <w:right w:val="single" w:sz="4" w:space="0" w:color="000000"/>
            </w:tcBorders>
            <w:vAlign w:val="center"/>
          </w:tcPr>
          <w:p w14:paraId="06A7085B" w14:textId="77777777" w:rsidR="00D84F64" w:rsidRPr="00D84F64" w:rsidRDefault="00D84F64" w:rsidP="000D1A79">
            <w:pPr>
              <w:autoSpaceDE w:val="0"/>
              <w:autoSpaceDN w:val="0"/>
              <w:adjustRightInd w:val="0"/>
              <w:spacing w:line="276" w:lineRule="auto"/>
              <w:ind w:left="144" w:right="144"/>
              <w:jc w:val="lowKashida"/>
              <w:rPr>
                <w:spacing w:val="-1"/>
                <w:sz w:val="18"/>
                <w:szCs w:val="18"/>
              </w:rPr>
            </w:pPr>
            <w:r w:rsidRPr="00D84F64">
              <w:rPr>
                <w:spacing w:val="-1"/>
                <w:sz w:val="18"/>
                <w:szCs w:val="18"/>
              </w:rPr>
              <w:t>Test problems solution by TAVANA specialists</w:t>
            </w:r>
          </w:p>
        </w:tc>
        <w:tc>
          <w:tcPr>
            <w:tcW w:w="489" w:type="pct"/>
            <w:tcBorders>
              <w:top w:val="single" w:sz="2" w:space="0" w:color="auto"/>
              <w:left w:val="single" w:sz="4" w:space="0" w:color="000000"/>
              <w:bottom w:val="single" w:sz="2" w:space="0" w:color="auto"/>
              <w:right w:val="single" w:sz="4" w:space="0" w:color="auto"/>
            </w:tcBorders>
            <w:vAlign w:val="center"/>
          </w:tcPr>
          <w:p w14:paraId="50F8316C" w14:textId="77777777" w:rsidR="00D84F64" w:rsidRPr="00D84F64" w:rsidRDefault="00D84F64" w:rsidP="003F1BE6">
            <w:pPr>
              <w:pStyle w:val="TableParagraph"/>
              <w:spacing w:line="140" w:lineRule="exact"/>
              <w:jc w:val="center"/>
              <w:rPr>
                <w:rFonts w:ascii="Times New Roman" w:hAnsi="Times New Roman"/>
                <w:sz w:val="18"/>
                <w:szCs w:val="18"/>
              </w:rPr>
            </w:pPr>
          </w:p>
          <w:p w14:paraId="5C8CD612" w14:textId="77777777" w:rsidR="00D84F64" w:rsidRPr="00D84F64" w:rsidRDefault="00D84F64" w:rsidP="003F1BE6">
            <w:pPr>
              <w:pStyle w:val="TableParagraph"/>
              <w:ind w:left="365" w:right="337"/>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12</w:t>
            </w:r>
          </w:p>
        </w:tc>
        <w:tc>
          <w:tcPr>
            <w:tcW w:w="396" w:type="pct"/>
            <w:tcBorders>
              <w:top w:val="single" w:sz="2" w:space="0" w:color="auto"/>
              <w:left w:val="single" w:sz="4" w:space="0" w:color="auto"/>
              <w:bottom w:val="single" w:sz="2" w:space="0" w:color="auto"/>
              <w:right w:val="single" w:sz="4" w:space="0" w:color="000000"/>
            </w:tcBorders>
            <w:vAlign w:val="center"/>
          </w:tcPr>
          <w:p w14:paraId="21FD6894" w14:textId="77777777" w:rsidR="00D84F64" w:rsidRPr="00D84F64" w:rsidRDefault="00D84F64" w:rsidP="003F1BE6">
            <w:pPr>
              <w:pStyle w:val="TableParagraph"/>
              <w:ind w:left="365" w:right="337"/>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0</w:t>
            </w:r>
          </w:p>
        </w:tc>
        <w:tc>
          <w:tcPr>
            <w:tcW w:w="813" w:type="pct"/>
            <w:tcBorders>
              <w:top w:val="single" w:sz="2" w:space="0" w:color="auto"/>
              <w:left w:val="single" w:sz="4" w:space="0" w:color="000000"/>
              <w:bottom w:val="single" w:sz="2" w:space="0" w:color="auto"/>
              <w:right w:val="single" w:sz="4" w:space="0" w:color="auto"/>
            </w:tcBorders>
            <w:vAlign w:val="center"/>
          </w:tcPr>
          <w:p w14:paraId="11A1A8CC" w14:textId="77777777" w:rsidR="00D84F64" w:rsidRPr="00D84F64" w:rsidRDefault="00D84F64" w:rsidP="003F1BE6">
            <w:pPr>
              <w:pStyle w:val="TableParagraph"/>
              <w:spacing w:line="267" w:lineRule="exact"/>
              <w:ind w:left="27"/>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National Research Center “</w:t>
            </w:r>
            <w:proofErr w:type="spellStart"/>
            <w:r w:rsidRPr="00D84F64">
              <w:rPr>
                <w:rFonts w:ascii="Times New Roman" w:eastAsia="Times New Roman" w:hAnsi="Times New Roman" w:cs="Times New Roman"/>
                <w:sz w:val="18"/>
                <w:szCs w:val="18"/>
              </w:rPr>
              <w:t>Kurchatov</w:t>
            </w:r>
            <w:proofErr w:type="spellEnd"/>
            <w:r w:rsidRPr="00D84F64">
              <w:rPr>
                <w:rFonts w:ascii="Times New Roman" w:eastAsia="Times New Roman" w:hAnsi="Times New Roman" w:cs="Times New Roman"/>
                <w:sz w:val="18"/>
                <w:szCs w:val="18"/>
              </w:rPr>
              <w:t xml:space="preserve"> Institute”</w:t>
            </w:r>
          </w:p>
        </w:tc>
        <w:tc>
          <w:tcPr>
            <w:tcW w:w="1032" w:type="pct"/>
            <w:tcBorders>
              <w:top w:val="single" w:sz="2" w:space="0" w:color="auto"/>
              <w:left w:val="single" w:sz="4" w:space="0" w:color="000000"/>
              <w:bottom w:val="single" w:sz="2" w:space="0" w:color="auto"/>
              <w:right w:val="single" w:sz="12" w:space="0" w:color="auto"/>
            </w:tcBorders>
            <w:vAlign w:val="center"/>
          </w:tcPr>
          <w:p w14:paraId="6D50B935" w14:textId="77777777" w:rsidR="00D84F64" w:rsidRPr="00D84F64" w:rsidRDefault="00D84F64" w:rsidP="003F1BE6">
            <w:pPr>
              <w:pStyle w:val="TableParagraph"/>
              <w:ind w:left="200" w:right="169"/>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It is suggested to be deleted</w:t>
            </w:r>
          </w:p>
        </w:tc>
      </w:tr>
      <w:tr w:rsidR="00D84F64" w:rsidRPr="00D84F64" w14:paraId="5210ED78" w14:textId="77777777" w:rsidTr="00D84F64">
        <w:trPr>
          <w:trHeight w:val="29"/>
        </w:trPr>
        <w:tc>
          <w:tcPr>
            <w:tcW w:w="188" w:type="pct"/>
            <w:vMerge w:val="restart"/>
            <w:tcBorders>
              <w:top w:val="single" w:sz="2" w:space="0" w:color="auto"/>
              <w:left w:val="single" w:sz="12" w:space="0" w:color="auto"/>
              <w:right w:val="single" w:sz="4" w:space="0" w:color="000000"/>
            </w:tcBorders>
            <w:vAlign w:val="center"/>
          </w:tcPr>
          <w:p w14:paraId="3BCE7FFD" w14:textId="66A97544" w:rsidR="00D84F64" w:rsidRPr="00D84F64" w:rsidRDefault="00D84F64" w:rsidP="008C63B8">
            <w:pPr>
              <w:pStyle w:val="TableParagraph"/>
              <w:spacing w:line="140" w:lineRule="exact"/>
              <w:jc w:val="center"/>
              <w:rPr>
                <w:rFonts w:ascii="Times New Roman" w:hAnsi="Times New Roman"/>
                <w:sz w:val="18"/>
                <w:szCs w:val="18"/>
              </w:rPr>
            </w:pPr>
            <w:r w:rsidRPr="00D84F64">
              <w:rPr>
                <w:rFonts w:ascii="Times New Roman" w:hAnsi="Times New Roman"/>
                <w:sz w:val="18"/>
                <w:szCs w:val="18"/>
              </w:rPr>
              <w:t>7</w:t>
            </w:r>
          </w:p>
        </w:tc>
        <w:tc>
          <w:tcPr>
            <w:tcW w:w="2967" w:type="pct"/>
            <w:gridSpan w:val="3"/>
            <w:tcBorders>
              <w:top w:val="single" w:sz="2" w:space="0" w:color="auto"/>
              <w:left w:val="single" w:sz="4" w:space="0" w:color="000000"/>
              <w:bottom w:val="single" w:sz="2" w:space="0" w:color="auto"/>
              <w:right w:val="single" w:sz="4" w:space="0" w:color="000000"/>
            </w:tcBorders>
            <w:vAlign w:val="center"/>
          </w:tcPr>
          <w:p w14:paraId="0F7256C6" w14:textId="6A97BA60" w:rsidR="00D84F64" w:rsidRPr="00D84F64" w:rsidRDefault="00D84F64" w:rsidP="00D84F64">
            <w:pPr>
              <w:pStyle w:val="TableParagraph"/>
              <w:ind w:left="365" w:right="337"/>
              <w:rPr>
                <w:rFonts w:ascii="Times New Roman" w:eastAsia="Times New Roman" w:hAnsi="Times New Roman" w:cs="Times New Roman"/>
                <w:sz w:val="18"/>
                <w:szCs w:val="18"/>
              </w:rPr>
            </w:pPr>
            <w:r w:rsidRPr="00D84F64">
              <w:rPr>
                <w:rFonts w:ascii="Times New Roman" w:hAnsi="Times New Roman"/>
                <w:b/>
                <w:bCs/>
                <w:sz w:val="18"/>
                <w:szCs w:val="18"/>
              </w:rPr>
              <w:t>KASKAD issues:</w:t>
            </w:r>
          </w:p>
        </w:tc>
        <w:tc>
          <w:tcPr>
            <w:tcW w:w="813" w:type="pct"/>
            <w:vMerge w:val="restart"/>
            <w:tcBorders>
              <w:top w:val="single" w:sz="2" w:space="0" w:color="auto"/>
              <w:left w:val="single" w:sz="4" w:space="0" w:color="000000"/>
              <w:right w:val="single" w:sz="4" w:space="0" w:color="auto"/>
            </w:tcBorders>
            <w:vAlign w:val="center"/>
          </w:tcPr>
          <w:p w14:paraId="3077AEB7" w14:textId="2C4CFF2A" w:rsidR="00D84F64" w:rsidRPr="00D84F64" w:rsidRDefault="00D84F64" w:rsidP="003F1BE6">
            <w:pPr>
              <w:pStyle w:val="TableParagraph"/>
              <w:spacing w:line="267" w:lineRule="exact"/>
              <w:ind w:left="27"/>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National Research Center “</w:t>
            </w:r>
            <w:proofErr w:type="spellStart"/>
            <w:r w:rsidRPr="00D84F64">
              <w:rPr>
                <w:rFonts w:ascii="Times New Roman" w:eastAsia="Times New Roman" w:hAnsi="Times New Roman" w:cs="Times New Roman"/>
                <w:sz w:val="18"/>
                <w:szCs w:val="18"/>
              </w:rPr>
              <w:t>Kurchatov</w:t>
            </w:r>
            <w:proofErr w:type="spellEnd"/>
            <w:r w:rsidRPr="00D84F64">
              <w:rPr>
                <w:rFonts w:ascii="Times New Roman" w:eastAsia="Times New Roman" w:hAnsi="Times New Roman" w:cs="Times New Roman"/>
                <w:sz w:val="18"/>
                <w:szCs w:val="18"/>
              </w:rPr>
              <w:t xml:space="preserve"> Institute”</w:t>
            </w:r>
          </w:p>
        </w:tc>
        <w:tc>
          <w:tcPr>
            <w:tcW w:w="1032" w:type="pct"/>
            <w:vMerge w:val="restart"/>
            <w:tcBorders>
              <w:top w:val="single" w:sz="2" w:space="0" w:color="auto"/>
              <w:left w:val="single" w:sz="4" w:space="0" w:color="000000"/>
              <w:right w:val="single" w:sz="12" w:space="0" w:color="auto"/>
            </w:tcBorders>
            <w:vAlign w:val="center"/>
          </w:tcPr>
          <w:p w14:paraId="2D167846" w14:textId="29A1DF9C" w:rsidR="00D84F64" w:rsidRPr="00D84F64" w:rsidRDefault="00D84F64" w:rsidP="003F1BE6">
            <w:pPr>
              <w:pStyle w:val="TableParagraph"/>
              <w:ind w:left="200" w:right="169"/>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(it is suggested that these items will be included for the training program)</w:t>
            </w:r>
          </w:p>
        </w:tc>
      </w:tr>
      <w:tr w:rsidR="00D84F64" w:rsidRPr="00D84F64" w14:paraId="0559C048" w14:textId="77777777" w:rsidTr="00AC2CC5">
        <w:trPr>
          <w:trHeight w:val="29"/>
        </w:trPr>
        <w:tc>
          <w:tcPr>
            <w:tcW w:w="188" w:type="pct"/>
            <w:vMerge/>
            <w:tcBorders>
              <w:left w:val="single" w:sz="12" w:space="0" w:color="auto"/>
              <w:right w:val="single" w:sz="4" w:space="0" w:color="000000"/>
            </w:tcBorders>
            <w:vAlign w:val="center"/>
          </w:tcPr>
          <w:p w14:paraId="236DE4F8" w14:textId="77777777" w:rsidR="00D84F64" w:rsidRPr="00D84F64" w:rsidRDefault="00D84F64" w:rsidP="008C63B8">
            <w:pPr>
              <w:pStyle w:val="TableParagraph"/>
              <w:spacing w:line="140" w:lineRule="exact"/>
              <w:jc w:val="center"/>
              <w:rPr>
                <w:rFonts w:ascii="Times New Roman" w:hAnsi="Times New Roman"/>
                <w:sz w:val="18"/>
                <w:szCs w:val="18"/>
              </w:rPr>
            </w:pPr>
          </w:p>
        </w:tc>
        <w:tc>
          <w:tcPr>
            <w:tcW w:w="2082" w:type="pct"/>
            <w:tcBorders>
              <w:top w:val="single" w:sz="2" w:space="0" w:color="auto"/>
              <w:left w:val="single" w:sz="4" w:space="0" w:color="000000"/>
              <w:bottom w:val="single" w:sz="2" w:space="0" w:color="auto"/>
              <w:right w:val="single" w:sz="4" w:space="0" w:color="000000"/>
            </w:tcBorders>
            <w:vAlign w:val="center"/>
          </w:tcPr>
          <w:p w14:paraId="49F5B1F2" w14:textId="4CF6494F" w:rsidR="00D84F64" w:rsidRPr="00D84F64" w:rsidRDefault="00D84F64" w:rsidP="008C63B8">
            <w:pPr>
              <w:autoSpaceDE w:val="0"/>
              <w:autoSpaceDN w:val="0"/>
              <w:adjustRightInd w:val="0"/>
              <w:spacing w:line="276" w:lineRule="auto"/>
              <w:ind w:left="144" w:right="144"/>
              <w:rPr>
                <w:b/>
                <w:bCs/>
                <w:sz w:val="18"/>
                <w:szCs w:val="18"/>
              </w:rPr>
            </w:pPr>
            <w:r w:rsidRPr="00D84F64">
              <w:rPr>
                <w:spacing w:val="-1"/>
                <w:sz w:val="18"/>
                <w:szCs w:val="18"/>
              </w:rPr>
              <w:t>KASKAD settings for neutron-physics parameters calculations in transient cycles (from UTVS to TVS-2M fuel type).</w:t>
            </w:r>
          </w:p>
        </w:tc>
        <w:tc>
          <w:tcPr>
            <w:tcW w:w="489" w:type="pct"/>
            <w:tcBorders>
              <w:top w:val="single" w:sz="2" w:space="0" w:color="auto"/>
              <w:left w:val="single" w:sz="4" w:space="0" w:color="000000"/>
              <w:bottom w:val="single" w:sz="2" w:space="0" w:color="auto"/>
              <w:right w:val="single" w:sz="4" w:space="0" w:color="auto"/>
            </w:tcBorders>
            <w:vAlign w:val="center"/>
          </w:tcPr>
          <w:p w14:paraId="71B85F10" w14:textId="77777777" w:rsidR="00D84F64" w:rsidRPr="00D84F64" w:rsidRDefault="00D84F64" w:rsidP="008C63B8">
            <w:pPr>
              <w:pStyle w:val="TableParagraph"/>
              <w:spacing w:line="140" w:lineRule="exact"/>
              <w:jc w:val="center"/>
              <w:rPr>
                <w:rFonts w:ascii="Times New Roman" w:hAnsi="Times New Roman"/>
                <w:sz w:val="18"/>
                <w:szCs w:val="18"/>
              </w:rPr>
            </w:pPr>
          </w:p>
        </w:tc>
        <w:tc>
          <w:tcPr>
            <w:tcW w:w="396" w:type="pct"/>
            <w:tcBorders>
              <w:top w:val="single" w:sz="2" w:space="0" w:color="auto"/>
              <w:left w:val="single" w:sz="4" w:space="0" w:color="auto"/>
              <w:bottom w:val="single" w:sz="2" w:space="0" w:color="auto"/>
              <w:right w:val="single" w:sz="4" w:space="0" w:color="000000"/>
            </w:tcBorders>
            <w:vAlign w:val="center"/>
          </w:tcPr>
          <w:p w14:paraId="4923D3F6" w14:textId="1F673DC8" w:rsidR="00D84F64" w:rsidRPr="00D84F64" w:rsidRDefault="00D84F64" w:rsidP="008C63B8">
            <w:pPr>
              <w:pStyle w:val="TableParagraph"/>
              <w:ind w:left="365" w:right="337"/>
              <w:jc w:val="center"/>
              <w:rPr>
                <w:rFonts w:ascii="Times New Roman" w:eastAsia="Times New Roman" w:hAnsi="Times New Roman" w:cs="Times New Roman"/>
                <w:sz w:val="18"/>
                <w:szCs w:val="18"/>
              </w:rPr>
            </w:pPr>
            <w:r w:rsidRPr="00D84F64">
              <w:rPr>
                <w:rFonts w:ascii="Times New Roman" w:hAnsi="Times New Roman"/>
                <w:sz w:val="18"/>
                <w:szCs w:val="18"/>
              </w:rPr>
              <w:t>10</w:t>
            </w:r>
          </w:p>
        </w:tc>
        <w:tc>
          <w:tcPr>
            <w:tcW w:w="813" w:type="pct"/>
            <w:vMerge/>
            <w:tcBorders>
              <w:left w:val="single" w:sz="4" w:space="0" w:color="000000"/>
              <w:right w:val="single" w:sz="4" w:space="0" w:color="auto"/>
            </w:tcBorders>
            <w:vAlign w:val="center"/>
          </w:tcPr>
          <w:p w14:paraId="7E875476" w14:textId="77777777" w:rsidR="00D84F64" w:rsidRPr="00D84F64" w:rsidRDefault="00D84F64" w:rsidP="008C63B8">
            <w:pPr>
              <w:pStyle w:val="TableParagraph"/>
              <w:spacing w:line="267" w:lineRule="exact"/>
              <w:ind w:left="27"/>
              <w:jc w:val="center"/>
              <w:rPr>
                <w:rFonts w:ascii="Times New Roman" w:eastAsia="Times New Roman" w:hAnsi="Times New Roman" w:cs="Times New Roman"/>
                <w:sz w:val="18"/>
                <w:szCs w:val="18"/>
              </w:rPr>
            </w:pPr>
          </w:p>
        </w:tc>
        <w:tc>
          <w:tcPr>
            <w:tcW w:w="1032" w:type="pct"/>
            <w:vMerge/>
            <w:tcBorders>
              <w:left w:val="single" w:sz="4" w:space="0" w:color="000000"/>
              <w:right w:val="single" w:sz="12" w:space="0" w:color="auto"/>
            </w:tcBorders>
            <w:vAlign w:val="center"/>
          </w:tcPr>
          <w:p w14:paraId="7173DFB3" w14:textId="77777777" w:rsidR="00D84F64" w:rsidRPr="00D84F64" w:rsidRDefault="00D84F64" w:rsidP="008C63B8">
            <w:pPr>
              <w:pStyle w:val="TableParagraph"/>
              <w:ind w:left="200" w:right="169"/>
              <w:jc w:val="center"/>
              <w:rPr>
                <w:rFonts w:ascii="Times New Roman" w:eastAsia="Times New Roman" w:hAnsi="Times New Roman" w:cs="Times New Roman"/>
                <w:sz w:val="18"/>
                <w:szCs w:val="18"/>
              </w:rPr>
            </w:pPr>
          </w:p>
        </w:tc>
      </w:tr>
      <w:tr w:rsidR="00D84F64" w:rsidRPr="00D84F64" w14:paraId="3973715C" w14:textId="77777777" w:rsidTr="00AC2CC5">
        <w:trPr>
          <w:trHeight w:val="29"/>
        </w:trPr>
        <w:tc>
          <w:tcPr>
            <w:tcW w:w="188" w:type="pct"/>
            <w:vMerge/>
            <w:tcBorders>
              <w:left w:val="single" w:sz="12" w:space="0" w:color="auto"/>
              <w:right w:val="single" w:sz="4" w:space="0" w:color="000000"/>
            </w:tcBorders>
            <w:vAlign w:val="center"/>
          </w:tcPr>
          <w:p w14:paraId="43C2AEA8" w14:textId="77777777" w:rsidR="00D84F64" w:rsidRPr="00D84F64" w:rsidRDefault="00D84F64" w:rsidP="008C63B8">
            <w:pPr>
              <w:pStyle w:val="TableParagraph"/>
              <w:spacing w:line="140" w:lineRule="exact"/>
              <w:jc w:val="center"/>
              <w:rPr>
                <w:rFonts w:ascii="Times New Roman" w:hAnsi="Times New Roman"/>
                <w:sz w:val="18"/>
                <w:szCs w:val="18"/>
              </w:rPr>
            </w:pPr>
          </w:p>
        </w:tc>
        <w:tc>
          <w:tcPr>
            <w:tcW w:w="2082" w:type="pct"/>
            <w:tcBorders>
              <w:top w:val="single" w:sz="2" w:space="0" w:color="auto"/>
              <w:left w:val="single" w:sz="4" w:space="0" w:color="000000"/>
              <w:bottom w:val="single" w:sz="2" w:space="0" w:color="auto"/>
              <w:right w:val="single" w:sz="4" w:space="0" w:color="000000"/>
            </w:tcBorders>
            <w:vAlign w:val="center"/>
          </w:tcPr>
          <w:p w14:paraId="1EB34065" w14:textId="56B9F294" w:rsidR="00D84F64" w:rsidRPr="00D84F64" w:rsidRDefault="00D84F64" w:rsidP="008C63B8">
            <w:pPr>
              <w:autoSpaceDE w:val="0"/>
              <w:autoSpaceDN w:val="0"/>
              <w:adjustRightInd w:val="0"/>
              <w:spacing w:line="276" w:lineRule="auto"/>
              <w:ind w:left="144" w:right="144"/>
              <w:rPr>
                <w:b/>
                <w:bCs/>
                <w:sz w:val="18"/>
                <w:szCs w:val="18"/>
              </w:rPr>
            </w:pPr>
            <w:r w:rsidRPr="00D84F64">
              <w:rPr>
                <w:spacing w:val="-1"/>
                <w:sz w:val="18"/>
                <w:szCs w:val="18"/>
              </w:rPr>
              <w:t xml:space="preserve">Structure of PAR files in KASKAD such as: BIPPAR, PERMPAR, TEPLOPAR… for 30 and 60 and arbitrary axial layer nodes. </w:t>
            </w:r>
          </w:p>
        </w:tc>
        <w:tc>
          <w:tcPr>
            <w:tcW w:w="489" w:type="pct"/>
            <w:tcBorders>
              <w:top w:val="single" w:sz="2" w:space="0" w:color="auto"/>
              <w:left w:val="single" w:sz="4" w:space="0" w:color="000000"/>
              <w:bottom w:val="single" w:sz="2" w:space="0" w:color="auto"/>
              <w:right w:val="single" w:sz="4" w:space="0" w:color="auto"/>
            </w:tcBorders>
            <w:vAlign w:val="center"/>
          </w:tcPr>
          <w:p w14:paraId="5DBA229B" w14:textId="77777777" w:rsidR="00D84F64" w:rsidRPr="00D84F64" w:rsidRDefault="00D84F64" w:rsidP="008C63B8">
            <w:pPr>
              <w:pStyle w:val="TableParagraph"/>
              <w:spacing w:line="140" w:lineRule="exact"/>
              <w:jc w:val="center"/>
              <w:rPr>
                <w:rFonts w:ascii="Times New Roman" w:hAnsi="Times New Roman"/>
                <w:sz w:val="18"/>
                <w:szCs w:val="18"/>
              </w:rPr>
            </w:pPr>
          </w:p>
        </w:tc>
        <w:tc>
          <w:tcPr>
            <w:tcW w:w="396" w:type="pct"/>
            <w:tcBorders>
              <w:top w:val="single" w:sz="2" w:space="0" w:color="auto"/>
              <w:left w:val="single" w:sz="4" w:space="0" w:color="auto"/>
              <w:bottom w:val="single" w:sz="2" w:space="0" w:color="auto"/>
              <w:right w:val="single" w:sz="4" w:space="0" w:color="000000"/>
            </w:tcBorders>
            <w:vAlign w:val="center"/>
          </w:tcPr>
          <w:p w14:paraId="48CE6BD3" w14:textId="369BF833" w:rsidR="00D84F64" w:rsidRPr="00D84F64" w:rsidRDefault="00D84F64" w:rsidP="008C63B8">
            <w:pPr>
              <w:pStyle w:val="TableParagraph"/>
              <w:ind w:left="365" w:right="337"/>
              <w:jc w:val="center"/>
              <w:rPr>
                <w:rFonts w:ascii="Times New Roman" w:eastAsia="Times New Roman" w:hAnsi="Times New Roman" w:cs="Times New Roman"/>
                <w:sz w:val="18"/>
                <w:szCs w:val="18"/>
              </w:rPr>
            </w:pPr>
            <w:r w:rsidRPr="00D84F64">
              <w:rPr>
                <w:rFonts w:ascii="Times New Roman" w:hAnsi="Times New Roman"/>
                <w:sz w:val="18"/>
                <w:szCs w:val="18"/>
              </w:rPr>
              <w:t>20</w:t>
            </w:r>
          </w:p>
        </w:tc>
        <w:tc>
          <w:tcPr>
            <w:tcW w:w="813" w:type="pct"/>
            <w:vMerge/>
            <w:tcBorders>
              <w:left w:val="single" w:sz="4" w:space="0" w:color="000000"/>
              <w:right w:val="single" w:sz="4" w:space="0" w:color="auto"/>
            </w:tcBorders>
            <w:vAlign w:val="center"/>
          </w:tcPr>
          <w:p w14:paraId="320B5D7D" w14:textId="77777777" w:rsidR="00D84F64" w:rsidRPr="00D84F64" w:rsidRDefault="00D84F64" w:rsidP="008C63B8">
            <w:pPr>
              <w:pStyle w:val="TableParagraph"/>
              <w:spacing w:line="267" w:lineRule="exact"/>
              <w:ind w:left="27"/>
              <w:jc w:val="center"/>
              <w:rPr>
                <w:rFonts w:ascii="Times New Roman" w:eastAsia="Times New Roman" w:hAnsi="Times New Roman" w:cs="Times New Roman"/>
                <w:sz w:val="18"/>
                <w:szCs w:val="18"/>
              </w:rPr>
            </w:pPr>
          </w:p>
        </w:tc>
        <w:tc>
          <w:tcPr>
            <w:tcW w:w="1032" w:type="pct"/>
            <w:vMerge/>
            <w:tcBorders>
              <w:left w:val="single" w:sz="4" w:space="0" w:color="000000"/>
              <w:right w:val="single" w:sz="12" w:space="0" w:color="auto"/>
            </w:tcBorders>
            <w:vAlign w:val="center"/>
          </w:tcPr>
          <w:p w14:paraId="33575C0F" w14:textId="77777777" w:rsidR="00D84F64" w:rsidRPr="00D84F64" w:rsidRDefault="00D84F64" w:rsidP="008C63B8">
            <w:pPr>
              <w:pStyle w:val="TableParagraph"/>
              <w:ind w:left="200" w:right="169"/>
              <w:jc w:val="center"/>
              <w:rPr>
                <w:rFonts w:ascii="Times New Roman" w:eastAsia="Times New Roman" w:hAnsi="Times New Roman" w:cs="Times New Roman"/>
                <w:sz w:val="18"/>
                <w:szCs w:val="18"/>
              </w:rPr>
            </w:pPr>
          </w:p>
        </w:tc>
      </w:tr>
      <w:tr w:rsidR="00D84F64" w:rsidRPr="00D84F64" w14:paraId="4902AB08" w14:textId="77777777" w:rsidTr="00AC2CC5">
        <w:trPr>
          <w:trHeight w:val="29"/>
        </w:trPr>
        <w:tc>
          <w:tcPr>
            <w:tcW w:w="188" w:type="pct"/>
            <w:vMerge/>
            <w:tcBorders>
              <w:left w:val="single" w:sz="12" w:space="0" w:color="auto"/>
              <w:bottom w:val="single" w:sz="2" w:space="0" w:color="auto"/>
              <w:right w:val="single" w:sz="4" w:space="0" w:color="000000"/>
            </w:tcBorders>
          </w:tcPr>
          <w:p w14:paraId="045B41BF" w14:textId="77777777" w:rsidR="00D84F64" w:rsidRPr="00D84F64" w:rsidRDefault="00D84F64" w:rsidP="008C63B8">
            <w:pPr>
              <w:pStyle w:val="TableParagraph"/>
              <w:spacing w:line="140" w:lineRule="exact"/>
              <w:jc w:val="center"/>
              <w:rPr>
                <w:rFonts w:ascii="Times New Roman" w:hAnsi="Times New Roman"/>
                <w:sz w:val="18"/>
                <w:szCs w:val="18"/>
              </w:rPr>
            </w:pPr>
          </w:p>
        </w:tc>
        <w:tc>
          <w:tcPr>
            <w:tcW w:w="2082" w:type="pct"/>
            <w:tcBorders>
              <w:top w:val="single" w:sz="2" w:space="0" w:color="auto"/>
              <w:left w:val="single" w:sz="4" w:space="0" w:color="000000"/>
              <w:bottom w:val="single" w:sz="2" w:space="0" w:color="auto"/>
              <w:right w:val="single" w:sz="4" w:space="0" w:color="000000"/>
            </w:tcBorders>
            <w:vAlign w:val="center"/>
          </w:tcPr>
          <w:p w14:paraId="3BF5E35A" w14:textId="188D8D9A" w:rsidR="00D84F64" w:rsidRPr="00D84F64" w:rsidRDefault="00D84F64" w:rsidP="008C63B8">
            <w:pPr>
              <w:autoSpaceDE w:val="0"/>
              <w:autoSpaceDN w:val="0"/>
              <w:adjustRightInd w:val="0"/>
              <w:spacing w:line="276" w:lineRule="auto"/>
              <w:ind w:left="144" w:right="144"/>
              <w:rPr>
                <w:b/>
                <w:bCs/>
                <w:sz w:val="18"/>
                <w:szCs w:val="18"/>
              </w:rPr>
            </w:pPr>
            <w:r w:rsidRPr="00D84F64">
              <w:rPr>
                <w:spacing w:val="-1"/>
                <w:sz w:val="18"/>
                <w:szCs w:val="18"/>
              </w:rPr>
              <w:t>Answer to Iranian specialists’ questions.</w:t>
            </w:r>
          </w:p>
        </w:tc>
        <w:tc>
          <w:tcPr>
            <w:tcW w:w="489" w:type="pct"/>
            <w:tcBorders>
              <w:top w:val="single" w:sz="2" w:space="0" w:color="auto"/>
              <w:left w:val="single" w:sz="4" w:space="0" w:color="000000"/>
              <w:bottom w:val="single" w:sz="2" w:space="0" w:color="auto"/>
              <w:right w:val="single" w:sz="4" w:space="0" w:color="auto"/>
            </w:tcBorders>
            <w:vAlign w:val="center"/>
          </w:tcPr>
          <w:p w14:paraId="631FB88D" w14:textId="77777777" w:rsidR="00D84F64" w:rsidRPr="00D84F64" w:rsidRDefault="00D84F64" w:rsidP="008C63B8">
            <w:pPr>
              <w:pStyle w:val="TableParagraph"/>
              <w:spacing w:line="140" w:lineRule="exact"/>
              <w:jc w:val="center"/>
              <w:rPr>
                <w:rFonts w:ascii="Times New Roman" w:hAnsi="Times New Roman"/>
                <w:sz w:val="18"/>
                <w:szCs w:val="18"/>
              </w:rPr>
            </w:pPr>
          </w:p>
        </w:tc>
        <w:tc>
          <w:tcPr>
            <w:tcW w:w="396" w:type="pct"/>
            <w:tcBorders>
              <w:top w:val="single" w:sz="2" w:space="0" w:color="auto"/>
              <w:left w:val="single" w:sz="4" w:space="0" w:color="auto"/>
              <w:bottom w:val="single" w:sz="2" w:space="0" w:color="auto"/>
              <w:right w:val="single" w:sz="4" w:space="0" w:color="000000"/>
            </w:tcBorders>
            <w:vAlign w:val="center"/>
          </w:tcPr>
          <w:p w14:paraId="52F7F6A7" w14:textId="097E14F4" w:rsidR="00D84F64" w:rsidRPr="00D84F64" w:rsidRDefault="00D84F64" w:rsidP="008C63B8">
            <w:pPr>
              <w:pStyle w:val="TableParagraph"/>
              <w:ind w:left="365" w:right="337"/>
              <w:jc w:val="center"/>
              <w:rPr>
                <w:rFonts w:ascii="Times New Roman" w:eastAsia="Times New Roman" w:hAnsi="Times New Roman" w:cs="Times New Roman"/>
                <w:sz w:val="18"/>
                <w:szCs w:val="18"/>
              </w:rPr>
            </w:pPr>
            <w:r w:rsidRPr="00D84F64">
              <w:rPr>
                <w:rFonts w:ascii="Times New Roman" w:hAnsi="Times New Roman"/>
                <w:sz w:val="18"/>
                <w:szCs w:val="18"/>
              </w:rPr>
              <w:t>2</w:t>
            </w:r>
          </w:p>
        </w:tc>
        <w:tc>
          <w:tcPr>
            <w:tcW w:w="813" w:type="pct"/>
            <w:vMerge/>
            <w:tcBorders>
              <w:left w:val="single" w:sz="4" w:space="0" w:color="000000"/>
              <w:bottom w:val="single" w:sz="2" w:space="0" w:color="auto"/>
              <w:right w:val="single" w:sz="4" w:space="0" w:color="auto"/>
            </w:tcBorders>
            <w:vAlign w:val="center"/>
          </w:tcPr>
          <w:p w14:paraId="0DBE410F" w14:textId="77777777" w:rsidR="00D84F64" w:rsidRPr="00D84F64" w:rsidRDefault="00D84F64" w:rsidP="008C63B8">
            <w:pPr>
              <w:pStyle w:val="TableParagraph"/>
              <w:spacing w:line="267" w:lineRule="exact"/>
              <w:ind w:left="27"/>
              <w:jc w:val="center"/>
              <w:rPr>
                <w:rFonts w:ascii="Times New Roman" w:eastAsia="Times New Roman" w:hAnsi="Times New Roman" w:cs="Times New Roman"/>
                <w:sz w:val="18"/>
                <w:szCs w:val="18"/>
              </w:rPr>
            </w:pPr>
          </w:p>
        </w:tc>
        <w:tc>
          <w:tcPr>
            <w:tcW w:w="1032" w:type="pct"/>
            <w:vMerge/>
            <w:tcBorders>
              <w:left w:val="single" w:sz="4" w:space="0" w:color="000000"/>
              <w:bottom w:val="single" w:sz="2" w:space="0" w:color="auto"/>
              <w:right w:val="single" w:sz="12" w:space="0" w:color="auto"/>
            </w:tcBorders>
            <w:vAlign w:val="center"/>
          </w:tcPr>
          <w:p w14:paraId="66B1AB3A" w14:textId="77777777" w:rsidR="00D84F64" w:rsidRPr="00D84F64" w:rsidRDefault="00D84F64" w:rsidP="008C63B8">
            <w:pPr>
              <w:pStyle w:val="TableParagraph"/>
              <w:ind w:left="200" w:right="169"/>
              <w:jc w:val="center"/>
              <w:rPr>
                <w:rFonts w:ascii="Times New Roman" w:eastAsia="Times New Roman" w:hAnsi="Times New Roman" w:cs="Times New Roman"/>
                <w:sz w:val="18"/>
                <w:szCs w:val="18"/>
              </w:rPr>
            </w:pPr>
          </w:p>
        </w:tc>
      </w:tr>
      <w:tr w:rsidR="00D84F64" w:rsidRPr="00D84F64" w14:paraId="31970634" w14:textId="77777777" w:rsidTr="00D84F64">
        <w:trPr>
          <w:trHeight w:val="29"/>
        </w:trPr>
        <w:tc>
          <w:tcPr>
            <w:tcW w:w="188" w:type="pct"/>
            <w:vMerge w:val="restart"/>
            <w:tcBorders>
              <w:top w:val="single" w:sz="2" w:space="0" w:color="auto"/>
              <w:left w:val="single" w:sz="12" w:space="0" w:color="auto"/>
              <w:right w:val="single" w:sz="4" w:space="0" w:color="000000"/>
            </w:tcBorders>
            <w:vAlign w:val="center"/>
          </w:tcPr>
          <w:p w14:paraId="7AD87FBE" w14:textId="25C6EB74" w:rsidR="00D84F64" w:rsidRPr="00D84F64" w:rsidRDefault="00D84F64" w:rsidP="008C63B8">
            <w:pPr>
              <w:pStyle w:val="TableParagraph"/>
              <w:spacing w:line="140" w:lineRule="exact"/>
              <w:jc w:val="center"/>
              <w:rPr>
                <w:rFonts w:ascii="Times New Roman" w:hAnsi="Times New Roman"/>
                <w:sz w:val="18"/>
                <w:szCs w:val="18"/>
              </w:rPr>
            </w:pPr>
            <w:r w:rsidRPr="00D84F64">
              <w:rPr>
                <w:rFonts w:ascii="Times New Roman" w:hAnsi="Times New Roman"/>
                <w:sz w:val="18"/>
                <w:szCs w:val="18"/>
              </w:rPr>
              <w:t>8</w:t>
            </w:r>
          </w:p>
        </w:tc>
        <w:tc>
          <w:tcPr>
            <w:tcW w:w="2967" w:type="pct"/>
            <w:gridSpan w:val="3"/>
            <w:tcBorders>
              <w:top w:val="single" w:sz="2" w:space="0" w:color="auto"/>
              <w:left w:val="single" w:sz="4" w:space="0" w:color="000000"/>
              <w:bottom w:val="single" w:sz="2" w:space="0" w:color="auto"/>
              <w:right w:val="single" w:sz="4" w:space="0" w:color="000000"/>
            </w:tcBorders>
            <w:vAlign w:val="center"/>
          </w:tcPr>
          <w:p w14:paraId="61DC7F9E" w14:textId="20B86570" w:rsidR="00D84F64" w:rsidRPr="00D84F64" w:rsidRDefault="00D84F64" w:rsidP="00D84F64">
            <w:pPr>
              <w:pStyle w:val="TableParagraph"/>
              <w:ind w:left="365" w:right="337"/>
              <w:rPr>
                <w:rFonts w:ascii="Times New Roman" w:hAnsi="Times New Roman"/>
                <w:sz w:val="18"/>
                <w:szCs w:val="18"/>
              </w:rPr>
            </w:pPr>
            <w:proofErr w:type="spellStart"/>
            <w:r w:rsidRPr="00D84F64">
              <w:rPr>
                <w:rFonts w:ascii="Times New Roman" w:hAnsi="Times New Roman"/>
                <w:b/>
                <w:bCs/>
                <w:sz w:val="18"/>
                <w:szCs w:val="18"/>
              </w:rPr>
              <w:t>Ql</w:t>
            </w:r>
            <w:proofErr w:type="spellEnd"/>
            <w:r w:rsidRPr="00D84F64">
              <w:rPr>
                <w:rFonts w:ascii="Times New Roman" w:hAnsi="Times New Roman"/>
                <w:b/>
                <w:bCs/>
                <w:sz w:val="18"/>
                <w:szCs w:val="18"/>
              </w:rPr>
              <w:t xml:space="preserve"> Calculation:</w:t>
            </w:r>
          </w:p>
        </w:tc>
        <w:tc>
          <w:tcPr>
            <w:tcW w:w="813" w:type="pct"/>
            <w:vMerge w:val="restart"/>
            <w:tcBorders>
              <w:top w:val="single" w:sz="2" w:space="0" w:color="auto"/>
              <w:left w:val="single" w:sz="4" w:space="0" w:color="000000"/>
              <w:right w:val="single" w:sz="4" w:space="0" w:color="auto"/>
            </w:tcBorders>
            <w:vAlign w:val="center"/>
          </w:tcPr>
          <w:p w14:paraId="6318AFEE" w14:textId="67E59914" w:rsidR="00D84F64" w:rsidRPr="00D84F64" w:rsidRDefault="00D84F64" w:rsidP="008C63B8">
            <w:pPr>
              <w:pStyle w:val="TableParagraph"/>
              <w:spacing w:line="267" w:lineRule="exact"/>
              <w:ind w:left="27"/>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National Research Center “</w:t>
            </w:r>
            <w:proofErr w:type="spellStart"/>
            <w:r w:rsidRPr="00D84F64">
              <w:rPr>
                <w:rFonts w:ascii="Times New Roman" w:eastAsia="Times New Roman" w:hAnsi="Times New Roman" w:cs="Times New Roman"/>
                <w:sz w:val="18"/>
                <w:szCs w:val="18"/>
              </w:rPr>
              <w:t>Kurchatov</w:t>
            </w:r>
            <w:proofErr w:type="spellEnd"/>
            <w:r w:rsidRPr="00D84F64">
              <w:rPr>
                <w:rFonts w:ascii="Times New Roman" w:eastAsia="Times New Roman" w:hAnsi="Times New Roman" w:cs="Times New Roman"/>
                <w:sz w:val="18"/>
                <w:szCs w:val="18"/>
              </w:rPr>
              <w:t xml:space="preserve"> Institute”</w:t>
            </w:r>
          </w:p>
        </w:tc>
        <w:tc>
          <w:tcPr>
            <w:tcW w:w="1032" w:type="pct"/>
            <w:vMerge w:val="restart"/>
            <w:tcBorders>
              <w:top w:val="single" w:sz="2" w:space="0" w:color="auto"/>
              <w:left w:val="single" w:sz="4" w:space="0" w:color="000000"/>
              <w:right w:val="single" w:sz="12" w:space="0" w:color="auto"/>
            </w:tcBorders>
            <w:vAlign w:val="center"/>
          </w:tcPr>
          <w:p w14:paraId="4B4BAF75" w14:textId="06990F9B" w:rsidR="00D84F64" w:rsidRPr="00D84F64" w:rsidRDefault="00D84F64" w:rsidP="008C63B8">
            <w:pPr>
              <w:pStyle w:val="TableParagraph"/>
              <w:ind w:left="200" w:right="169"/>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(it is suggested that these items will be included for the training program)</w:t>
            </w:r>
          </w:p>
        </w:tc>
      </w:tr>
      <w:tr w:rsidR="00D84F64" w:rsidRPr="00D84F64" w14:paraId="6081C23C" w14:textId="77777777" w:rsidTr="00B0653E">
        <w:trPr>
          <w:trHeight w:val="29"/>
        </w:trPr>
        <w:tc>
          <w:tcPr>
            <w:tcW w:w="188" w:type="pct"/>
            <w:vMerge/>
            <w:tcBorders>
              <w:left w:val="single" w:sz="12" w:space="0" w:color="auto"/>
              <w:right w:val="single" w:sz="4" w:space="0" w:color="000000"/>
            </w:tcBorders>
          </w:tcPr>
          <w:p w14:paraId="5A3B495A" w14:textId="77777777" w:rsidR="00D84F64" w:rsidRPr="00D84F64" w:rsidRDefault="00D84F64" w:rsidP="008C63B8">
            <w:pPr>
              <w:pStyle w:val="TableParagraph"/>
              <w:spacing w:line="140" w:lineRule="exact"/>
              <w:jc w:val="center"/>
              <w:rPr>
                <w:rFonts w:ascii="Times New Roman" w:hAnsi="Times New Roman"/>
                <w:sz w:val="18"/>
                <w:szCs w:val="18"/>
              </w:rPr>
            </w:pPr>
          </w:p>
        </w:tc>
        <w:tc>
          <w:tcPr>
            <w:tcW w:w="2082" w:type="pct"/>
            <w:tcBorders>
              <w:top w:val="single" w:sz="2" w:space="0" w:color="auto"/>
              <w:left w:val="single" w:sz="4" w:space="0" w:color="000000"/>
              <w:bottom w:val="single" w:sz="2" w:space="0" w:color="auto"/>
              <w:right w:val="single" w:sz="4" w:space="0" w:color="000000"/>
            </w:tcBorders>
            <w:vAlign w:val="center"/>
          </w:tcPr>
          <w:p w14:paraId="2F79F77C" w14:textId="2E50E185" w:rsidR="00D84F64" w:rsidRPr="00D84F64" w:rsidRDefault="00D84F64" w:rsidP="008C63B8">
            <w:pPr>
              <w:autoSpaceDE w:val="0"/>
              <w:autoSpaceDN w:val="0"/>
              <w:adjustRightInd w:val="0"/>
              <w:spacing w:line="276" w:lineRule="auto"/>
              <w:ind w:left="144" w:right="144"/>
              <w:rPr>
                <w:spacing w:val="-1"/>
                <w:sz w:val="18"/>
                <w:szCs w:val="18"/>
              </w:rPr>
            </w:pPr>
            <w:r w:rsidRPr="00D84F64">
              <w:rPr>
                <w:spacing w:val="-1"/>
                <w:sz w:val="18"/>
                <w:szCs w:val="18"/>
              </w:rPr>
              <w:t xml:space="preserve">Extracting maximum </w:t>
            </w:r>
            <w:proofErr w:type="spellStart"/>
            <w:r w:rsidRPr="00D84F64">
              <w:rPr>
                <w:spacing w:val="-1"/>
                <w:sz w:val="18"/>
                <w:szCs w:val="18"/>
              </w:rPr>
              <w:t>Ql</w:t>
            </w:r>
            <w:proofErr w:type="spellEnd"/>
            <w:r w:rsidRPr="00D84F64">
              <w:rPr>
                <w:spacing w:val="-1"/>
                <w:sz w:val="18"/>
                <w:szCs w:val="18"/>
              </w:rPr>
              <w:t xml:space="preserve"> for all axial layers for TVELs and TVEGs from KASKAD.</w:t>
            </w:r>
          </w:p>
        </w:tc>
        <w:tc>
          <w:tcPr>
            <w:tcW w:w="489" w:type="pct"/>
            <w:tcBorders>
              <w:top w:val="single" w:sz="2" w:space="0" w:color="auto"/>
              <w:left w:val="single" w:sz="4" w:space="0" w:color="000000"/>
              <w:bottom w:val="single" w:sz="2" w:space="0" w:color="auto"/>
              <w:right w:val="single" w:sz="4" w:space="0" w:color="auto"/>
            </w:tcBorders>
            <w:vAlign w:val="center"/>
          </w:tcPr>
          <w:p w14:paraId="75181833" w14:textId="77777777" w:rsidR="00D84F64" w:rsidRPr="00D84F64" w:rsidRDefault="00D84F64" w:rsidP="008C63B8">
            <w:pPr>
              <w:pStyle w:val="TableParagraph"/>
              <w:spacing w:line="140" w:lineRule="exact"/>
              <w:jc w:val="center"/>
              <w:rPr>
                <w:rFonts w:ascii="Times New Roman" w:hAnsi="Times New Roman"/>
                <w:sz w:val="18"/>
                <w:szCs w:val="18"/>
              </w:rPr>
            </w:pPr>
          </w:p>
        </w:tc>
        <w:tc>
          <w:tcPr>
            <w:tcW w:w="396" w:type="pct"/>
            <w:tcBorders>
              <w:top w:val="single" w:sz="2" w:space="0" w:color="auto"/>
              <w:left w:val="single" w:sz="4" w:space="0" w:color="auto"/>
              <w:bottom w:val="single" w:sz="2" w:space="0" w:color="auto"/>
              <w:right w:val="single" w:sz="4" w:space="0" w:color="000000"/>
            </w:tcBorders>
            <w:vAlign w:val="center"/>
          </w:tcPr>
          <w:p w14:paraId="386559A9" w14:textId="6FE88527" w:rsidR="00D84F64" w:rsidRPr="00D84F64" w:rsidRDefault="00D84F64" w:rsidP="008C63B8">
            <w:pPr>
              <w:pStyle w:val="TableParagraph"/>
              <w:ind w:left="365" w:right="337"/>
              <w:jc w:val="center"/>
              <w:rPr>
                <w:rFonts w:ascii="Times New Roman" w:hAnsi="Times New Roman"/>
                <w:sz w:val="18"/>
                <w:szCs w:val="18"/>
              </w:rPr>
            </w:pPr>
            <w:r w:rsidRPr="00D84F64">
              <w:rPr>
                <w:rFonts w:ascii="Times New Roman" w:hAnsi="Times New Roman"/>
                <w:sz w:val="18"/>
                <w:szCs w:val="18"/>
              </w:rPr>
              <w:t>5</w:t>
            </w:r>
          </w:p>
        </w:tc>
        <w:tc>
          <w:tcPr>
            <w:tcW w:w="813" w:type="pct"/>
            <w:vMerge/>
            <w:tcBorders>
              <w:left w:val="single" w:sz="4" w:space="0" w:color="000000"/>
              <w:right w:val="single" w:sz="4" w:space="0" w:color="auto"/>
            </w:tcBorders>
            <w:vAlign w:val="center"/>
          </w:tcPr>
          <w:p w14:paraId="232D68E9" w14:textId="77777777" w:rsidR="00D84F64" w:rsidRPr="00D84F64" w:rsidRDefault="00D84F64" w:rsidP="008C63B8">
            <w:pPr>
              <w:pStyle w:val="TableParagraph"/>
              <w:spacing w:line="267" w:lineRule="exact"/>
              <w:ind w:left="27"/>
              <w:jc w:val="center"/>
              <w:rPr>
                <w:rFonts w:ascii="Times New Roman" w:eastAsia="Times New Roman" w:hAnsi="Times New Roman" w:cs="Times New Roman"/>
                <w:sz w:val="18"/>
                <w:szCs w:val="18"/>
              </w:rPr>
            </w:pPr>
          </w:p>
        </w:tc>
        <w:tc>
          <w:tcPr>
            <w:tcW w:w="1032" w:type="pct"/>
            <w:vMerge/>
            <w:tcBorders>
              <w:left w:val="single" w:sz="4" w:space="0" w:color="000000"/>
              <w:right w:val="single" w:sz="12" w:space="0" w:color="auto"/>
            </w:tcBorders>
            <w:vAlign w:val="center"/>
          </w:tcPr>
          <w:p w14:paraId="4B824AF0" w14:textId="77777777" w:rsidR="00D84F64" w:rsidRPr="00D84F64" w:rsidRDefault="00D84F64" w:rsidP="008C63B8">
            <w:pPr>
              <w:pStyle w:val="TableParagraph"/>
              <w:ind w:left="200" w:right="169"/>
              <w:jc w:val="center"/>
              <w:rPr>
                <w:rFonts w:ascii="Times New Roman" w:eastAsia="Times New Roman" w:hAnsi="Times New Roman" w:cs="Times New Roman"/>
                <w:sz w:val="18"/>
                <w:szCs w:val="18"/>
              </w:rPr>
            </w:pPr>
          </w:p>
        </w:tc>
      </w:tr>
      <w:tr w:rsidR="00D84F64" w:rsidRPr="00D84F64" w14:paraId="76831289" w14:textId="77777777" w:rsidTr="00B0653E">
        <w:trPr>
          <w:trHeight w:val="29"/>
        </w:trPr>
        <w:tc>
          <w:tcPr>
            <w:tcW w:w="188" w:type="pct"/>
            <w:vMerge/>
            <w:tcBorders>
              <w:left w:val="single" w:sz="12" w:space="0" w:color="auto"/>
              <w:right w:val="single" w:sz="4" w:space="0" w:color="000000"/>
            </w:tcBorders>
          </w:tcPr>
          <w:p w14:paraId="76C37CC8" w14:textId="77777777" w:rsidR="00D84F64" w:rsidRPr="00D84F64" w:rsidRDefault="00D84F64" w:rsidP="008C63B8">
            <w:pPr>
              <w:pStyle w:val="TableParagraph"/>
              <w:spacing w:line="140" w:lineRule="exact"/>
              <w:jc w:val="center"/>
              <w:rPr>
                <w:rFonts w:ascii="Times New Roman" w:hAnsi="Times New Roman"/>
                <w:sz w:val="18"/>
                <w:szCs w:val="18"/>
              </w:rPr>
            </w:pPr>
          </w:p>
        </w:tc>
        <w:tc>
          <w:tcPr>
            <w:tcW w:w="2082" w:type="pct"/>
            <w:tcBorders>
              <w:top w:val="single" w:sz="2" w:space="0" w:color="auto"/>
              <w:left w:val="single" w:sz="4" w:space="0" w:color="000000"/>
              <w:bottom w:val="single" w:sz="2" w:space="0" w:color="auto"/>
              <w:right w:val="single" w:sz="4" w:space="0" w:color="000000"/>
            </w:tcBorders>
            <w:vAlign w:val="center"/>
          </w:tcPr>
          <w:p w14:paraId="44970B9A" w14:textId="46492134" w:rsidR="00D84F64" w:rsidRPr="00D84F64" w:rsidRDefault="00D84F64" w:rsidP="008C63B8">
            <w:pPr>
              <w:autoSpaceDE w:val="0"/>
              <w:autoSpaceDN w:val="0"/>
              <w:adjustRightInd w:val="0"/>
              <w:spacing w:line="276" w:lineRule="auto"/>
              <w:ind w:left="144" w:right="144"/>
              <w:rPr>
                <w:spacing w:val="-1"/>
                <w:sz w:val="18"/>
                <w:szCs w:val="18"/>
              </w:rPr>
            </w:pPr>
            <w:r w:rsidRPr="00D84F64">
              <w:rPr>
                <w:spacing w:val="-1"/>
                <w:sz w:val="18"/>
                <w:szCs w:val="18"/>
              </w:rPr>
              <w:t xml:space="preserve">Producing </w:t>
            </w:r>
            <w:proofErr w:type="spellStart"/>
            <w:r w:rsidRPr="00D84F64">
              <w:rPr>
                <w:spacing w:val="-1"/>
                <w:sz w:val="18"/>
                <w:szCs w:val="18"/>
              </w:rPr>
              <w:t>Ql</w:t>
            </w:r>
            <w:proofErr w:type="spellEnd"/>
            <w:r w:rsidRPr="00D84F64">
              <w:rPr>
                <w:spacing w:val="-1"/>
                <w:sz w:val="18"/>
                <w:szCs w:val="18"/>
              </w:rPr>
              <w:t xml:space="preserve"> diagram by ALBUM module.</w:t>
            </w:r>
          </w:p>
        </w:tc>
        <w:tc>
          <w:tcPr>
            <w:tcW w:w="489" w:type="pct"/>
            <w:tcBorders>
              <w:top w:val="single" w:sz="2" w:space="0" w:color="auto"/>
              <w:left w:val="single" w:sz="4" w:space="0" w:color="000000"/>
              <w:bottom w:val="single" w:sz="2" w:space="0" w:color="auto"/>
              <w:right w:val="single" w:sz="4" w:space="0" w:color="auto"/>
            </w:tcBorders>
            <w:vAlign w:val="center"/>
          </w:tcPr>
          <w:p w14:paraId="71A4F207" w14:textId="77777777" w:rsidR="00D84F64" w:rsidRPr="00D84F64" w:rsidRDefault="00D84F64" w:rsidP="008C63B8">
            <w:pPr>
              <w:pStyle w:val="TableParagraph"/>
              <w:spacing w:line="140" w:lineRule="exact"/>
              <w:jc w:val="center"/>
              <w:rPr>
                <w:rFonts w:ascii="Times New Roman" w:hAnsi="Times New Roman"/>
                <w:sz w:val="18"/>
                <w:szCs w:val="18"/>
              </w:rPr>
            </w:pPr>
          </w:p>
        </w:tc>
        <w:tc>
          <w:tcPr>
            <w:tcW w:w="396" w:type="pct"/>
            <w:tcBorders>
              <w:top w:val="single" w:sz="2" w:space="0" w:color="auto"/>
              <w:left w:val="single" w:sz="4" w:space="0" w:color="auto"/>
              <w:bottom w:val="single" w:sz="2" w:space="0" w:color="auto"/>
              <w:right w:val="single" w:sz="4" w:space="0" w:color="000000"/>
            </w:tcBorders>
            <w:vAlign w:val="center"/>
          </w:tcPr>
          <w:p w14:paraId="5FE5E3A3" w14:textId="7E8BA147" w:rsidR="00D84F64" w:rsidRPr="00D84F64" w:rsidRDefault="00D84F64" w:rsidP="008C63B8">
            <w:pPr>
              <w:pStyle w:val="TableParagraph"/>
              <w:ind w:left="365" w:right="337"/>
              <w:jc w:val="center"/>
              <w:rPr>
                <w:rFonts w:ascii="Times New Roman" w:hAnsi="Times New Roman"/>
                <w:sz w:val="18"/>
                <w:szCs w:val="18"/>
              </w:rPr>
            </w:pPr>
            <w:r w:rsidRPr="00D84F64">
              <w:rPr>
                <w:rFonts w:ascii="Times New Roman" w:hAnsi="Times New Roman"/>
                <w:sz w:val="18"/>
                <w:szCs w:val="18"/>
              </w:rPr>
              <w:t>2</w:t>
            </w:r>
          </w:p>
        </w:tc>
        <w:tc>
          <w:tcPr>
            <w:tcW w:w="813" w:type="pct"/>
            <w:vMerge/>
            <w:tcBorders>
              <w:left w:val="single" w:sz="4" w:space="0" w:color="000000"/>
              <w:right w:val="single" w:sz="4" w:space="0" w:color="auto"/>
            </w:tcBorders>
            <w:vAlign w:val="center"/>
          </w:tcPr>
          <w:p w14:paraId="115AD00A" w14:textId="77777777" w:rsidR="00D84F64" w:rsidRPr="00D84F64" w:rsidRDefault="00D84F64" w:rsidP="008C63B8">
            <w:pPr>
              <w:pStyle w:val="TableParagraph"/>
              <w:spacing w:line="267" w:lineRule="exact"/>
              <w:ind w:left="27"/>
              <w:jc w:val="center"/>
              <w:rPr>
                <w:rFonts w:ascii="Times New Roman" w:eastAsia="Times New Roman" w:hAnsi="Times New Roman" w:cs="Times New Roman"/>
                <w:sz w:val="18"/>
                <w:szCs w:val="18"/>
              </w:rPr>
            </w:pPr>
          </w:p>
        </w:tc>
        <w:tc>
          <w:tcPr>
            <w:tcW w:w="1032" w:type="pct"/>
            <w:vMerge/>
            <w:tcBorders>
              <w:left w:val="single" w:sz="4" w:space="0" w:color="000000"/>
              <w:right w:val="single" w:sz="12" w:space="0" w:color="auto"/>
            </w:tcBorders>
            <w:vAlign w:val="center"/>
          </w:tcPr>
          <w:p w14:paraId="68D9619F" w14:textId="77777777" w:rsidR="00D84F64" w:rsidRPr="00D84F64" w:rsidRDefault="00D84F64" w:rsidP="008C63B8">
            <w:pPr>
              <w:pStyle w:val="TableParagraph"/>
              <w:ind w:left="200" w:right="169"/>
              <w:jc w:val="center"/>
              <w:rPr>
                <w:rFonts w:ascii="Times New Roman" w:eastAsia="Times New Roman" w:hAnsi="Times New Roman" w:cs="Times New Roman"/>
                <w:sz w:val="18"/>
                <w:szCs w:val="18"/>
              </w:rPr>
            </w:pPr>
          </w:p>
        </w:tc>
      </w:tr>
      <w:tr w:rsidR="00D84F64" w:rsidRPr="00D84F64" w14:paraId="56C29181" w14:textId="77777777" w:rsidTr="00B0653E">
        <w:trPr>
          <w:trHeight w:val="29"/>
        </w:trPr>
        <w:tc>
          <w:tcPr>
            <w:tcW w:w="188" w:type="pct"/>
            <w:vMerge/>
            <w:tcBorders>
              <w:left w:val="single" w:sz="12" w:space="0" w:color="auto"/>
              <w:bottom w:val="single" w:sz="2" w:space="0" w:color="auto"/>
              <w:right w:val="single" w:sz="4" w:space="0" w:color="000000"/>
            </w:tcBorders>
          </w:tcPr>
          <w:p w14:paraId="565B71AC" w14:textId="77777777" w:rsidR="00D84F64" w:rsidRPr="00D84F64" w:rsidRDefault="00D84F64" w:rsidP="008C63B8">
            <w:pPr>
              <w:pStyle w:val="TableParagraph"/>
              <w:spacing w:line="140" w:lineRule="exact"/>
              <w:jc w:val="center"/>
              <w:rPr>
                <w:rFonts w:ascii="Times New Roman" w:hAnsi="Times New Roman"/>
                <w:sz w:val="18"/>
                <w:szCs w:val="18"/>
              </w:rPr>
            </w:pPr>
          </w:p>
        </w:tc>
        <w:tc>
          <w:tcPr>
            <w:tcW w:w="2082" w:type="pct"/>
            <w:tcBorders>
              <w:top w:val="single" w:sz="2" w:space="0" w:color="auto"/>
              <w:left w:val="single" w:sz="4" w:space="0" w:color="000000"/>
              <w:bottom w:val="single" w:sz="2" w:space="0" w:color="auto"/>
              <w:right w:val="single" w:sz="4" w:space="0" w:color="000000"/>
            </w:tcBorders>
            <w:vAlign w:val="center"/>
          </w:tcPr>
          <w:p w14:paraId="0D24C5D9" w14:textId="33C8414F" w:rsidR="00D84F64" w:rsidRPr="00D84F64" w:rsidRDefault="00D84F64" w:rsidP="00D84F64">
            <w:pPr>
              <w:autoSpaceDE w:val="0"/>
              <w:autoSpaceDN w:val="0"/>
              <w:adjustRightInd w:val="0"/>
              <w:spacing w:line="276" w:lineRule="auto"/>
              <w:ind w:left="144" w:right="144"/>
              <w:jc w:val="lowKashida"/>
              <w:rPr>
                <w:spacing w:val="-1"/>
                <w:sz w:val="18"/>
                <w:szCs w:val="18"/>
              </w:rPr>
            </w:pPr>
            <w:r w:rsidRPr="00D84F64">
              <w:rPr>
                <w:spacing w:val="-1"/>
                <w:sz w:val="18"/>
                <w:szCs w:val="18"/>
              </w:rPr>
              <w:t>Answer to Iranian specialists’ questions.</w:t>
            </w:r>
          </w:p>
        </w:tc>
        <w:tc>
          <w:tcPr>
            <w:tcW w:w="489" w:type="pct"/>
            <w:tcBorders>
              <w:top w:val="single" w:sz="2" w:space="0" w:color="auto"/>
              <w:left w:val="single" w:sz="4" w:space="0" w:color="000000"/>
              <w:bottom w:val="single" w:sz="2" w:space="0" w:color="auto"/>
              <w:right w:val="single" w:sz="4" w:space="0" w:color="auto"/>
            </w:tcBorders>
            <w:vAlign w:val="center"/>
          </w:tcPr>
          <w:p w14:paraId="56C6C436" w14:textId="77777777" w:rsidR="00D84F64" w:rsidRPr="00D84F64" w:rsidRDefault="00D84F64" w:rsidP="008C63B8">
            <w:pPr>
              <w:pStyle w:val="TableParagraph"/>
              <w:spacing w:line="140" w:lineRule="exact"/>
              <w:jc w:val="center"/>
              <w:rPr>
                <w:rFonts w:ascii="Times New Roman" w:hAnsi="Times New Roman"/>
                <w:sz w:val="18"/>
                <w:szCs w:val="18"/>
              </w:rPr>
            </w:pPr>
          </w:p>
        </w:tc>
        <w:tc>
          <w:tcPr>
            <w:tcW w:w="396" w:type="pct"/>
            <w:tcBorders>
              <w:top w:val="single" w:sz="2" w:space="0" w:color="auto"/>
              <w:left w:val="single" w:sz="4" w:space="0" w:color="auto"/>
              <w:bottom w:val="single" w:sz="2" w:space="0" w:color="auto"/>
              <w:right w:val="single" w:sz="4" w:space="0" w:color="000000"/>
            </w:tcBorders>
            <w:vAlign w:val="center"/>
          </w:tcPr>
          <w:p w14:paraId="2262362B" w14:textId="03BC1C5C" w:rsidR="00D84F64" w:rsidRPr="00D84F64" w:rsidRDefault="00D84F64" w:rsidP="008C63B8">
            <w:pPr>
              <w:pStyle w:val="TableParagraph"/>
              <w:ind w:left="365" w:right="337"/>
              <w:jc w:val="center"/>
              <w:rPr>
                <w:rFonts w:ascii="Times New Roman" w:hAnsi="Times New Roman"/>
                <w:sz w:val="18"/>
                <w:szCs w:val="18"/>
              </w:rPr>
            </w:pPr>
            <w:r w:rsidRPr="00D84F64">
              <w:rPr>
                <w:rFonts w:ascii="Times New Roman" w:hAnsi="Times New Roman"/>
                <w:sz w:val="18"/>
                <w:szCs w:val="18"/>
              </w:rPr>
              <w:t>1</w:t>
            </w:r>
          </w:p>
        </w:tc>
        <w:tc>
          <w:tcPr>
            <w:tcW w:w="813" w:type="pct"/>
            <w:vMerge/>
            <w:tcBorders>
              <w:left w:val="single" w:sz="4" w:space="0" w:color="000000"/>
              <w:bottom w:val="single" w:sz="2" w:space="0" w:color="auto"/>
              <w:right w:val="single" w:sz="4" w:space="0" w:color="auto"/>
            </w:tcBorders>
            <w:vAlign w:val="center"/>
          </w:tcPr>
          <w:p w14:paraId="2CC4CE56" w14:textId="77777777" w:rsidR="00D84F64" w:rsidRPr="00D84F64" w:rsidRDefault="00D84F64" w:rsidP="008C63B8">
            <w:pPr>
              <w:pStyle w:val="TableParagraph"/>
              <w:spacing w:line="267" w:lineRule="exact"/>
              <w:ind w:left="27"/>
              <w:jc w:val="center"/>
              <w:rPr>
                <w:rFonts w:ascii="Times New Roman" w:eastAsia="Times New Roman" w:hAnsi="Times New Roman" w:cs="Times New Roman"/>
                <w:sz w:val="18"/>
                <w:szCs w:val="18"/>
              </w:rPr>
            </w:pPr>
          </w:p>
        </w:tc>
        <w:tc>
          <w:tcPr>
            <w:tcW w:w="1032" w:type="pct"/>
            <w:vMerge/>
            <w:tcBorders>
              <w:left w:val="single" w:sz="4" w:space="0" w:color="000000"/>
              <w:bottom w:val="single" w:sz="2" w:space="0" w:color="auto"/>
              <w:right w:val="single" w:sz="12" w:space="0" w:color="auto"/>
            </w:tcBorders>
            <w:vAlign w:val="center"/>
          </w:tcPr>
          <w:p w14:paraId="6A443C1A" w14:textId="77777777" w:rsidR="00D84F64" w:rsidRPr="00D84F64" w:rsidRDefault="00D84F64" w:rsidP="008C63B8">
            <w:pPr>
              <w:pStyle w:val="TableParagraph"/>
              <w:ind w:left="200" w:right="169"/>
              <w:jc w:val="center"/>
              <w:rPr>
                <w:rFonts w:ascii="Times New Roman" w:eastAsia="Times New Roman" w:hAnsi="Times New Roman" w:cs="Times New Roman"/>
                <w:sz w:val="18"/>
                <w:szCs w:val="18"/>
              </w:rPr>
            </w:pPr>
          </w:p>
        </w:tc>
      </w:tr>
      <w:tr w:rsidR="00D84F64" w:rsidRPr="00D84F64" w14:paraId="659929C8" w14:textId="77777777" w:rsidTr="00D84F64">
        <w:trPr>
          <w:trHeight w:val="29"/>
        </w:trPr>
        <w:tc>
          <w:tcPr>
            <w:tcW w:w="188" w:type="pct"/>
            <w:vMerge w:val="restart"/>
            <w:tcBorders>
              <w:left w:val="single" w:sz="12" w:space="0" w:color="auto"/>
              <w:right w:val="single" w:sz="4" w:space="0" w:color="000000"/>
            </w:tcBorders>
            <w:vAlign w:val="center"/>
          </w:tcPr>
          <w:p w14:paraId="0AD7EA48" w14:textId="252B0BBA" w:rsidR="00D84F64" w:rsidRPr="00D84F64" w:rsidRDefault="00D84F64" w:rsidP="008C63B8">
            <w:pPr>
              <w:pStyle w:val="TableParagraph"/>
              <w:spacing w:line="140" w:lineRule="exact"/>
              <w:jc w:val="center"/>
              <w:rPr>
                <w:rFonts w:ascii="Times New Roman" w:hAnsi="Times New Roman"/>
                <w:sz w:val="18"/>
                <w:szCs w:val="18"/>
              </w:rPr>
            </w:pPr>
            <w:r w:rsidRPr="00D84F64">
              <w:rPr>
                <w:rFonts w:ascii="Times New Roman" w:hAnsi="Times New Roman"/>
                <w:sz w:val="18"/>
                <w:szCs w:val="18"/>
              </w:rPr>
              <w:t>9</w:t>
            </w:r>
          </w:p>
        </w:tc>
        <w:tc>
          <w:tcPr>
            <w:tcW w:w="2967" w:type="pct"/>
            <w:gridSpan w:val="3"/>
            <w:tcBorders>
              <w:top w:val="single" w:sz="2" w:space="0" w:color="auto"/>
              <w:left w:val="single" w:sz="4" w:space="0" w:color="000000"/>
              <w:bottom w:val="single" w:sz="2" w:space="0" w:color="auto"/>
              <w:right w:val="single" w:sz="4" w:space="0" w:color="000000"/>
            </w:tcBorders>
            <w:vAlign w:val="center"/>
          </w:tcPr>
          <w:p w14:paraId="1B9F980D" w14:textId="731D7102" w:rsidR="00D84F64" w:rsidRPr="00D84F64" w:rsidRDefault="00D84F64" w:rsidP="00D84F64">
            <w:pPr>
              <w:pStyle w:val="TableParagraph"/>
              <w:ind w:left="365" w:right="337"/>
              <w:rPr>
                <w:rFonts w:ascii="Times New Roman" w:hAnsi="Times New Roman"/>
                <w:sz w:val="18"/>
                <w:szCs w:val="18"/>
              </w:rPr>
            </w:pPr>
            <w:r w:rsidRPr="00D84F64">
              <w:rPr>
                <w:rFonts w:ascii="Times New Roman" w:hAnsi="Times New Roman"/>
                <w:b/>
                <w:bCs/>
                <w:sz w:val="18"/>
                <w:szCs w:val="18"/>
              </w:rPr>
              <w:t xml:space="preserve"> Cell Calculation by TVS-M code:</w:t>
            </w:r>
          </w:p>
        </w:tc>
        <w:tc>
          <w:tcPr>
            <w:tcW w:w="813" w:type="pct"/>
            <w:vMerge w:val="restart"/>
            <w:tcBorders>
              <w:top w:val="single" w:sz="2" w:space="0" w:color="auto"/>
              <w:left w:val="single" w:sz="4" w:space="0" w:color="000000"/>
              <w:right w:val="single" w:sz="4" w:space="0" w:color="auto"/>
            </w:tcBorders>
            <w:vAlign w:val="center"/>
          </w:tcPr>
          <w:p w14:paraId="7DA036BE" w14:textId="77777777" w:rsidR="00D84F64" w:rsidRPr="00D84F64" w:rsidRDefault="00D84F64" w:rsidP="008C63B8">
            <w:pPr>
              <w:pStyle w:val="TableParagraph"/>
              <w:spacing w:line="267" w:lineRule="exact"/>
              <w:ind w:left="27"/>
              <w:jc w:val="center"/>
              <w:rPr>
                <w:rFonts w:ascii="Times New Roman" w:eastAsia="Times New Roman" w:hAnsi="Times New Roman" w:cs="Times New Roman"/>
                <w:sz w:val="18"/>
                <w:szCs w:val="18"/>
              </w:rPr>
            </w:pPr>
          </w:p>
          <w:p w14:paraId="5498DDE6" w14:textId="06611069" w:rsidR="00D84F64" w:rsidRPr="00D84F64" w:rsidRDefault="00D84F64" w:rsidP="008C63B8">
            <w:pPr>
              <w:pStyle w:val="TableParagraph"/>
              <w:spacing w:line="267" w:lineRule="exact"/>
              <w:ind w:left="27"/>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National Research Center “</w:t>
            </w:r>
            <w:proofErr w:type="spellStart"/>
            <w:r w:rsidRPr="00D84F64">
              <w:rPr>
                <w:rFonts w:ascii="Times New Roman" w:eastAsia="Times New Roman" w:hAnsi="Times New Roman" w:cs="Times New Roman"/>
                <w:sz w:val="18"/>
                <w:szCs w:val="18"/>
              </w:rPr>
              <w:t>Kurchatov</w:t>
            </w:r>
            <w:proofErr w:type="spellEnd"/>
            <w:r w:rsidRPr="00D84F64">
              <w:rPr>
                <w:rFonts w:ascii="Times New Roman" w:eastAsia="Times New Roman" w:hAnsi="Times New Roman" w:cs="Times New Roman"/>
                <w:sz w:val="18"/>
                <w:szCs w:val="18"/>
              </w:rPr>
              <w:t xml:space="preserve"> Institute”</w:t>
            </w:r>
          </w:p>
        </w:tc>
        <w:tc>
          <w:tcPr>
            <w:tcW w:w="1032" w:type="pct"/>
            <w:vMerge w:val="restart"/>
            <w:tcBorders>
              <w:top w:val="single" w:sz="2" w:space="0" w:color="auto"/>
              <w:left w:val="single" w:sz="4" w:space="0" w:color="000000"/>
              <w:right w:val="single" w:sz="12" w:space="0" w:color="auto"/>
            </w:tcBorders>
            <w:vAlign w:val="center"/>
          </w:tcPr>
          <w:p w14:paraId="4973F75D" w14:textId="77777777" w:rsidR="00D84F64" w:rsidRPr="00D84F64" w:rsidRDefault="00D84F64" w:rsidP="008C63B8">
            <w:pPr>
              <w:pStyle w:val="TableParagraph"/>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(it is suggested that these</w:t>
            </w:r>
          </w:p>
          <w:p w14:paraId="2BDA025B" w14:textId="00E57D49" w:rsidR="00D84F64" w:rsidRPr="00D84F64" w:rsidRDefault="00D84F64" w:rsidP="008C63B8">
            <w:pPr>
              <w:pStyle w:val="TableParagraph"/>
              <w:ind w:left="200" w:right="169"/>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 xml:space="preserve"> items will be included for the training program)</w:t>
            </w:r>
          </w:p>
        </w:tc>
      </w:tr>
      <w:tr w:rsidR="00D84F64" w:rsidRPr="00D84F64" w14:paraId="29125F1C" w14:textId="77777777" w:rsidTr="002702DA">
        <w:trPr>
          <w:trHeight w:val="29"/>
        </w:trPr>
        <w:tc>
          <w:tcPr>
            <w:tcW w:w="188" w:type="pct"/>
            <w:vMerge/>
            <w:tcBorders>
              <w:left w:val="single" w:sz="12" w:space="0" w:color="auto"/>
              <w:right w:val="single" w:sz="4" w:space="0" w:color="000000"/>
            </w:tcBorders>
          </w:tcPr>
          <w:p w14:paraId="622D4473" w14:textId="77777777" w:rsidR="00D84F64" w:rsidRPr="00D84F64" w:rsidRDefault="00D84F64" w:rsidP="008C63B8">
            <w:pPr>
              <w:pStyle w:val="TableParagraph"/>
              <w:spacing w:line="140" w:lineRule="exact"/>
              <w:jc w:val="center"/>
              <w:rPr>
                <w:rFonts w:ascii="Times New Roman" w:hAnsi="Times New Roman"/>
                <w:sz w:val="18"/>
                <w:szCs w:val="18"/>
              </w:rPr>
            </w:pPr>
          </w:p>
        </w:tc>
        <w:tc>
          <w:tcPr>
            <w:tcW w:w="2082" w:type="pct"/>
            <w:tcBorders>
              <w:top w:val="single" w:sz="2" w:space="0" w:color="auto"/>
              <w:left w:val="single" w:sz="4" w:space="0" w:color="000000"/>
              <w:bottom w:val="single" w:sz="2" w:space="0" w:color="auto"/>
              <w:right w:val="single" w:sz="4" w:space="0" w:color="000000"/>
            </w:tcBorders>
            <w:vAlign w:val="center"/>
          </w:tcPr>
          <w:p w14:paraId="7DA7EBC8" w14:textId="6B6D1B89" w:rsidR="00D84F64" w:rsidRPr="00D84F64" w:rsidRDefault="00D84F64" w:rsidP="008C63B8">
            <w:pPr>
              <w:autoSpaceDE w:val="0"/>
              <w:autoSpaceDN w:val="0"/>
              <w:adjustRightInd w:val="0"/>
              <w:spacing w:line="276" w:lineRule="auto"/>
              <w:ind w:left="144" w:right="144"/>
              <w:jc w:val="lowKashida"/>
              <w:rPr>
                <w:spacing w:val="-1"/>
                <w:sz w:val="18"/>
                <w:szCs w:val="18"/>
              </w:rPr>
            </w:pPr>
            <w:r w:rsidRPr="00D84F64">
              <w:rPr>
                <w:sz w:val="18"/>
                <w:szCs w:val="18"/>
              </w:rPr>
              <w:t xml:space="preserve"> Modeling of fuel </w:t>
            </w:r>
            <w:r w:rsidRPr="00D84F64">
              <w:rPr>
                <w:spacing w:val="-1"/>
                <w:sz w:val="18"/>
                <w:szCs w:val="18"/>
              </w:rPr>
              <w:t>pins</w:t>
            </w:r>
            <w:r w:rsidRPr="00D84F64">
              <w:rPr>
                <w:sz w:val="18"/>
                <w:szCs w:val="18"/>
              </w:rPr>
              <w:t xml:space="preserve"> and fuel assembly by TVS-M code.</w:t>
            </w:r>
          </w:p>
        </w:tc>
        <w:tc>
          <w:tcPr>
            <w:tcW w:w="489" w:type="pct"/>
            <w:tcBorders>
              <w:top w:val="single" w:sz="2" w:space="0" w:color="auto"/>
              <w:left w:val="single" w:sz="4" w:space="0" w:color="000000"/>
              <w:bottom w:val="single" w:sz="2" w:space="0" w:color="auto"/>
              <w:right w:val="single" w:sz="4" w:space="0" w:color="auto"/>
            </w:tcBorders>
            <w:vAlign w:val="center"/>
          </w:tcPr>
          <w:p w14:paraId="2E0D4919" w14:textId="77777777" w:rsidR="00D84F64" w:rsidRPr="00D84F64" w:rsidRDefault="00D84F64" w:rsidP="008C63B8">
            <w:pPr>
              <w:pStyle w:val="TableParagraph"/>
              <w:spacing w:line="140" w:lineRule="exact"/>
              <w:jc w:val="center"/>
              <w:rPr>
                <w:rFonts w:ascii="Times New Roman" w:hAnsi="Times New Roman"/>
                <w:sz w:val="18"/>
                <w:szCs w:val="18"/>
              </w:rPr>
            </w:pPr>
          </w:p>
        </w:tc>
        <w:tc>
          <w:tcPr>
            <w:tcW w:w="396" w:type="pct"/>
            <w:tcBorders>
              <w:top w:val="single" w:sz="2" w:space="0" w:color="auto"/>
              <w:left w:val="single" w:sz="4" w:space="0" w:color="auto"/>
              <w:bottom w:val="single" w:sz="2" w:space="0" w:color="auto"/>
              <w:right w:val="single" w:sz="4" w:space="0" w:color="000000"/>
            </w:tcBorders>
            <w:vAlign w:val="center"/>
          </w:tcPr>
          <w:p w14:paraId="4EBA1E12" w14:textId="53C63780" w:rsidR="00D84F64" w:rsidRPr="00D84F64" w:rsidRDefault="00D84F64" w:rsidP="008C63B8">
            <w:pPr>
              <w:pStyle w:val="TableParagraph"/>
              <w:ind w:left="365" w:right="337"/>
              <w:jc w:val="center"/>
              <w:rPr>
                <w:rFonts w:ascii="Times New Roman" w:hAnsi="Times New Roman"/>
                <w:sz w:val="18"/>
                <w:szCs w:val="18"/>
              </w:rPr>
            </w:pPr>
            <w:r w:rsidRPr="00D84F64">
              <w:rPr>
                <w:rFonts w:ascii="Times New Roman" w:hAnsi="Times New Roman"/>
                <w:sz w:val="18"/>
                <w:szCs w:val="18"/>
              </w:rPr>
              <w:t>8</w:t>
            </w:r>
          </w:p>
        </w:tc>
        <w:tc>
          <w:tcPr>
            <w:tcW w:w="813" w:type="pct"/>
            <w:vMerge/>
            <w:tcBorders>
              <w:left w:val="single" w:sz="4" w:space="0" w:color="000000"/>
              <w:right w:val="single" w:sz="4" w:space="0" w:color="auto"/>
            </w:tcBorders>
            <w:vAlign w:val="center"/>
          </w:tcPr>
          <w:p w14:paraId="55207826" w14:textId="77777777" w:rsidR="00D84F64" w:rsidRPr="00D84F64" w:rsidRDefault="00D84F64" w:rsidP="008C63B8">
            <w:pPr>
              <w:pStyle w:val="TableParagraph"/>
              <w:spacing w:line="267" w:lineRule="exact"/>
              <w:ind w:left="27"/>
              <w:jc w:val="center"/>
              <w:rPr>
                <w:rFonts w:ascii="Times New Roman" w:eastAsia="Times New Roman" w:hAnsi="Times New Roman" w:cs="Times New Roman"/>
                <w:sz w:val="18"/>
                <w:szCs w:val="18"/>
              </w:rPr>
            </w:pPr>
          </w:p>
        </w:tc>
        <w:tc>
          <w:tcPr>
            <w:tcW w:w="1032" w:type="pct"/>
            <w:vMerge/>
            <w:tcBorders>
              <w:left w:val="single" w:sz="4" w:space="0" w:color="000000"/>
              <w:right w:val="single" w:sz="12" w:space="0" w:color="auto"/>
            </w:tcBorders>
            <w:vAlign w:val="center"/>
          </w:tcPr>
          <w:p w14:paraId="074CD19E" w14:textId="77777777" w:rsidR="00D84F64" w:rsidRPr="00D84F64" w:rsidRDefault="00D84F64" w:rsidP="008C63B8">
            <w:pPr>
              <w:pStyle w:val="TableParagraph"/>
              <w:ind w:left="200" w:right="169"/>
              <w:jc w:val="center"/>
              <w:rPr>
                <w:rFonts w:ascii="Times New Roman" w:eastAsia="Times New Roman" w:hAnsi="Times New Roman" w:cs="Times New Roman"/>
                <w:sz w:val="18"/>
                <w:szCs w:val="18"/>
              </w:rPr>
            </w:pPr>
          </w:p>
        </w:tc>
      </w:tr>
      <w:tr w:rsidR="00D84F64" w:rsidRPr="00D84F64" w14:paraId="32CF060C" w14:textId="77777777" w:rsidTr="002702DA">
        <w:trPr>
          <w:trHeight w:val="29"/>
        </w:trPr>
        <w:tc>
          <w:tcPr>
            <w:tcW w:w="188" w:type="pct"/>
            <w:vMerge/>
            <w:tcBorders>
              <w:left w:val="single" w:sz="12" w:space="0" w:color="auto"/>
              <w:right w:val="single" w:sz="4" w:space="0" w:color="000000"/>
            </w:tcBorders>
          </w:tcPr>
          <w:p w14:paraId="4A9933CD" w14:textId="77777777" w:rsidR="00D84F64" w:rsidRPr="00D84F64" w:rsidRDefault="00D84F64" w:rsidP="008C63B8">
            <w:pPr>
              <w:pStyle w:val="TableParagraph"/>
              <w:spacing w:line="140" w:lineRule="exact"/>
              <w:jc w:val="center"/>
              <w:rPr>
                <w:rFonts w:ascii="Times New Roman" w:hAnsi="Times New Roman"/>
                <w:sz w:val="18"/>
                <w:szCs w:val="18"/>
              </w:rPr>
            </w:pPr>
          </w:p>
        </w:tc>
        <w:tc>
          <w:tcPr>
            <w:tcW w:w="2082" w:type="pct"/>
            <w:tcBorders>
              <w:top w:val="single" w:sz="2" w:space="0" w:color="auto"/>
              <w:left w:val="single" w:sz="4" w:space="0" w:color="000000"/>
              <w:bottom w:val="single" w:sz="2" w:space="0" w:color="auto"/>
              <w:right w:val="single" w:sz="4" w:space="0" w:color="000000"/>
            </w:tcBorders>
            <w:vAlign w:val="center"/>
          </w:tcPr>
          <w:p w14:paraId="72651064" w14:textId="764C1685" w:rsidR="00D84F64" w:rsidRPr="00D84F64" w:rsidRDefault="00D84F64" w:rsidP="008C63B8">
            <w:pPr>
              <w:autoSpaceDE w:val="0"/>
              <w:autoSpaceDN w:val="0"/>
              <w:adjustRightInd w:val="0"/>
              <w:spacing w:line="276" w:lineRule="auto"/>
              <w:ind w:left="144" w:right="144"/>
              <w:jc w:val="lowKashida"/>
              <w:rPr>
                <w:spacing w:val="-1"/>
                <w:sz w:val="18"/>
                <w:szCs w:val="18"/>
              </w:rPr>
            </w:pPr>
            <w:r w:rsidRPr="00D84F64">
              <w:rPr>
                <w:spacing w:val="-1"/>
                <w:sz w:val="18"/>
                <w:szCs w:val="18"/>
              </w:rPr>
              <w:t>All settings for describing desired states.</w:t>
            </w:r>
          </w:p>
        </w:tc>
        <w:tc>
          <w:tcPr>
            <w:tcW w:w="489" w:type="pct"/>
            <w:tcBorders>
              <w:top w:val="single" w:sz="2" w:space="0" w:color="auto"/>
              <w:left w:val="single" w:sz="4" w:space="0" w:color="000000"/>
              <w:bottom w:val="single" w:sz="2" w:space="0" w:color="auto"/>
              <w:right w:val="single" w:sz="4" w:space="0" w:color="auto"/>
            </w:tcBorders>
            <w:vAlign w:val="center"/>
          </w:tcPr>
          <w:p w14:paraId="2A32D320" w14:textId="77777777" w:rsidR="00D84F64" w:rsidRPr="00D84F64" w:rsidRDefault="00D84F64" w:rsidP="008C63B8">
            <w:pPr>
              <w:pStyle w:val="TableParagraph"/>
              <w:spacing w:line="140" w:lineRule="exact"/>
              <w:jc w:val="center"/>
              <w:rPr>
                <w:rFonts w:ascii="Times New Roman" w:hAnsi="Times New Roman"/>
                <w:sz w:val="18"/>
                <w:szCs w:val="18"/>
              </w:rPr>
            </w:pPr>
          </w:p>
        </w:tc>
        <w:tc>
          <w:tcPr>
            <w:tcW w:w="396" w:type="pct"/>
            <w:tcBorders>
              <w:top w:val="single" w:sz="2" w:space="0" w:color="auto"/>
              <w:left w:val="single" w:sz="4" w:space="0" w:color="auto"/>
              <w:bottom w:val="single" w:sz="2" w:space="0" w:color="auto"/>
              <w:right w:val="single" w:sz="4" w:space="0" w:color="000000"/>
            </w:tcBorders>
            <w:vAlign w:val="center"/>
          </w:tcPr>
          <w:p w14:paraId="7ADA43C5" w14:textId="6008D12B" w:rsidR="00D84F64" w:rsidRPr="00D84F64" w:rsidRDefault="00D84F64" w:rsidP="008C63B8">
            <w:pPr>
              <w:pStyle w:val="TableParagraph"/>
              <w:ind w:left="365" w:right="337"/>
              <w:jc w:val="center"/>
              <w:rPr>
                <w:rFonts w:ascii="Times New Roman" w:hAnsi="Times New Roman"/>
                <w:sz w:val="18"/>
                <w:szCs w:val="18"/>
              </w:rPr>
            </w:pPr>
            <w:r w:rsidRPr="00D84F64">
              <w:rPr>
                <w:rFonts w:ascii="Times New Roman" w:hAnsi="Times New Roman"/>
                <w:sz w:val="18"/>
                <w:szCs w:val="18"/>
              </w:rPr>
              <w:t>8</w:t>
            </w:r>
          </w:p>
        </w:tc>
        <w:tc>
          <w:tcPr>
            <w:tcW w:w="813" w:type="pct"/>
            <w:vMerge/>
            <w:tcBorders>
              <w:left w:val="single" w:sz="4" w:space="0" w:color="000000"/>
              <w:right w:val="single" w:sz="4" w:space="0" w:color="auto"/>
            </w:tcBorders>
            <w:vAlign w:val="center"/>
          </w:tcPr>
          <w:p w14:paraId="2266D1E8" w14:textId="77777777" w:rsidR="00D84F64" w:rsidRPr="00D84F64" w:rsidRDefault="00D84F64" w:rsidP="008C63B8">
            <w:pPr>
              <w:pStyle w:val="TableParagraph"/>
              <w:spacing w:line="267" w:lineRule="exact"/>
              <w:ind w:left="27"/>
              <w:jc w:val="center"/>
              <w:rPr>
                <w:rFonts w:ascii="Times New Roman" w:eastAsia="Times New Roman" w:hAnsi="Times New Roman" w:cs="Times New Roman"/>
                <w:sz w:val="18"/>
                <w:szCs w:val="18"/>
              </w:rPr>
            </w:pPr>
          </w:p>
        </w:tc>
        <w:tc>
          <w:tcPr>
            <w:tcW w:w="1032" w:type="pct"/>
            <w:vMerge/>
            <w:tcBorders>
              <w:left w:val="single" w:sz="4" w:space="0" w:color="000000"/>
              <w:right w:val="single" w:sz="12" w:space="0" w:color="auto"/>
            </w:tcBorders>
            <w:vAlign w:val="center"/>
          </w:tcPr>
          <w:p w14:paraId="63AE5A67" w14:textId="77777777" w:rsidR="00D84F64" w:rsidRPr="00D84F64" w:rsidRDefault="00D84F64" w:rsidP="008C63B8">
            <w:pPr>
              <w:pStyle w:val="TableParagraph"/>
              <w:ind w:left="200" w:right="169"/>
              <w:jc w:val="center"/>
              <w:rPr>
                <w:rFonts w:ascii="Times New Roman" w:eastAsia="Times New Roman" w:hAnsi="Times New Roman" w:cs="Times New Roman"/>
                <w:sz w:val="18"/>
                <w:szCs w:val="18"/>
              </w:rPr>
            </w:pPr>
          </w:p>
        </w:tc>
      </w:tr>
      <w:tr w:rsidR="00D84F64" w:rsidRPr="00D84F64" w14:paraId="384675F4" w14:textId="77777777" w:rsidTr="002702DA">
        <w:trPr>
          <w:trHeight w:val="29"/>
        </w:trPr>
        <w:tc>
          <w:tcPr>
            <w:tcW w:w="188" w:type="pct"/>
            <w:vMerge/>
            <w:tcBorders>
              <w:left w:val="single" w:sz="12" w:space="0" w:color="auto"/>
              <w:right w:val="single" w:sz="4" w:space="0" w:color="000000"/>
            </w:tcBorders>
          </w:tcPr>
          <w:p w14:paraId="1269BBD3" w14:textId="77777777" w:rsidR="00D84F64" w:rsidRPr="00D84F64" w:rsidRDefault="00D84F64" w:rsidP="008C63B8">
            <w:pPr>
              <w:pStyle w:val="TableParagraph"/>
              <w:spacing w:line="140" w:lineRule="exact"/>
              <w:jc w:val="center"/>
              <w:rPr>
                <w:rFonts w:ascii="Times New Roman" w:hAnsi="Times New Roman"/>
                <w:sz w:val="18"/>
                <w:szCs w:val="18"/>
              </w:rPr>
            </w:pPr>
          </w:p>
        </w:tc>
        <w:tc>
          <w:tcPr>
            <w:tcW w:w="2082" w:type="pct"/>
            <w:tcBorders>
              <w:top w:val="single" w:sz="2" w:space="0" w:color="auto"/>
              <w:left w:val="single" w:sz="4" w:space="0" w:color="000000"/>
              <w:bottom w:val="single" w:sz="2" w:space="0" w:color="auto"/>
              <w:right w:val="single" w:sz="4" w:space="0" w:color="000000"/>
            </w:tcBorders>
            <w:vAlign w:val="center"/>
          </w:tcPr>
          <w:p w14:paraId="7D57385C" w14:textId="4D4D4B31" w:rsidR="00D84F64" w:rsidRPr="00D84F64" w:rsidRDefault="00D84F64" w:rsidP="008C63B8">
            <w:pPr>
              <w:autoSpaceDE w:val="0"/>
              <w:autoSpaceDN w:val="0"/>
              <w:adjustRightInd w:val="0"/>
              <w:spacing w:line="276" w:lineRule="auto"/>
              <w:ind w:left="144" w:right="144"/>
              <w:jc w:val="lowKashida"/>
              <w:rPr>
                <w:spacing w:val="-1"/>
                <w:sz w:val="18"/>
                <w:szCs w:val="18"/>
              </w:rPr>
            </w:pPr>
            <w:r w:rsidRPr="00D84F64">
              <w:rPr>
                <w:spacing w:val="-1"/>
                <w:sz w:val="18"/>
                <w:szCs w:val="18"/>
              </w:rPr>
              <w:t>Application of some parameters such as PC3, PK8.</w:t>
            </w:r>
          </w:p>
        </w:tc>
        <w:tc>
          <w:tcPr>
            <w:tcW w:w="489" w:type="pct"/>
            <w:tcBorders>
              <w:top w:val="single" w:sz="2" w:space="0" w:color="auto"/>
              <w:left w:val="single" w:sz="4" w:space="0" w:color="000000"/>
              <w:bottom w:val="single" w:sz="2" w:space="0" w:color="auto"/>
              <w:right w:val="single" w:sz="4" w:space="0" w:color="auto"/>
            </w:tcBorders>
            <w:vAlign w:val="center"/>
          </w:tcPr>
          <w:p w14:paraId="161A0FCB" w14:textId="77777777" w:rsidR="00D84F64" w:rsidRPr="00D84F64" w:rsidRDefault="00D84F64" w:rsidP="008C63B8">
            <w:pPr>
              <w:pStyle w:val="TableParagraph"/>
              <w:spacing w:line="140" w:lineRule="exact"/>
              <w:jc w:val="center"/>
              <w:rPr>
                <w:rFonts w:ascii="Times New Roman" w:hAnsi="Times New Roman"/>
                <w:sz w:val="18"/>
                <w:szCs w:val="18"/>
              </w:rPr>
            </w:pPr>
          </w:p>
        </w:tc>
        <w:tc>
          <w:tcPr>
            <w:tcW w:w="396" w:type="pct"/>
            <w:tcBorders>
              <w:top w:val="single" w:sz="2" w:space="0" w:color="auto"/>
              <w:left w:val="single" w:sz="4" w:space="0" w:color="auto"/>
              <w:bottom w:val="single" w:sz="2" w:space="0" w:color="auto"/>
              <w:right w:val="single" w:sz="4" w:space="0" w:color="000000"/>
            </w:tcBorders>
            <w:vAlign w:val="center"/>
          </w:tcPr>
          <w:p w14:paraId="00DCA7A8" w14:textId="294A7836" w:rsidR="00D84F64" w:rsidRPr="00D84F64" w:rsidRDefault="00D84F64" w:rsidP="008C63B8">
            <w:pPr>
              <w:pStyle w:val="TableParagraph"/>
              <w:ind w:left="365" w:right="337"/>
              <w:jc w:val="center"/>
              <w:rPr>
                <w:rFonts w:ascii="Times New Roman" w:hAnsi="Times New Roman"/>
                <w:sz w:val="18"/>
                <w:szCs w:val="18"/>
              </w:rPr>
            </w:pPr>
            <w:r w:rsidRPr="00D84F64">
              <w:rPr>
                <w:rFonts w:ascii="Times New Roman" w:hAnsi="Times New Roman"/>
                <w:sz w:val="18"/>
                <w:szCs w:val="18"/>
              </w:rPr>
              <w:t>2</w:t>
            </w:r>
          </w:p>
        </w:tc>
        <w:tc>
          <w:tcPr>
            <w:tcW w:w="813" w:type="pct"/>
            <w:vMerge/>
            <w:tcBorders>
              <w:left w:val="single" w:sz="4" w:space="0" w:color="000000"/>
              <w:right w:val="single" w:sz="4" w:space="0" w:color="auto"/>
            </w:tcBorders>
            <w:vAlign w:val="center"/>
          </w:tcPr>
          <w:p w14:paraId="2C188165" w14:textId="77777777" w:rsidR="00D84F64" w:rsidRPr="00D84F64" w:rsidRDefault="00D84F64" w:rsidP="008C63B8">
            <w:pPr>
              <w:pStyle w:val="TableParagraph"/>
              <w:spacing w:line="267" w:lineRule="exact"/>
              <w:ind w:left="27"/>
              <w:jc w:val="center"/>
              <w:rPr>
                <w:rFonts w:ascii="Times New Roman" w:eastAsia="Times New Roman" w:hAnsi="Times New Roman" w:cs="Times New Roman"/>
                <w:sz w:val="18"/>
                <w:szCs w:val="18"/>
              </w:rPr>
            </w:pPr>
          </w:p>
        </w:tc>
        <w:tc>
          <w:tcPr>
            <w:tcW w:w="1032" w:type="pct"/>
            <w:vMerge/>
            <w:tcBorders>
              <w:left w:val="single" w:sz="4" w:space="0" w:color="000000"/>
              <w:right w:val="single" w:sz="12" w:space="0" w:color="auto"/>
            </w:tcBorders>
            <w:vAlign w:val="center"/>
          </w:tcPr>
          <w:p w14:paraId="0CF54436" w14:textId="77777777" w:rsidR="00D84F64" w:rsidRPr="00D84F64" w:rsidRDefault="00D84F64" w:rsidP="008C63B8">
            <w:pPr>
              <w:pStyle w:val="TableParagraph"/>
              <w:ind w:left="200" w:right="169"/>
              <w:jc w:val="center"/>
              <w:rPr>
                <w:rFonts w:ascii="Times New Roman" w:eastAsia="Times New Roman" w:hAnsi="Times New Roman" w:cs="Times New Roman"/>
                <w:sz w:val="18"/>
                <w:szCs w:val="18"/>
              </w:rPr>
            </w:pPr>
          </w:p>
        </w:tc>
      </w:tr>
      <w:tr w:rsidR="00D84F64" w:rsidRPr="00D84F64" w14:paraId="15C6AB4D" w14:textId="77777777" w:rsidTr="002702DA">
        <w:trPr>
          <w:trHeight w:val="29"/>
        </w:trPr>
        <w:tc>
          <w:tcPr>
            <w:tcW w:w="188" w:type="pct"/>
            <w:vMerge/>
            <w:tcBorders>
              <w:left w:val="single" w:sz="12" w:space="0" w:color="auto"/>
              <w:right w:val="single" w:sz="4" w:space="0" w:color="000000"/>
            </w:tcBorders>
          </w:tcPr>
          <w:p w14:paraId="29D81F5B" w14:textId="77777777" w:rsidR="00D84F64" w:rsidRPr="00D84F64" w:rsidRDefault="00D84F64" w:rsidP="008C63B8">
            <w:pPr>
              <w:pStyle w:val="TableParagraph"/>
              <w:spacing w:line="140" w:lineRule="exact"/>
              <w:jc w:val="center"/>
              <w:rPr>
                <w:rFonts w:ascii="Times New Roman" w:hAnsi="Times New Roman"/>
                <w:sz w:val="18"/>
                <w:szCs w:val="18"/>
              </w:rPr>
            </w:pPr>
          </w:p>
        </w:tc>
        <w:tc>
          <w:tcPr>
            <w:tcW w:w="2082" w:type="pct"/>
            <w:tcBorders>
              <w:top w:val="single" w:sz="2" w:space="0" w:color="auto"/>
              <w:left w:val="single" w:sz="4" w:space="0" w:color="000000"/>
              <w:bottom w:val="single" w:sz="2" w:space="0" w:color="auto"/>
              <w:right w:val="single" w:sz="4" w:space="0" w:color="000000"/>
            </w:tcBorders>
            <w:vAlign w:val="center"/>
          </w:tcPr>
          <w:p w14:paraId="6337BDDF" w14:textId="28F26831" w:rsidR="00D84F64" w:rsidRPr="00D84F64" w:rsidRDefault="00D84F64" w:rsidP="008C63B8">
            <w:pPr>
              <w:autoSpaceDE w:val="0"/>
              <w:autoSpaceDN w:val="0"/>
              <w:adjustRightInd w:val="0"/>
              <w:spacing w:line="276" w:lineRule="auto"/>
              <w:ind w:left="144" w:right="144"/>
              <w:jc w:val="lowKashida"/>
              <w:rPr>
                <w:spacing w:val="-1"/>
                <w:sz w:val="18"/>
                <w:szCs w:val="18"/>
              </w:rPr>
            </w:pPr>
            <w:r w:rsidRPr="00D84F64">
              <w:rPr>
                <w:spacing w:val="-1"/>
                <w:sz w:val="18"/>
                <w:szCs w:val="18"/>
              </w:rPr>
              <w:t xml:space="preserve"> Calculation of </w:t>
            </w:r>
            <w:proofErr w:type="spellStart"/>
            <w:r w:rsidRPr="00D84F64">
              <w:rPr>
                <w:spacing w:val="-1"/>
                <w:sz w:val="18"/>
                <w:szCs w:val="18"/>
              </w:rPr>
              <w:t>neutronic</w:t>
            </w:r>
            <w:proofErr w:type="spellEnd"/>
            <w:r w:rsidRPr="00D84F64">
              <w:rPr>
                <w:spacing w:val="-1"/>
                <w:sz w:val="18"/>
                <w:szCs w:val="18"/>
              </w:rPr>
              <w:t xml:space="preserve"> constant and sensitivity coefficients for ICIS by TVS-M code.</w:t>
            </w:r>
          </w:p>
        </w:tc>
        <w:tc>
          <w:tcPr>
            <w:tcW w:w="489" w:type="pct"/>
            <w:tcBorders>
              <w:top w:val="single" w:sz="2" w:space="0" w:color="auto"/>
              <w:left w:val="single" w:sz="4" w:space="0" w:color="000000"/>
              <w:bottom w:val="single" w:sz="2" w:space="0" w:color="auto"/>
              <w:right w:val="single" w:sz="4" w:space="0" w:color="auto"/>
            </w:tcBorders>
            <w:vAlign w:val="center"/>
          </w:tcPr>
          <w:p w14:paraId="6C7C0FB7" w14:textId="77777777" w:rsidR="00D84F64" w:rsidRPr="00D84F64" w:rsidRDefault="00D84F64" w:rsidP="008C63B8">
            <w:pPr>
              <w:pStyle w:val="TableParagraph"/>
              <w:spacing w:line="140" w:lineRule="exact"/>
              <w:jc w:val="center"/>
              <w:rPr>
                <w:rFonts w:ascii="Times New Roman" w:hAnsi="Times New Roman"/>
                <w:sz w:val="18"/>
                <w:szCs w:val="18"/>
              </w:rPr>
            </w:pPr>
          </w:p>
        </w:tc>
        <w:tc>
          <w:tcPr>
            <w:tcW w:w="396" w:type="pct"/>
            <w:tcBorders>
              <w:top w:val="single" w:sz="2" w:space="0" w:color="auto"/>
              <w:left w:val="single" w:sz="4" w:space="0" w:color="auto"/>
              <w:bottom w:val="single" w:sz="2" w:space="0" w:color="auto"/>
              <w:right w:val="single" w:sz="4" w:space="0" w:color="000000"/>
            </w:tcBorders>
            <w:vAlign w:val="center"/>
          </w:tcPr>
          <w:p w14:paraId="6E73DB69" w14:textId="7693D898" w:rsidR="00D84F64" w:rsidRPr="00D84F64" w:rsidRDefault="00D84F64" w:rsidP="008C63B8">
            <w:pPr>
              <w:pStyle w:val="TableParagraph"/>
              <w:ind w:left="365" w:right="337"/>
              <w:jc w:val="center"/>
              <w:rPr>
                <w:rFonts w:ascii="Times New Roman" w:hAnsi="Times New Roman"/>
                <w:sz w:val="18"/>
                <w:szCs w:val="18"/>
              </w:rPr>
            </w:pPr>
            <w:r w:rsidRPr="00D84F64">
              <w:rPr>
                <w:rFonts w:ascii="Times New Roman" w:hAnsi="Times New Roman"/>
                <w:sz w:val="18"/>
                <w:szCs w:val="18"/>
              </w:rPr>
              <w:t>10</w:t>
            </w:r>
          </w:p>
        </w:tc>
        <w:tc>
          <w:tcPr>
            <w:tcW w:w="813" w:type="pct"/>
            <w:vMerge/>
            <w:tcBorders>
              <w:left w:val="single" w:sz="4" w:space="0" w:color="000000"/>
              <w:right w:val="single" w:sz="4" w:space="0" w:color="auto"/>
            </w:tcBorders>
            <w:vAlign w:val="center"/>
          </w:tcPr>
          <w:p w14:paraId="6DB5359D" w14:textId="77777777" w:rsidR="00D84F64" w:rsidRPr="00D84F64" w:rsidRDefault="00D84F64" w:rsidP="008C63B8">
            <w:pPr>
              <w:pStyle w:val="TableParagraph"/>
              <w:spacing w:line="267" w:lineRule="exact"/>
              <w:ind w:left="27"/>
              <w:jc w:val="center"/>
              <w:rPr>
                <w:rFonts w:ascii="Times New Roman" w:eastAsia="Times New Roman" w:hAnsi="Times New Roman" w:cs="Times New Roman"/>
                <w:sz w:val="18"/>
                <w:szCs w:val="18"/>
              </w:rPr>
            </w:pPr>
          </w:p>
        </w:tc>
        <w:tc>
          <w:tcPr>
            <w:tcW w:w="1032" w:type="pct"/>
            <w:vMerge/>
            <w:tcBorders>
              <w:left w:val="single" w:sz="4" w:space="0" w:color="000000"/>
              <w:right w:val="single" w:sz="12" w:space="0" w:color="auto"/>
            </w:tcBorders>
            <w:vAlign w:val="center"/>
          </w:tcPr>
          <w:p w14:paraId="5A735668" w14:textId="77777777" w:rsidR="00D84F64" w:rsidRPr="00D84F64" w:rsidRDefault="00D84F64" w:rsidP="008C63B8">
            <w:pPr>
              <w:pStyle w:val="TableParagraph"/>
              <w:ind w:left="200" w:right="169"/>
              <w:jc w:val="center"/>
              <w:rPr>
                <w:rFonts w:ascii="Times New Roman" w:eastAsia="Times New Roman" w:hAnsi="Times New Roman" w:cs="Times New Roman"/>
                <w:sz w:val="18"/>
                <w:szCs w:val="18"/>
              </w:rPr>
            </w:pPr>
          </w:p>
        </w:tc>
      </w:tr>
      <w:tr w:rsidR="00D84F64" w:rsidRPr="00D84F64" w14:paraId="3EA636EE" w14:textId="77777777" w:rsidTr="002702DA">
        <w:trPr>
          <w:trHeight w:val="29"/>
        </w:trPr>
        <w:tc>
          <w:tcPr>
            <w:tcW w:w="188" w:type="pct"/>
            <w:vMerge/>
            <w:tcBorders>
              <w:left w:val="single" w:sz="12" w:space="0" w:color="auto"/>
              <w:right w:val="single" w:sz="4" w:space="0" w:color="000000"/>
            </w:tcBorders>
          </w:tcPr>
          <w:p w14:paraId="62A40124" w14:textId="77777777" w:rsidR="00D84F64" w:rsidRPr="00D84F64" w:rsidRDefault="00D84F64" w:rsidP="008C63B8">
            <w:pPr>
              <w:pStyle w:val="TableParagraph"/>
              <w:spacing w:line="140" w:lineRule="exact"/>
              <w:jc w:val="center"/>
              <w:rPr>
                <w:rFonts w:ascii="Times New Roman" w:hAnsi="Times New Roman"/>
                <w:sz w:val="18"/>
                <w:szCs w:val="18"/>
              </w:rPr>
            </w:pPr>
          </w:p>
        </w:tc>
        <w:tc>
          <w:tcPr>
            <w:tcW w:w="2082" w:type="pct"/>
            <w:tcBorders>
              <w:top w:val="single" w:sz="2" w:space="0" w:color="auto"/>
              <w:left w:val="single" w:sz="4" w:space="0" w:color="000000"/>
              <w:bottom w:val="single" w:sz="2" w:space="0" w:color="auto"/>
              <w:right w:val="single" w:sz="4" w:space="0" w:color="000000"/>
            </w:tcBorders>
            <w:vAlign w:val="center"/>
          </w:tcPr>
          <w:p w14:paraId="48CCBD43" w14:textId="20E93349" w:rsidR="00D84F64" w:rsidRPr="00D84F64" w:rsidRDefault="00D84F64" w:rsidP="008C63B8">
            <w:pPr>
              <w:autoSpaceDE w:val="0"/>
              <w:autoSpaceDN w:val="0"/>
              <w:adjustRightInd w:val="0"/>
              <w:spacing w:line="276" w:lineRule="auto"/>
              <w:ind w:left="144" w:right="144"/>
              <w:jc w:val="lowKashida"/>
              <w:rPr>
                <w:spacing w:val="-1"/>
                <w:sz w:val="18"/>
                <w:szCs w:val="18"/>
              </w:rPr>
            </w:pPr>
            <w:r w:rsidRPr="00D84F64">
              <w:rPr>
                <w:spacing w:val="-1"/>
                <w:sz w:val="18"/>
                <w:szCs w:val="18"/>
              </w:rPr>
              <w:t>Procedure of preparing BIPR and PERMAK libraries for UTVS and TVS-2M types of fuel assemblies by TVS-M code.</w:t>
            </w:r>
          </w:p>
        </w:tc>
        <w:tc>
          <w:tcPr>
            <w:tcW w:w="489" w:type="pct"/>
            <w:tcBorders>
              <w:top w:val="single" w:sz="2" w:space="0" w:color="auto"/>
              <w:left w:val="single" w:sz="4" w:space="0" w:color="000000"/>
              <w:bottom w:val="single" w:sz="2" w:space="0" w:color="auto"/>
              <w:right w:val="single" w:sz="4" w:space="0" w:color="auto"/>
            </w:tcBorders>
            <w:vAlign w:val="center"/>
          </w:tcPr>
          <w:p w14:paraId="71857E7D" w14:textId="77777777" w:rsidR="00D84F64" w:rsidRPr="00D84F64" w:rsidRDefault="00D84F64" w:rsidP="008C63B8">
            <w:pPr>
              <w:pStyle w:val="TableParagraph"/>
              <w:spacing w:line="140" w:lineRule="exact"/>
              <w:jc w:val="center"/>
              <w:rPr>
                <w:rFonts w:ascii="Times New Roman" w:hAnsi="Times New Roman"/>
                <w:sz w:val="18"/>
                <w:szCs w:val="18"/>
              </w:rPr>
            </w:pPr>
          </w:p>
        </w:tc>
        <w:tc>
          <w:tcPr>
            <w:tcW w:w="396" w:type="pct"/>
            <w:tcBorders>
              <w:top w:val="single" w:sz="2" w:space="0" w:color="auto"/>
              <w:left w:val="single" w:sz="4" w:space="0" w:color="auto"/>
              <w:bottom w:val="single" w:sz="2" w:space="0" w:color="auto"/>
              <w:right w:val="single" w:sz="4" w:space="0" w:color="000000"/>
            </w:tcBorders>
            <w:vAlign w:val="center"/>
          </w:tcPr>
          <w:p w14:paraId="295288BB" w14:textId="2D6138EF" w:rsidR="00D84F64" w:rsidRPr="00D84F64" w:rsidRDefault="00D84F64" w:rsidP="008C63B8">
            <w:pPr>
              <w:pStyle w:val="TableParagraph"/>
              <w:ind w:left="365" w:right="337"/>
              <w:jc w:val="center"/>
              <w:rPr>
                <w:rFonts w:ascii="Times New Roman" w:hAnsi="Times New Roman"/>
                <w:sz w:val="18"/>
                <w:szCs w:val="18"/>
              </w:rPr>
            </w:pPr>
            <w:r w:rsidRPr="00D84F64">
              <w:rPr>
                <w:rFonts w:ascii="Times New Roman" w:hAnsi="Times New Roman"/>
                <w:sz w:val="18"/>
                <w:szCs w:val="18"/>
              </w:rPr>
              <w:t>10</w:t>
            </w:r>
          </w:p>
        </w:tc>
        <w:tc>
          <w:tcPr>
            <w:tcW w:w="813" w:type="pct"/>
            <w:vMerge/>
            <w:tcBorders>
              <w:left w:val="single" w:sz="4" w:space="0" w:color="000000"/>
              <w:right w:val="single" w:sz="4" w:space="0" w:color="auto"/>
            </w:tcBorders>
            <w:vAlign w:val="center"/>
          </w:tcPr>
          <w:p w14:paraId="5E54496B" w14:textId="77777777" w:rsidR="00D84F64" w:rsidRPr="00D84F64" w:rsidRDefault="00D84F64" w:rsidP="008C63B8">
            <w:pPr>
              <w:pStyle w:val="TableParagraph"/>
              <w:spacing w:line="267" w:lineRule="exact"/>
              <w:ind w:left="27"/>
              <w:jc w:val="center"/>
              <w:rPr>
                <w:rFonts w:ascii="Times New Roman" w:eastAsia="Times New Roman" w:hAnsi="Times New Roman" w:cs="Times New Roman"/>
                <w:sz w:val="18"/>
                <w:szCs w:val="18"/>
              </w:rPr>
            </w:pPr>
          </w:p>
        </w:tc>
        <w:tc>
          <w:tcPr>
            <w:tcW w:w="1032" w:type="pct"/>
            <w:vMerge/>
            <w:tcBorders>
              <w:left w:val="single" w:sz="4" w:space="0" w:color="000000"/>
              <w:right w:val="single" w:sz="12" w:space="0" w:color="auto"/>
            </w:tcBorders>
            <w:vAlign w:val="center"/>
          </w:tcPr>
          <w:p w14:paraId="03C52EEF" w14:textId="77777777" w:rsidR="00D84F64" w:rsidRPr="00D84F64" w:rsidRDefault="00D84F64" w:rsidP="008C63B8">
            <w:pPr>
              <w:pStyle w:val="TableParagraph"/>
              <w:ind w:left="200" w:right="169"/>
              <w:jc w:val="center"/>
              <w:rPr>
                <w:rFonts w:ascii="Times New Roman" w:eastAsia="Times New Roman" w:hAnsi="Times New Roman" w:cs="Times New Roman"/>
                <w:sz w:val="18"/>
                <w:szCs w:val="18"/>
              </w:rPr>
            </w:pPr>
          </w:p>
        </w:tc>
      </w:tr>
      <w:tr w:rsidR="00D84F64" w:rsidRPr="00D84F64" w14:paraId="1B367406" w14:textId="77777777" w:rsidTr="002702DA">
        <w:trPr>
          <w:trHeight w:val="29"/>
        </w:trPr>
        <w:tc>
          <w:tcPr>
            <w:tcW w:w="188" w:type="pct"/>
            <w:vMerge/>
            <w:tcBorders>
              <w:left w:val="single" w:sz="12" w:space="0" w:color="auto"/>
              <w:right w:val="single" w:sz="4" w:space="0" w:color="000000"/>
            </w:tcBorders>
          </w:tcPr>
          <w:p w14:paraId="23A7FE62" w14:textId="77777777" w:rsidR="00D84F64" w:rsidRPr="00D84F64" w:rsidRDefault="00D84F64" w:rsidP="008C63B8">
            <w:pPr>
              <w:pStyle w:val="TableParagraph"/>
              <w:spacing w:line="140" w:lineRule="exact"/>
              <w:jc w:val="center"/>
              <w:rPr>
                <w:rFonts w:ascii="Times New Roman" w:hAnsi="Times New Roman"/>
                <w:sz w:val="18"/>
                <w:szCs w:val="18"/>
              </w:rPr>
            </w:pPr>
          </w:p>
        </w:tc>
        <w:tc>
          <w:tcPr>
            <w:tcW w:w="2082" w:type="pct"/>
            <w:tcBorders>
              <w:top w:val="single" w:sz="2" w:space="0" w:color="auto"/>
              <w:left w:val="single" w:sz="4" w:space="0" w:color="000000"/>
              <w:bottom w:val="single" w:sz="2" w:space="0" w:color="auto"/>
              <w:right w:val="single" w:sz="4" w:space="0" w:color="000000"/>
            </w:tcBorders>
            <w:vAlign w:val="center"/>
          </w:tcPr>
          <w:p w14:paraId="7ED6C120" w14:textId="05D1F242" w:rsidR="00D84F64" w:rsidRPr="00D84F64" w:rsidRDefault="00D84F64" w:rsidP="008C63B8">
            <w:pPr>
              <w:autoSpaceDE w:val="0"/>
              <w:autoSpaceDN w:val="0"/>
              <w:adjustRightInd w:val="0"/>
              <w:spacing w:line="276" w:lineRule="auto"/>
              <w:ind w:left="144" w:right="144"/>
              <w:jc w:val="lowKashida"/>
              <w:rPr>
                <w:spacing w:val="-1"/>
                <w:sz w:val="18"/>
                <w:szCs w:val="18"/>
              </w:rPr>
            </w:pPr>
            <w:r w:rsidRPr="00D84F64">
              <w:rPr>
                <w:spacing w:val="-1"/>
                <w:sz w:val="18"/>
                <w:szCs w:val="18"/>
              </w:rPr>
              <w:t>Calculation of BETA and decay constants of precursors.</w:t>
            </w:r>
          </w:p>
        </w:tc>
        <w:tc>
          <w:tcPr>
            <w:tcW w:w="489" w:type="pct"/>
            <w:tcBorders>
              <w:top w:val="single" w:sz="2" w:space="0" w:color="auto"/>
              <w:left w:val="single" w:sz="4" w:space="0" w:color="000000"/>
              <w:bottom w:val="single" w:sz="2" w:space="0" w:color="auto"/>
              <w:right w:val="single" w:sz="4" w:space="0" w:color="auto"/>
            </w:tcBorders>
            <w:vAlign w:val="center"/>
          </w:tcPr>
          <w:p w14:paraId="0FBBEC6D" w14:textId="77777777" w:rsidR="00D84F64" w:rsidRPr="00D84F64" w:rsidRDefault="00D84F64" w:rsidP="008C63B8">
            <w:pPr>
              <w:pStyle w:val="TableParagraph"/>
              <w:spacing w:line="140" w:lineRule="exact"/>
              <w:jc w:val="center"/>
              <w:rPr>
                <w:rFonts w:ascii="Times New Roman" w:hAnsi="Times New Roman"/>
                <w:sz w:val="18"/>
                <w:szCs w:val="18"/>
              </w:rPr>
            </w:pPr>
          </w:p>
        </w:tc>
        <w:tc>
          <w:tcPr>
            <w:tcW w:w="396" w:type="pct"/>
            <w:tcBorders>
              <w:top w:val="single" w:sz="2" w:space="0" w:color="auto"/>
              <w:left w:val="single" w:sz="4" w:space="0" w:color="auto"/>
              <w:bottom w:val="single" w:sz="2" w:space="0" w:color="auto"/>
              <w:right w:val="single" w:sz="4" w:space="0" w:color="000000"/>
            </w:tcBorders>
            <w:vAlign w:val="center"/>
          </w:tcPr>
          <w:p w14:paraId="3769D88E" w14:textId="624781C0" w:rsidR="00D84F64" w:rsidRPr="00D84F64" w:rsidRDefault="00D84F64" w:rsidP="008C63B8">
            <w:pPr>
              <w:pStyle w:val="TableParagraph"/>
              <w:ind w:left="365" w:right="337"/>
              <w:jc w:val="center"/>
              <w:rPr>
                <w:rFonts w:ascii="Times New Roman" w:hAnsi="Times New Roman"/>
                <w:sz w:val="18"/>
                <w:szCs w:val="18"/>
              </w:rPr>
            </w:pPr>
            <w:r w:rsidRPr="00D84F64">
              <w:rPr>
                <w:rFonts w:ascii="Times New Roman" w:hAnsi="Times New Roman"/>
                <w:sz w:val="18"/>
                <w:szCs w:val="18"/>
              </w:rPr>
              <w:t>2</w:t>
            </w:r>
          </w:p>
        </w:tc>
        <w:tc>
          <w:tcPr>
            <w:tcW w:w="813" w:type="pct"/>
            <w:vMerge/>
            <w:tcBorders>
              <w:left w:val="single" w:sz="4" w:space="0" w:color="000000"/>
              <w:right w:val="single" w:sz="4" w:space="0" w:color="auto"/>
            </w:tcBorders>
            <w:vAlign w:val="center"/>
          </w:tcPr>
          <w:p w14:paraId="72A599F2" w14:textId="77777777" w:rsidR="00D84F64" w:rsidRPr="00D84F64" w:rsidRDefault="00D84F64" w:rsidP="008C63B8">
            <w:pPr>
              <w:pStyle w:val="TableParagraph"/>
              <w:spacing w:line="267" w:lineRule="exact"/>
              <w:ind w:left="27"/>
              <w:jc w:val="center"/>
              <w:rPr>
                <w:rFonts w:ascii="Times New Roman" w:eastAsia="Times New Roman" w:hAnsi="Times New Roman" w:cs="Times New Roman"/>
                <w:sz w:val="18"/>
                <w:szCs w:val="18"/>
              </w:rPr>
            </w:pPr>
          </w:p>
        </w:tc>
        <w:tc>
          <w:tcPr>
            <w:tcW w:w="1032" w:type="pct"/>
            <w:vMerge/>
            <w:tcBorders>
              <w:left w:val="single" w:sz="4" w:space="0" w:color="000000"/>
              <w:right w:val="single" w:sz="12" w:space="0" w:color="auto"/>
            </w:tcBorders>
            <w:vAlign w:val="center"/>
          </w:tcPr>
          <w:p w14:paraId="395F61C4" w14:textId="77777777" w:rsidR="00D84F64" w:rsidRPr="00D84F64" w:rsidRDefault="00D84F64" w:rsidP="008C63B8">
            <w:pPr>
              <w:pStyle w:val="TableParagraph"/>
              <w:ind w:left="200" w:right="169"/>
              <w:jc w:val="center"/>
              <w:rPr>
                <w:rFonts w:ascii="Times New Roman" w:eastAsia="Times New Roman" w:hAnsi="Times New Roman" w:cs="Times New Roman"/>
                <w:sz w:val="18"/>
                <w:szCs w:val="18"/>
              </w:rPr>
            </w:pPr>
          </w:p>
        </w:tc>
      </w:tr>
      <w:tr w:rsidR="00D84F64" w:rsidRPr="00D84F64" w14:paraId="057D2FC9" w14:textId="77777777" w:rsidTr="002702DA">
        <w:trPr>
          <w:trHeight w:val="29"/>
        </w:trPr>
        <w:tc>
          <w:tcPr>
            <w:tcW w:w="188" w:type="pct"/>
            <w:vMerge/>
            <w:tcBorders>
              <w:left w:val="single" w:sz="12" w:space="0" w:color="auto"/>
              <w:bottom w:val="single" w:sz="2" w:space="0" w:color="auto"/>
              <w:right w:val="single" w:sz="4" w:space="0" w:color="000000"/>
            </w:tcBorders>
          </w:tcPr>
          <w:p w14:paraId="4BEB0CCD" w14:textId="77777777" w:rsidR="00D84F64" w:rsidRPr="00D84F64" w:rsidRDefault="00D84F64" w:rsidP="008C63B8">
            <w:pPr>
              <w:pStyle w:val="TableParagraph"/>
              <w:spacing w:line="140" w:lineRule="exact"/>
              <w:jc w:val="center"/>
              <w:rPr>
                <w:rFonts w:ascii="Times New Roman" w:hAnsi="Times New Roman"/>
                <w:sz w:val="18"/>
                <w:szCs w:val="18"/>
              </w:rPr>
            </w:pPr>
          </w:p>
        </w:tc>
        <w:tc>
          <w:tcPr>
            <w:tcW w:w="2082" w:type="pct"/>
            <w:tcBorders>
              <w:top w:val="single" w:sz="2" w:space="0" w:color="auto"/>
              <w:left w:val="single" w:sz="4" w:space="0" w:color="000000"/>
              <w:bottom w:val="single" w:sz="2" w:space="0" w:color="auto"/>
              <w:right w:val="single" w:sz="4" w:space="0" w:color="000000"/>
            </w:tcBorders>
            <w:vAlign w:val="center"/>
          </w:tcPr>
          <w:p w14:paraId="1356EF37" w14:textId="6C49904B" w:rsidR="00D84F64" w:rsidRPr="00D84F64" w:rsidRDefault="00D84F64" w:rsidP="008C63B8">
            <w:pPr>
              <w:autoSpaceDE w:val="0"/>
              <w:autoSpaceDN w:val="0"/>
              <w:adjustRightInd w:val="0"/>
              <w:spacing w:line="276" w:lineRule="auto"/>
              <w:ind w:left="144" w:right="144"/>
              <w:jc w:val="lowKashida"/>
              <w:rPr>
                <w:spacing w:val="-1"/>
                <w:sz w:val="18"/>
                <w:szCs w:val="18"/>
              </w:rPr>
            </w:pPr>
            <w:r w:rsidRPr="00D84F64">
              <w:rPr>
                <w:spacing w:val="-1"/>
                <w:sz w:val="18"/>
                <w:szCs w:val="18"/>
              </w:rPr>
              <w:t>Answer to Iranian specialists’ questions.</w:t>
            </w:r>
          </w:p>
        </w:tc>
        <w:tc>
          <w:tcPr>
            <w:tcW w:w="489" w:type="pct"/>
            <w:tcBorders>
              <w:top w:val="single" w:sz="2" w:space="0" w:color="auto"/>
              <w:left w:val="single" w:sz="4" w:space="0" w:color="000000"/>
              <w:bottom w:val="single" w:sz="2" w:space="0" w:color="auto"/>
              <w:right w:val="single" w:sz="4" w:space="0" w:color="auto"/>
            </w:tcBorders>
            <w:vAlign w:val="center"/>
          </w:tcPr>
          <w:p w14:paraId="0923C330" w14:textId="77777777" w:rsidR="00D84F64" w:rsidRPr="00D84F64" w:rsidRDefault="00D84F64" w:rsidP="008C63B8">
            <w:pPr>
              <w:pStyle w:val="TableParagraph"/>
              <w:spacing w:line="140" w:lineRule="exact"/>
              <w:jc w:val="center"/>
              <w:rPr>
                <w:rFonts w:ascii="Times New Roman" w:hAnsi="Times New Roman"/>
                <w:sz w:val="18"/>
                <w:szCs w:val="18"/>
              </w:rPr>
            </w:pPr>
          </w:p>
        </w:tc>
        <w:tc>
          <w:tcPr>
            <w:tcW w:w="396" w:type="pct"/>
            <w:tcBorders>
              <w:top w:val="single" w:sz="2" w:space="0" w:color="auto"/>
              <w:left w:val="single" w:sz="4" w:space="0" w:color="auto"/>
              <w:bottom w:val="single" w:sz="2" w:space="0" w:color="auto"/>
              <w:right w:val="single" w:sz="4" w:space="0" w:color="000000"/>
            </w:tcBorders>
            <w:vAlign w:val="center"/>
          </w:tcPr>
          <w:p w14:paraId="3C03B060" w14:textId="5D317C83" w:rsidR="00D84F64" w:rsidRPr="00D84F64" w:rsidRDefault="00D84F64" w:rsidP="008C63B8">
            <w:pPr>
              <w:pStyle w:val="TableParagraph"/>
              <w:ind w:left="365" w:right="337"/>
              <w:jc w:val="center"/>
              <w:rPr>
                <w:rFonts w:ascii="Times New Roman" w:hAnsi="Times New Roman"/>
                <w:sz w:val="18"/>
                <w:szCs w:val="18"/>
              </w:rPr>
            </w:pPr>
            <w:r w:rsidRPr="00D84F64">
              <w:rPr>
                <w:rFonts w:ascii="Times New Roman" w:hAnsi="Times New Roman"/>
                <w:sz w:val="18"/>
                <w:szCs w:val="18"/>
              </w:rPr>
              <w:t>2</w:t>
            </w:r>
          </w:p>
        </w:tc>
        <w:tc>
          <w:tcPr>
            <w:tcW w:w="813" w:type="pct"/>
            <w:vMerge/>
            <w:tcBorders>
              <w:left w:val="single" w:sz="4" w:space="0" w:color="000000"/>
              <w:bottom w:val="single" w:sz="2" w:space="0" w:color="auto"/>
              <w:right w:val="single" w:sz="4" w:space="0" w:color="auto"/>
            </w:tcBorders>
            <w:vAlign w:val="center"/>
          </w:tcPr>
          <w:p w14:paraId="74922598" w14:textId="77777777" w:rsidR="00D84F64" w:rsidRPr="00D84F64" w:rsidRDefault="00D84F64" w:rsidP="008C63B8">
            <w:pPr>
              <w:pStyle w:val="TableParagraph"/>
              <w:spacing w:line="267" w:lineRule="exact"/>
              <w:ind w:left="27"/>
              <w:jc w:val="center"/>
              <w:rPr>
                <w:rFonts w:ascii="Times New Roman" w:eastAsia="Times New Roman" w:hAnsi="Times New Roman" w:cs="Times New Roman"/>
                <w:sz w:val="18"/>
                <w:szCs w:val="18"/>
              </w:rPr>
            </w:pPr>
          </w:p>
        </w:tc>
        <w:tc>
          <w:tcPr>
            <w:tcW w:w="1032" w:type="pct"/>
            <w:vMerge/>
            <w:tcBorders>
              <w:left w:val="single" w:sz="4" w:space="0" w:color="000000"/>
              <w:bottom w:val="single" w:sz="2" w:space="0" w:color="auto"/>
              <w:right w:val="single" w:sz="12" w:space="0" w:color="auto"/>
            </w:tcBorders>
            <w:vAlign w:val="center"/>
          </w:tcPr>
          <w:p w14:paraId="4B047805" w14:textId="77777777" w:rsidR="00D84F64" w:rsidRPr="00D84F64" w:rsidRDefault="00D84F64" w:rsidP="008C63B8">
            <w:pPr>
              <w:pStyle w:val="TableParagraph"/>
              <w:ind w:left="200" w:right="169"/>
              <w:jc w:val="center"/>
              <w:rPr>
                <w:rFonts w:ascii="Times New Roman" w:eastAsia="Times New Roman" w:hAnsi="Times New Roman" w:cs="Times New Roman"/>
                <w:sz w:val="18"/>
                <w:szCs w:val="18"/>
              </w:rPr>
            </w:pPr>
          </w:p>
        </w:tc>
      </w:tr>
      <w:tr w:rsidR="00D84F64" w:rsidRPr="00D84F64" w14:paraId="1FF573FB" w14:textId="77777777" w:rsidTr="00D84F64">
        <w:trPr>
          <w:trHeight w:val="29"/>
        </w:trPr>
        <w:tc>
          <w:tcPr>
            <w:tcW w:w="188" w:type="pct"/>
            <w:tcBorders>
              <w:left w:val="single" w:sz="12" w:space="0" w:color="auto"/>
              <w:bottom w:val="single" w:sz="2" w:space="0" w:color="auto"/>
              <w:right w:val="single" w:sz="4" w:space="0" w:color="000000"/>
            </w:tcBorders>
            <w:vAlign w:val="center"/>
          </w:tcPr>
          <w:p w14:paraId="0233A5C1" w14:textId="266F2AC5" w:rsidR="00D84F64" w:rsidRPr="00D84F64" w:rsidRDefault="00D84F64" w:rsidP="00C36488">
            <w:pPr>
              <w:pStyle w:val="TableParagraph"/>
              <w:spacing w:line="140" w:lineRule="exact"/>
              <w:jc w:val="center"/>
              <w:rPr>
                <w:rFonts w:ascii="Times New Roman" w:hAnsi="Times New Roman"/>
                <w:sz w:val="18"/>
                <w:szCs w:val="18"/>
              </w:rPr>
            </w:pPr>
            <w:r w:rsidRPr="00D84F64">
              <w:rPr>
                <w:rFonts w:ascii="Times New Roman" w:hAnsi="Times New Roman"/>
                <w:sz w:val="18"/>
                <w:szCs w:val="18"/>
              </w:rPr>
              <w:t>10</w:t>
            </w:r>
          </w:p>
        </w:tc>
        <w:tc>
          <w:tcPr>
            <w:tcW w:w="2967" w:type="pct"/>
            <w:gridSpan w:val="3"/>
            <w:tcBorders>
              <w:top w:val="single" w:sz="2" w:space="0" w:color="auto"/>
              <w:left w:val="single" w:sz="4" w:space="0" w:color="000000"/>
              <w:bottom w:val="single" w:sz="2" w:space="0" w:color="auto"/>
              <w:right w:val="single" w:sz="4" w:space="0" w:color="000000"/>
            </w:tcBorders>
            <w:vAlign w:val="center"/>
          </w:tcPr>
          <w:p w14:paraId="1E57735E" w14:textId="13C38C5F" w:rsidR="00D84F64" w:rsidRPr="00D84F64" w:rsidRDefault="00D84F64" w:rsidP="00D84F64">
            <w:pPr>
              <w:pStyle w:val="TableParagraph"/>
              <w:ind w:left="365" w:right="337"/>
              <w:rPr>
                <w:rFonts w:ascii="Times New Roman" w:hAnsi="Times New Roman"/>
                <w:sz w:val="18"/>
                <w:szCs w:val="18"/>
              </w:rPr>
            </w:pPr>
            <w:r w:rsidRPr="00D84F64">
              <w:rPr>
                <w:rFonts w:ascii="Times New Roman" w:hAnsi="Times New Roman"/>
                <w:b/>
                <w:bCs/>
                <w:sz w:val="18"/>
                <w:szCs w:val="18"/>
              </w:rPr>
              <w:t>Core map design by PROROK-A:</w:t>
            </w:r>
          </w:p>
        </w:tc>
        <w:tc>
          <w:tcPr>
            <w:tcW w:w="813" w:type="pct"/>
            <w:vMerge w:val="restart"/>
            <w:tcBorders>
              <w:top w:val="single" w:sz="2" w:space="0" w:color="auto"/>
              <w:left w:val="single" w:sz="4" w:space="0" w:color="000000"/>
              <w:right w:val="single" w:sz="4" w:space="0" w:color="auto"/>
            </w:tcBorders>
            <w:vAlign w:val="center"/>
          </w:tcPr>
          <w:p w14:paraId="1BF18CA8" w14:textId="4C2B0559" w:rsidR="00D84F64" w:rsidRPr="00D84F64" w:rsidRDefault="00D84F64" w:rsidP="00C36488">
            <w:pPr>
              <w:pStyle w:val="TableParagraph"/>
              <w:spacing w:line="267" w:lineRule="exact"/>
              <w:ind w:left="27"/>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National Research Center “</w:t>
            </w:r>
            <w:proofErr w:type="spellStart"/>
            <w:r w:rsidRPr="00D84F64">
              <w:rPr>
                <w:rFonts w:ascii="Times New Roman" w:eastAsia="Times New Roman" w:hAnsi="Times New Roman" w:cs="Times New Roman"/>
                <w:sz w:val="18"/>
                <w:szCs w:val="18"/>
              </w:rPr>
              <w:t>Kurchatov</w:t>
            </w:r>
            <w:proofErr w:type="spellEnd"/>
            <w:r w:rsidRPr="00D84F64">
              <w:rPr>
                <w:rFonts w:ascii="Times New Roman" w:eastAsia="Times New Roman" w:hAnsi="Times New Roman" w:cs="Times New Roman"/>
                <w:sz w:val="18"/>
                <w:szCs w:val="18"/>
              </w:rPr>
              <w:t xml:space="preserve"> Institute”</w:t>
            </w:r>
          </w:p>
        </w:tc>
        <w:tc>
          <w:tcPr>
            <w:tcW w:w="1032" w:type="pct"/>
            <w:vMerge w:val="restart"/>
            <w:tcBorders>
              <w:top w:val="single" w:sz="2" w:space="0" w:color="auto"/>
              <w:left w:val="single" w:sz="4" w:space="0" w:color="000000"/>
              <w:right w:val="single" w:sz="12" w:space="0" w:color="auto"/>
            </w:tcBorders>
            <w:vAlign w:val="center"/>
          </w:tcPr>
          <w:p w14:paraId="51114E4B" w14:textId="22F51DBC" w:rsidR="00D84F64" w:rsidRPr="00D84F64" w:rsidRDefault="00D84F64" w:rsidP="00C36488">
            <w:pPr>
              <w:pStyle w:val="TableParagraph"/>
              <w:ind w:left="200" w:right="169"/>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(it is suggested that these items will be included for the training program)</w:t>
            </w:r>
          </w:p>
        </w:tc>
      </w:tr>
      <w:tr w:rsidR="00D84F64" w:rsidRPr="00D84F64" w14:paraId="3CFEF4BD" w14:textId="77777777" w:rsidTr="007F44FC">
        <w:trPr>
          <w:trHeight w:val="29"/>
        </w:trPr>
        <w:tc>
          <w:tcPr>
            <w:tcW w:w="188" w:type="pct"/>
            <w:tcBorders>
              <w:left w:val="single" w:sz="12" w:space="0" w:color="auto"/>
              <w:bottom w:val="single" w:sz="2" w:space="0" w:color="auto"/>
              <w:right w:val="single" w:sz="4" w:space="0" w:color="000000"/>
            </w:tcBorders>
            <w:vAlign w:val="center"/>
          </w:tcPr>
          <w:p w14:paraId="6D78DBAF" w14:textId="77777777" w:rsidR="00D84F64" w:rsidRPr="00D84F64" w:rsidRDefault="00D84F64" w:rsidP="00C36488">
            <w:pPr>
              <w:pStyle w:val="TableParagraph"/>
              <w:spacing w:line="140" w:lineRule="exact"/>
              <w:jc w:val="center"/>
              <w:rPr>
                <w:rFonts w:ascii="Times New Roman" w:hAnsi="Times New Roman"/>
                <w:sz w:val="18"/>
                <w:szCs w:val="18"/>
              </w:rPr>
            </w:pPr>
          </w:p>
        </w:tc>
        <w:tc>
          <w:tcPr>
            <w:tcW w:w="2082" w:type="pct"/>
            <w:tcBorders>
              <w:top w:val="single" w:sz="2" w:space="0" w:color="auto"/>
              <w:left w:val="single" w:sz="4" w:space="0" w:color="000000"/>
              <w:bottom w:val="single" w:sz="2" w:space="0" w:color="auto"/>
              <w:right w:val="single" w:sz="4" w:space="0" w:color="000000"/>
            </w:tcBorders>
            <w:vAlign w:val="center"/>
          </w:tcPr>
          <w:p w14:paraId="5090C315" w14:textId="5206D40A" w:rsidR="00D84F64" w:rsidRPr="00D84F64" w:rsidRDefault="00D84F64" w:rsidP="00C36488">
            <w:pPr>
              <w:autoSpaceDE w:val="0"/>
              <w:autoSpaceDN w:val="0"/>
              <w:adjustRightInd w:val="0"/>
              <w:spacing w:line="276" w:lineRule="auto"/>
              <w:ind w:left="144" w:right="144"/>
              <w:jc w:val="lowKashida"/>
              <w:rPr>
                <w:b/>
                <w:bCs/>
                <w:sz w:val="18"/>
                <w:szCs w:val="18"/>
              </w:rPr>
            </w:pPr>
            <w:r w:rsidRPr="00D84F64">
              <w:rPr>
                <w:spacing w:val="-1"/>
                <w:sz w:val="18"/>
                <w:szCs w:val="18"/>
              </w:rPr>
              <w:t>Procedure of core map design for transient cycles. (cycles 7 and further)</w:t>
            </w:r>
          </w:p>
        </w:tc>
        <w:tc>
          <w:tcPr>
            <w:tcW w:w="489" w:type="pct"/>
            <w:tcBorders>
              <w:top w:val="single" w:sz="2" w:space="0" w:color="auto"/>
              <w:left w:val="single" w:sz="4" w:space="0" w:color="000000"/>
              <w:bottom w:val="single" w:sz="2" w:space="0" w:color="auto"/>
              <w:right w:val="single" w:sz="4" w:space="0" w:color="auto"/>
            </w:tcBorders>
            <w:vAlign w:val="center"/>
          </w:tcPr>
          <w:p w14:paraId="5C98D5DE" w14:textId="77777777" w:rsidR="00D84F64" w:rsidRPr="00D84F64" w:rsidRDefault="00D84F64" w:rsidP="00C36488">
            <w:pPr>
              <w:pStyle w:val="TableParagraph"/>
              <w:spacing w:line="140" w:lineRule="exact"/>
              <w:jc w:val="center"/>
              <w:rPr>
                <w:rFonts w:ascii="Times New Roman" w:hAnsi="Times New Roman"/>
                <w:sz w:val="18"/>
                <w:szCs w:val="18"/>
              </w:rPr>
            </w:pPr>
          </w:p>
        </w:tc>
        <w:tc>
          <w:tcPr>
            <w:tcW w:w="396" w:type="pct"/>
            <w:tcBorders>
              <w:top w:val="single" w:sz="2" w:space="0" w:color="auto"/>
              <w:left w:val="single" w:sz="4" w:space="0" w:color="auto"/>
              <w:bottom w:val="single" w:sz="2" w:space="0" w:color="auto"/>
              <w:right w:val="single" w:sz="4" w:space="0" w:color="000000"/>
            </w:tcBorders>
            <w:vAlign w:val="center"/>
          </w:tcPr>
          <w:p w14:paraId="6E518C4C" w14:textId="6B015C0C" w:rsidR="00D84F64" w:rsidRPr="00D84F64" w:rsidRDefault="00D84F64" w:rsidP="00C36488">
            <w:pPr>
              <w:pStyle w:val="TableParagraph"/>
              <w:ind w:left="365" w:right="337"/>
              <w:jc w:val="center"/>
              <w:rPr>
                <w:rFonts w:ascii="Times New Roman" w:hAnsi="Times New Roman"/>
                <w:sz w:val="18"/>
                <w:szCs w:val="18"/>
              </w:rPr>
            </w:pPr>
            <w:r w:rsidRPr="00D84F64">
              <w:rPr>
                <w:rFonts w:ascii="Times New Roman" w:hAnsi="Times New Roman"/>
                <w:sz w:val="18"/>
                <w:szCs w:val="18"/>
              </w:rPr>
              <w:t>10</w:t>
            </w:r>
          </w:p>
        </w:tc>
        <w:tc>
          <w:tcPr>
            <w:tcW w:w="813" w:type="pct"/>
            <w:vMerge/>
            <w:tcBorders>
              <w:left w:val="single" w:sz="4" w:space="0" w:color="000000"/>
              <w:right w:val="single" w:sz="4" w:space="0" w:color="auto"/>
            </w:tcBorders>
            <w:vAlign w:val="center"/>
          </w:tcPr>
          <w:p w14:paraId="498039F8" w14:textId="77777777" w:rsidR="00D84F64" w:rsidRPr="00D84F64" w:rsidRDefault="00D84F64" w:rsidP="00C36488">
            <w:pPr>
              <w:pStyle w:val="TableParagraph"/>
              <w:spacing w:line="267" w:lineRule="exact"/>
              <w:ind w:left="27"/>
              <w:jc w:val="center"/>
              <w:rPr>
                <w:rFonts w:ascii="Times New Roman" w:eastAsia="Times New Roman" w:hAnsi="Times New Roman" w:cs="Times New Roman"/>
                <w:sz w:val="18"/>
                <w:szCs w:val="18"/>
              </w:rPr>
            </w:pPr>
          </w:p>
        </w:tc>
        <w:tc>
          <w:tcPr>
            <w:tcW w:w="1032" w:type="pct"/>
            <w:vMerge/>
            <w:tcBorders>
              <w:left w:val="single" w:sz="4" w:space="0" w:color="000000"/>
              <w:right w:val="single" w:sz="12" w:space="0" w:color="auto"/>
            </w:tcBorders>
            <w:vAlign w:val="center"/>
          </w:tcPr>
          <w:p w14:paraId="4D61D396" w14:textId="77777777" w:rsidR="00D84F64" w:rsidRPr="00D84F64" w:rsidRDefault="00D84F64" w:rsidP="00C36488">
            <w:pPr>
              <w:pStyle w:val="TableParagraph"/>
              <w:ind w:left="200" w:right="169"/>
              <w:jc w:val="center"/>
              <w:rPr>
                <w:rFonts w:ascii="Times New Roman" w:eastAsia="Times New Roman" w:hAnsi="Times New Roman" w:cs="Times New Roman"/>
                <w:sz w:val="18"/>
                <w:szCs w:val="18"/>
              </w:rPr>
            </w:pPr>
          </w:p>
        </w:tc>
      </w:tr>
      <w:tr w:rsidR="00D84F64" w:rsidRPr="00D84F64" w14:paraId="7812F7F1" w14:textId="77777777" w:rsidTr="007F44FC">
        <w:trPr>
          <w:trHeight w:val="29"/>
        </w:trPr>
        <w:tc>
          <w:tcPr>
            <w:tcW w:w="188" w:type="pct"/>
            <w:tcBorders>
              <w:left w:val="single" w:sz="12" w:space="0" w:color="auto"/>
              <w:bottom w:val="single" w:sz="2" w:space="0" w:color="auto"/>
              <w:right w:val="single" w:sz="4" w:space="0" w:color="000000"/>
            </w:tcBorders>
            <w:vAlign w:val="center"/>
          </w:tcPr>
          <w:p w14:paraId="3A148EAC" w14:textId="77777777" w:rsidR="00D84F64" w:rsidRPr="00D84F64" w:rsidRDefault="00D84F64" w:rsidP="00C36488">
            <w:pPr>
              <w:pStyle w:val="TableParagraph"/>
              <w:spacing w:line="140" w:lineRule="exact"/>
              <w:jc w:val="center"/>
              <w:rPr>
                <w:rFonts w:ascii="Times New Roman" w:hAnsi="Times New Roman"/>
                <w:sz w:val="18"/>
                <w:szCs w:val="18"/>
              </w:rPr>
            </w:pPr>
          </w:p>
        </w:tc>
        <w:tc>
          <w:tcPr>
            <w:tcW w:w="2082" w:type="pct"/>
            <w:tcBorders>
              <w:top w:val="single" w:sz="2" w:space="0" w:color="auto"/>
              <w:left w:val="single" w:sz="4" w:space="0" w:color="000000"/>
              <w:bottom w:val="single" w:sz="2" w:space="0" w:color="auto"/>
              <w:right w:val="single" w:sz="4" w:space="0" w:color="000000"/>
            </w:tcBorders>
            <w:vAlign w:val="center"/>
          </w:tcPr>
          <w:p w14:paraId="41B23B58" w14:textId="2E351F16" w:rsidR="00D84F64" w:rsidRPr="00D84F64" w:rsidRDefault="00D84F64" w:rsidP="00C36488">
            <w:pPr>
              <w:autoSpaceDE w:val="0"/>
              <w:autoSpaceDN w:val="0"/>
              <w:adjustRightInd w:val="0"/>
              <w:spacing w:line="276" w:lineRule="auto"/>
              <w:ind w:left="144" w:right="144"/>
              <w:jc w:val="lowKashida"/>
              <w:rPr>
                <w:b/>
                <w:bCs/>
                <w:sz w:val="18"/>
                <w:szCs w:val="18"/>
              </w:rPr>
            </w:pPr>
            <w:r w:rsidRPr="00D84F64">
              <w:rPr>
                <w:spacing w:val="-1"/>
                <w:sz w:val="18"/>
                <w:szCs w:val="18"/>
              </w:rPr>
              <w:t>Some useful notes for best core map design.</w:t>
            </w:r>
          </w:p>
        </w:tc>
        <w:tc>
          <w:tcPr>
            <w:tcW w:w="489" w:type="pct"/>
            <w:tcBorders>
              <w:top w:val="single" w:sz="2" w:space="0" w:color="auto"/>
              <w:left w:val="single" w:sz="4" w:space="0" w:color="000000"/>
              <w:bottom w:val="single" w:sz="2" w:space="0" w:color="auto"/>
              <w:right w:val="single" w:sz="4" w:space="0" w:color="auto"/>
            </w:tcBorders>
            <w:vAlign w:val="center"/>
          </w:tcPr>
          <w:p w14:paraId="6D9B7728" w14:textId="77777777" w:rsidR="00D84F64" w:rsidRPr="00D84F64" w:rsidRDefault="00D84F64" w:rsidP="00C36488">
            <w:pPr>
              <w:pStyle w:val="TableParagraph"/>
              <w:spacing w:line="140" w:lineRule="exact"/>
              <w:jc w:val="center"/>
              <w:rPr>
                <w:rFonts w:ascii="Times New Roman" w:hAnsi="Times New Roman"/>
                <w:sz w:val="18"/>
                <w:szCs w:val="18"/>
              </w:rPr>
            </w:pPr>
          </w:p>
        </w:tc>
        <w:tc>
          <w:tcPr>
            <w:tcW w:w="396" w:type="pct"/>
            <w:tcBorders>
              <w:top w:val="single" w:sz="2" w:space="0" w:color="auto"/>
              <w:left w:val="single" w:sz="4" w:space="0" w:color="auto"/>
              <w:bottom w:val="single" w:sz="2" w:space="0" w:color="auto"/>
              <w:right w:val="single" w:sz="4" w:space="0" w:color="000000"/>
            </w:tcBorders>
            <w:vAlign w:val="center"/>
          </w:tcPr>
          <w:p w14:paraId="003731B8" w14:textId="46F66A08" w:rsidR="00D84F64" w:rsidRPr="00D84F64" w:rsidRDefault="00D84F64" w:rsidP="00C36488">
            <w:pPr>
              <w:pStyle w:val="TableParagraph"/>
              <w:ind w:left="365" w:right="337"/>
              <w:jc w:val="center"/>
              <w:rPr>
                <w:rFonts w:ascii="Times New Roman" w:hAnsi="Times New Roman"/>
                <w:sz w:val="18"/>
                <w:szCs w:val="18"/>
              </w:rPr>
            </w:pPr>
            <w:r w:rsidRPr="00D84F64">
              <w:rPr>
                <w:rFonts w:ascii="Times New Roman" w:hAnsi="Times New Roman"/>
                <w:sz w:val="18"/>
                <w:szCs w:val="18"/>
              </w:rPr>
              <w:t>5</w:t>
            </w:r>
          </w:p>
        </w:tc>
        <w:tc>
          <w:tcPr>
            <w:tcW w:w="813" w:type="pct"/>
            <w:vMerge/>
            <w:tcBorders>
              <w:left w:val="single" w:sz="4" w:space="0" w:color="000000"/>
              <w:right w:val="single" w:sz="4" w:space="0" w:color="auto"/>
            </w:tcBorders>
            <w:vAlign w:val="center"/>
          </w:tcPr>
          <w:p w14:paraId="607B20CE" w14:textId="77777777" w:rsidR="00D84F64" w:rsidRPr="00D84F64" w:rsidRDefault="00D84F64" w:rsidP="00C36488">
            <w:pPr>
              <w:pStyle w:val="TableParagraph"/>
              <w:spacing w:line="267" w:lineRule="exact"/>
              <w:ind w:left="27"/>
              <w:jc w:val="center"/>
              <w:rPr>
                <w:rFonts w:ascii="Times New Roman" w:eastAsia="Times New Roman" w:hAnsi="Times New Roman" w:cs="Times New Roman"/>
                <w:sz w:val="18"/>
                <w:szCs w:val="18"/>
              </w:rPr>
            </w:pPr>
          </w:p>
        </w:tc>
        <w:tc>
          <w:tcPr>
            <w:tcW w:w="1032" w:type="pct"/>
            <w:vMerge/>
            <w:tcBorders>
              <w:left w:val="single" w:sz="4" w:space="0" w:color="000000"/>
              <w:right w:val="single" w:sz="12" w:space="0" w:color="auto"/>
            </w:tcBorders>
            <w:vAlign w:val="center"/>
          </w:tcPr>
          <w:p w14:paraId="016AC4F7" w14:textId="77777777" w:rsidR="00D84F64" w:rsidRPr="00D84F64" w:rsidRDefault="00D84F64" w:rsidP="00C36488">
            <w:pPr>
              <w:pStyle w:val="TableParagraph"/>
              <w:ind w:left="200" w:right="169"/>
              <w:jc w:val="center"/>
              <w:rPr>
                <w:rFonts w:ascii="Times New Roman" w:eastAsia="Times New Roman" w:hAnsi="Times New Roman" w:cs="Times New Roman"/>
                <w:sz w:val="18"/>
                <w:szCs w:val="18"/>
              </w:rPr>
            </w:pPr>
          </w:p>
        </w:tc>
      </w:tr>
      <w:tr w:rsidR="00D84F64" w:rsidRPr="00D84F64" w14:paraId="63889B82" w14:textId="77777777" w:rsidTr="007F44FC">
        <w:trPr>
          <w:trHeight w:val="29"/>
        </w:trPr>
        <w:tc>
          <w:tcPr>
            <w:tcW w:w="188" w:type="pct"/>
            <w:tcBorders>
              <w:left w:val="single" w:sz="12" w:space="0" w:color="auto"/>
              <w:bottom w:val="single" w:sz="2" w:space="0" w:color="auto"/>
              <w:right w:val="single" w:sz="4" w:space="0" w:color="000000"/>
            </w:tcBorders>
            <w:vAlign w:val="center"/>
          </w:tcPr>
          <w:p w14:paraId="275A4D56" w14:textId="77777777" w:rsidR="00D84F64" w:rsidRPr="00D84F64" w:rsidRDefault="00D84F64" w:rsidP="00C36488">
            <w:pPr>
              <w:pStyle w:val="TableParagraph"/>
              <w:spacing w:line="140" w:lineRule="exact"/>
              <w:jc w:val="center"/>
              <w:rPr>
                <w:rFonts w:ascii="Times New Roman" w:hAnsi="Times New Roman"/>
                <w:sz w:val="18"/>
                <w:szCs w:val="18"/>
              </w:rPr>
            </w:pPr>
          </w:p>
        </w:tc>
        <w:tc>
          <w:tcPr>
            <w:tcW w:w="2082" w:type="pct"/>
            <w:tcBorders>
              <w:top w:val="single" w:sz="2" w:space="0" w:color="auto"/>
              <w:left w:val="single" w:sz="4" w:space="0" w:color="000000"/>
              <w:bottom w:val="single" w:sz="2" w:space="0" w:color="auto"/>
              <w:right w:val="single" w:sz="4" w:space="0" w:color="000000"/>
            </w:tcBorders>
            <w:vAlign w:val="center"/>
          </w:tcPr>
          <w:p w14:paraId="4E55B3C2" w14:textId="764E82FB" w:rsidR="00D84F64" w:rsidRPr="00D84F64" w:rsidRDefault="00D84F64" w:rsidP="00C36488">
            <w:pPr>
              <w:autoSpaceDE w:val="0"/>
              <w:autoSpaceDN w:val="0"/>
              <w:adjustRightInd w:val="0"/>
              <w:spacing w:line="276" w:lineRule="auto"/>
              <w:ind w:left="144" w:right="144"/>
              <w:jc w:val="lowKashida"/>
              <w:rPr>
                <w:b/>
                <w:bCs/>
                <w:sz w:val="18"/>
                <w:szCs w:val="18"/>
              </w:rPr>
            </w:pPr>
            <w:r w:rsidRPr="00D84F64">
              <w:rPr>
                <w:spacing w:val="-1"/>
                <w:sz w:val="18"/>
                <w:szCs w:val="18"/>
              </w:rPr>
              <w:t>Discussion about some possible scenarios for replacements of fuels such as UTVS instead of TVS-2M fuel type in transient cycles.</w:t>
            </w:r>
          </w:p>
        </w:tc>
        <w:tc>
          <w:tcPr>
            <w:tcW w:w="489" w:type="pct"/>
            <w:tcBorders>
              <w:top w:val="single" w:sz="2" w:space="0" w:color="auto"/>
              <w:left w:val="single" w:sz="4" w:space="0" w:color="000000"/>
              <w:bottom w:val="single" w:sz="2" w:space="0" w:color="auto"/>
              <w:right w:val="single" w:sz="4" w:space="0" w:color="auto"/>
            </w:tcBorders>
            <w:vAlign w:val="center"/>
          </w:tcPr>
          <w:p w14:paraId="48DDF94F" w14:textId="77777777" w:rsidR="00D84F64" w:rsidRPr="00D84F64" w:rsidRDefault="00D84F64" w:rsidP="00C36488">
            <w:pPr>
              <w:pStyle w:val="TableParagraph"/>
              <w:spacing w:line="140" w:lineRule="exact"/>
              <w:jc w:val="center"/>
              <w:rPr>
                <w:rFonts w:ascii="Times New Roman" w:hAnsi="Times New Roman"/>
                <w:sz w:val="18"/>
                <w:szCs w:val="18"/>
              </w:rPr>
            </w:pPr>
          </w:p>
        </w:tc>
        <w:tc>
          <w:tcPr>
            <w:tcW w:w="396" w:type="pct"/>
            <w:tcBorders>
              <w:top w:val="single" w:sz="2" w:space="0" w:color="auto"/>
              <w:left w:val="single" w:sz="4" w:space="0" w:color="auto"/>
              <w:bottom w:val="single" w:sz="2" w:space="0" w:color="auto"/>
              <w:right w:val="single" w:sz="4" w:space="0" w:color="000000"/>
            </w:tcBorders>
            <w:vAlign w:val="center"/>
          </w:tcPr>
          <w:p w14:paraId="06B231C1" w14:textId="3D03BB5D" w:rsidR="00D84F64" w:rsidRPr="00D84F64" w:rsidRDefault="00D84F64" w:rsidP="00C36488">
            <w:pPr>
              <w:pStyle w:val="TableParagraph"/>
              <w:ind w:left="365" w:right="337"/>
              <w:jc w:val="center"/>
              <w:rPr>
                <w:rFonts w:ascii="Times New Roman" w:hAnsi="Times New Roman"/>
                <w:sz w:val="18"/>
                <w:szCs w:val="18"/>
              </w:rPr>
            </w:pPr>
            <w:r w:rsidRPr="00D84F64">
              <w:rPr>
                <w:rFonts w:ascii="Times New Roman" w:hAnsi="Times New Roman"/>
                <w:sz w:val="18"/>
                <w:szCs w:val="18"/>
              </w:rPr>
              <w:t>10</w:t>
            </w:r>
          </w:p>
        </w:tc>
        <w:tc>
          <w:tcPr>
            <w:tcW w:w="813" w:type="pct"/>
            <w:vMerge/>
            <w:tcBorders>
              <w:left w:val="single" w:sz="4" w:space="0" w:color="000000"/>
              <w:right w:val="single" w:sz="4" w:space="0" w:color="auto"/>
            </w:tcBorders>
            <w:vAlign w:val="center"/>
          </w:tcPr>
          <w:p w14:paraId="7D2B7BB9" w14:textId="77777777" w:rsidR="00D84F64" w:rsidRPr="00D84F64" w:rsidRDefault="00D84F64" w:rsidP="00C36488">
            <w:pPr>
              <w:pStyle w:val="TableParagraph"/>
              <w:spacing w:line="267" w:lineRule="exact"/>
              <w:ind w:left="27"/>
              <w:jc w:val="center"/>
              <w:rPr>
                <w:rFonts w:ascii="Times New Roman" w:eastAsia="Times New Roman" w:hAnsi="Times New Roman" w:cs="Times New Roman"/>
                <w:sz w:val="18"/>
                <w:szCs w:val="18"/>
              </w:rPr>
            </w:pPr>
          </w:p>
        </w:tc>
        <w:tc>
          <w:tcPr>
            <w:tcW w:w="1032" w:type="pct"/>
            <w:vMerge/>
            <w:tcBorders>
              <w:left w:val="single" w:sz="4" w:space="0" w:color="000000"/>
              <w:right w:val="single" w:sz="12" w:space="0" w:color="auto"/>
            </w:tcBorders>
            <w:vAlign w:val="center"/>
          </w:tcPr>
          <w:p w14:paraId="2750D859" w14:textId="77777777" w:rsidR="00D84F64" w:rsidRPr="00D84F64" w:rsidRDefault="00D84F64" w:rsidP="00C36488">
            <w:pPr>
              <w:pStyle w:val="TableParagraph"/>
              <w:ind w:left="200" w:right="169"/>
              <w:jc w:val="center"/>
              <w:rPr>
                <w:rFonts w:ascii="Times New Roman" w:eastAsia="Times New Roman" w:hAnsi="Times New Roman" w:cs="Times New Roman"/>
                <w:sz w:val="18"/>
                <w:szCs w:val="18"/>
              </w:rPr>
            </w:pPr>
          </w:p>
        </w:tc>
      </w:tr>
      <w:tr w:rsidR="00D84F64" w:rsidRPr="00D84F64" w14:paraId="454850D9" w14:textId="77777777" w:rsidTr="007F44FC">
        <w:trPr>
          <w:trHeight w:val="29"/>
        </w:trPr>
        <w:tc>
          <w:tcPr>
            <w:tcW w:w="188" w:type="pct"/>
            <w:tcBorders>
              <w:left w:val="single" w:sz="12" w:space="0" w:color="auto"/>
              <w:bottom w:val="single" w:sz="2" w:space="0" w:color="auto"/>
              <w:right w:val="single" w:sz="4" w:space="0" w:color="000000"/>
            </w:tcBorders>
            <w:vAlign w:val="center"/>
          </w:tcPr>
          <w:p w14:paraId="0AD9F444" w14:textId="77777777" w:rsidR="00D84F64" w:rsidRPr="00D84F64" w:rsidRDefault="00D84F64" w:rsidP="00C36488">
            <w:pPr>
              <w:pStyle w:val="TableParagraph"/>
              <w:spacing w:line="140" w:lineRule="exact"/>
              <w:jc w:val="center"/>
              <w:rPr>
                <w:rFonts w:ascii="Times New Roman" w:hAnsi="Times New Roman"/>
                <w:sz w:val="18"/>
                <w:szCs w:val="18"/>
              </w:rPr>
            </w:pPr>
          </w:p>
        </w:tc>
        <w:tc>
          <w:tcPr>
            <w:tcW w:w="2082" w:type="pct"/>
            <w:tcBorders>
              <w:top w:val="single" w:sz="2" w:space="0" w:color="auto"/>
              <w:left w:val="single" w:sz="4" w:space="0" w:color="000000"/>
              <w:bottom w:val="single" w:sz="2" w:space="0" w:color="auto"/>
              <w:right w:val="single" w:sz="4" w:space="0" w:color="000000"/>
            </w:tcBorders>
            <w:vAlign w:val="center"/>
          </w:tcPr>
          <w:p w14:paraId="667C95D0" w14:textId="5337B314" w:rsidR="00D84F64" w:rsidRPr="00D84F64" w:rsidRDefault="00D84F64" w:rsidP="00C36488">
            <w:pPr>
              <w:autoSpaceDE w:val="0"/>
              <w:autoSpaceDN w:val="0"/>
              <w:adjustRightInd w:val="0"/>
              <w:spacing w:line="276" w:lineRule="auto"/>
              <w:ind w:left="144" w:right="144"/>
              <w:jc w:val="lowKashida"/>
              <w:rPr>
                <w:b/>
                <w:bCs/>
                <w:sz w:val="18"/>
                <w:szCs w:val="18"/>
              </w:rPr>
            </w:pPr>
            <w:r w:rsidRPr="00D84F64">
              <w:rPr>
                <w:spacing w:val="-1"/>
                <w:sz w:val="18"/>
                <w:szCs w:val="18"/>
              </w:rPr>
              <w:t>Answer to Iranian specialists’ questions.</w:t>
            </w:r>
          </w:p>
        </w:tc>
        <w:tc>
          <w:tcPr>
            <w:tcW w:w="489" w:type="pct"/>
            <w:tcBorders>
              <w:top w:val="single" w:sz="2" w:space="0" w:color="auto"/>
              <w:left w:val="single" w:sz="4" w:space="0" w:color="000000"/>
              <w:bottom w:val="single" w:sz="2" w:space="0" w:color="auto"/>
              <w:right w:val="single" w:sz="4" w:space="0" w:color="auto"/>
            </w:tcBorders>
            <w:vAlign w:val="center"/>
          </w:tcPr>
          <w:p w14:paraId="548C46D8" w14:textId="77777777" w:rsidR="00D84F64" w:rsidRPr="00D84F64" w:rsidRDefault="00D84F64" w:rsidP="00C36488">
            <w:pPr>
              <w:pStyle w:val="TableParagraph"/>
              <w:spacing w:line="140" w:lineRule="exact"/>
              <w:jc w:val="center"/>
              <w:rPr>
                <w:rFonts w:ascii="Times New Roman" w:hAnsi="Times New Roman"/>
                <w:sz w:val="18"/>
                <w:szCs w:val="18"/>
              </w:rPr>
            </w:pPr>
          </w:p>
        </w:tc>
        <w:tc>
          <w:tcPr>
            <w:tcW w:w="396" w:type="pct"/>
            <w:tcBorders>
              <w:top w:val="single" w:sz="2" w:space="0" w:color="auto"/>
              <w:left w:val="single" w:sz="4" w:space="0" w:color="auto"/>
              <w:bottom w:val="single" w:sz="2" w:space="0" w:color="auto"/>
              <w:right w:val="single" w:sz="4" w:space="0" w:color="000000"/>
            </w:tcBorders>
            <w:vAlign w:val="center"/>
          </w:tcPr>
          <w:p w14:paraId="2486B718" w14:textId="1ADDED5F" w:rsidR="00D84F64" w:rsidRPr="00D84F64" w:rsidRDefault="00D84F64" w:rsidP="00C36488">
            <w:pPr>
              <w:pStyle w:val="TableParagraph"/>
              <w:ind w:left="365" w:right="337"/>
              <w:jc w:val="center"/>
              <w:rPr>
                <w:rFonts w:ascii="Times New Roman" w:hAnsi="Times New Roman"/>
                <w:sz w:val="18"/>
                <w:szCs w:val="18"/>
              </w:rPr>
            </w:pPr>
            <w:r w:rsidRPr="00D84F64">
              <w:rPr>
                <w:rFonts w:ascii="Times New Roman" w:hAnsi="Times New Roman"/>
                <w:sz w:val="18"/>
                <w:szCs w:val="18"/>
              </w:rPr>
              <w:t>2</w:t>
            </w:r>
          </w:p>
        </w:tc>
        <w:tc>
          <w:tcPr>
            <w:tcW w:w="813" w:type="pct"/>
            <w:vMerge/>
            <w:tcBorders>
              <w:left w:val="single" w:sz="4" w:space="0" w:color="000000"/>
              <w:bottom w:val="single" w:sz="2" w:space="0" w:color="auto"/>
              <w:right w:val="single" w:sz="4" w:space="0" w:color="auto"/>
            </w:tcBorders>
            <w:vAlign w:val="center"/>
          </w:tcPr>
          <w:p w14:paraId="5F2AD967" w14:textId="77777777" w:rsidR="00D84F64" w:rsidRPr="00D84F64" w:rsidRDefault="00D84F64" w:rsidP="00C36488">
            <w:pPr>
              <w:pStyle w:val="TableParagraph"/>
              <w:spacing w:line="267" w:lineRule="exact"/>
              <w:ind w:left="27"/>
              <w:jc w:val="center"/>
              <w:rPr>
                <w:rFonts w:ascii="Times New Roman" w:eastAsia="Times New Roman" w:hAnsi="Times New Roman" w:cs="Times New Roman"/>
                <w:sz w:val="18"/>
                <w:szCs w:val="18"/>
              </w:rPr>
            </w:pPr>
          </w:p>
        </w:tc>
        <w:tc>
          <w:tcPr>
            <w:tcW w:w="1032" w:type="pct"/>
            <w:vMerge/>
            <w:tcBorders>
              <w:left w:val="single" w:sz="4" w:space="0" w:color="000000"/>
              <w:bottom w:val="single" w:sz="2" w:space="0" w:color="auto"/>
              <w:right w:val="single" w:sz="12" w:space="0" w:color="auto"/>
            </w:tcBorders>
            <w:vAlign w:val="center"/>
          </w:tcPr>
          <w:p w14:paraId="689F6090" w14:textId="77777777" w:rsidR="00D84F64" w:rsidRPr="00D84F64" w:rsidRDefault="00D84F64" w:rsidP="00C36488">
            <w:pPr>
              <w:pStyle w:val="TableParagraph"/>
              <w:ind w:left="200" w:right="169"/>
              <w:jc w:val="center"/>
              <w:rPr>
                <w:rFonts w:ascii="Times New Roman" w:eastAsia="Times New Roman" w:hAnsi="Times New Roman" w:cs="Times New Roman"/>
                <w:sz w:val="18"/>
                <w:szCs w:val="18"/>
              </w:rPr>
            </w:pPr>
          </w:p>
        </w:tc>
      </w:tr>
      <w:tr w:rsidR="00D84F64" w:rsidRPr="00D84F64" w14:paraId="11F9E997" w14:textId="77777777" w:rsidTr="00D84F64">
        <w:trPr>
          <w:trHeight w:val="29"/>
        </w:trPr>
        <w:tc>
          <w:tcPr>
            <w:tcW w:w="188" w:type="pct"/>
            <w:vMerge w:val="restart"/>
            <w:tcBorders>
              <w:left w:val="single" w:sz="12" w:space="0" w:color="auto"/>
              <w:right w:val="single" w:sz="4" w:space="0" w:color="000000"/>
            </w:tcBorders>
            <w:vAlign w:val="center"/>
          </w:tcPr>
          <w:p w14:paraId="63F9290A" w14:textId="101DA235" w:rsidR="00D84F64" w:rsidRPr="00D84F64" w:rsidRDefault="00D84F64" w:rsidP="00C36488">
            <w:pPr>
              <w:pStyle w:val="TableParagraph"/>
              <w:spacing w:line="140" w:lineRule="exact"/>
              <w:jc w:val="center"/>
              <w:rPr>
                <w:rFonts w:ascii="Times New Roman" w:hAnsi="Times New Roman"/>
                <w:sz w:val="18"/>
                <w:szCs w:val="18"/>
              </w:rPr>
            </w:pPr>
            <w:r w:rsidRPr="00D84F64">
              <w:rPr>
                <w:rFonts w:ascii="Times New Roman" w:hAnsi="Times New Roman"/>
                <w:sz w:val="18"/>
                <w:szCs w:val="18"/>
              </w:rPr>
              <w:t>11</w:t>
            </w:r>
          </w:p>
        </w:tc>
        <w:tc>
          <w:tcPr>
            <w:tcW w:w="2967" w:type="pct"/>
            <w:gridSpan w:val="3"/>
            <w:tcBorders>
              <w:top w:val="single" w:sz="2" w:space="0" w:color="auto"/>
              <w:left w:val="single" w:sz="4" w:space="0" w:color="000000"/>
              <w:bottom w:val="single" w:sz="2" w:space="0" w:color="auto"/>
              <w:right w:val="single" w:sz="4" w:space="0" w:color="000000"/>
            </w:tcBorders>
            <w:vAlign w:val="center"/>
          </w:tcPr>
          <w:p w14:paraId="56126DA0" w14:textId="64F1EE22" w:rsidR="00D84F64" w:rsidRPr="00D84F64" w:rsidRDefault="00D84F64" w:rsidP="00D84F64">
            <w:pPr>
              <w:pStyle w:val="TableParagraph"/>
              <w:ind w:left="365" w:right="337"/>
              <w:rPr>
                <w:rFonts w:ascii="Times New Roman" w:hAnsi="Times New Roman"/>
                <w:sz w:val="18"/>
                <w:szCs w:val="18"/>
              </w:rPr>
            </w:pPr>
            <w:r w:rsidRPr="00D84F64">
              <w:rPr>
                <w:rFonts w:ascii="Times New Roman" w:hAnsi="Times New Roman"/>
                <w:sz w:val="18"/>
                <w:szCs w:val="18"/>
              </w:rPr>
              <w:t xml:space="preserve"> </w:t>
            </w:r>
            <w:r w:rsidRPr="00D84F64">
              <w:rPr>
                <w:rFonts w:ascii="Times New Roman" w:hAnsi="Times New Roman"/>
                <w:b/>
                <w:bCs/>
                <w:sz w:val="18"/>
                <w:szCs w:val="18"/>
              </w:rPr>
              <w:t>Comparison of calculation and measurement results:</w:t>
            </w:r>
          </w:p>
        </w:tc>
        <w:tc>
          <w:tcPr>
            <w:tcW w:w="813" w:type="pct"/>
            <w:vMerge w:val="restart"/>
            <w:tcBorders>
              <w:top w:val="single" w:sz="2" w:space="0" w:color="auto"/>
              <w:left w:val="single" w:sz="4" w:space="0" w:color="000000"/>
              <w:right w:val="single" w:sz="4" w:space="0" w:color="auto"/>
            </w:tcBorders>
            <w:vAlign w:val="center"/>
          </w:tcPr>
          <w:p w14:paraId="1C0474C2" w14:textId="2C283B53" w:rsidR="00D84F64" w:rsidRPr="00D84F64" w:rsidRDefault="00D84F64" w:rsidP="00C36488">
            <w:pPr>
              <w:pStyle w:val="TableParagraph"/>
              <w:spacing w:line="267" w:lineRule="exact"/>
              <w:ind w:left="27"/>
              <w:jc w:val="center"/>
              <w:rPr>
                <w:rFonts w:ascii="Times New Roman" w:eastAsia="Times New Roman" w:hAnsi="Times New Roman" w:cs="Times New Roman"/>
                <w:sz w:val="18"/>
                <w:szCs w:val="18"/>
              </w:rPr>
            </w:pPr>
            <w:r w:rsidRPr="00D84F64">
              <w:rPr>
                <w:rFonts w:ascii="Times New Roman" w:hAnsi="Times New Roman"/>
                <w:sz w:val="18"/>
                <w:szCs w:val="18"/>
              </w:rPr>
              <w:t>National Research Center “</w:t>
            </w:r>
            <w:proofErr w:type="spellStart"/>
            <w:r w:rsidRPr="00D84F64">
              <w:rPr>
                <w:rFonts w:ascii="Times New Roman" w:hAnsi="Times New Roman"/>
                <w:sz w:val="18"/>
                <w:szCs w:val="18"/>
              </w:rPr>
              <w:t>Kurchatov</w:t>
            </w:r>
            <w:proofErr w:type="spellEnd"/>
            <w:r w:rsidRPr="00D84F64">
              <w:rPr>
                <w:rFonts w:ascii="Times New Roman" w:hAnsi="Times New Roman"/>
                <w:sz w:val="18"/>
                <w:szCs w:val="18"/>
              </w:rPr>
              <w:t xml:space="preserve"> Institute”</w:t>
            </w:r>
          </w:p>
        </w:tc>
        <w:tc>
          <w:tcPr>
            <w:tcW w:w="1032" w:type="pct"/>
            <w:vMerge w:val="restart"/>
            <w:tcBorders>
              <w:top w:val="single" w:sz="2" w:space="0" w:color="auto"/>
              <w:left w:val="single" w:sz="4" w:space="0" w:color="000000"/>
              <w:right w:val="single" w:sz="12" w:space="0" w:color="auto"/>
            </w:tcBorders>
            <w:vAlign w:val="center"/>
          </w:tcPr>
          <w:p w14:paraId="05A47A71" w14:textId="13C60ED8" w:rsidR="00D84F64" w:rsidRPr="00D84F64" w:rsidRDefault="00D84F64" w:rsidP="00C36488">
            <w:pPr>
              <w:pStyle w:val="TableParagraph"/>
              <w:ind w:left="200" w:right="169"/>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(it is suggested that these items will be included for the training program)</w:t>
            </w:r>
          </w:p>
        </w:tc>
      </w:tr>
      <w:tr w:rsidR="00D84F64" w:rsidRPr="00D84F64" w14:paraId="216A99BB" w14:textId="77777777" w:rsidTr="00A73895">
        <w:trPr>
          <w:trHeight w:val="29"/>
        </w:trPr>
        <w:tc>
          <w:tcPr>
            <w:tcW w:w="188" w:type="pct"/>
            <w:vMerge/>
            <w:tcBorders>
              <w:left w:val="single" w:sz="12" w:space="0" w:color="auto"/>
              <w:right w:val="single" w:sz="4" w:space="0" w:color="000000"/>
            </w:tcBorders>
            <w:vAlign w:val="center"/>
          </w:tcPr>
          <w:p w14:paraId="1CCFB720" w14:textId="77777777" w:rsidR="00D84F64" w:rsidRPr="00D84F64" w:rsidRDefault="00D84F64" w:rsidP="00C36488">
            <w:pPr>
              <w:pStyle w:val="TableParagraph"/>
              <w:spacing w:line="140" w:lineRule="exact"/>
              <w:jc w:val="center"/>
              <w:rPr>
                <w:rFonts w:ascii="Times New Roman" w:hAnsi="Times New Roman"/>
                <w:sz w:val="18"/>
                <w:szCs w:val="18"/>
              </w:rPr>
            </w:pPr>
          </w:p>
        </w:tc>
        <w:tc>
          <w:tcPr>
            <w:tcW w:w="2082" w:type="pct"/>
            <w:tcBorders>
              <w:top w:val="single" w:sz="2" w:space="0" w:color="auto"/>
              <w:left w:val="single" w:sz="4" w:space="0" w:color="000000"/>
              <w:bottom w:val="single" w:sz="2" w:space="0" w:color="auto"/>
              <w:right w:val="single" w:sz="4" w:space="0" w:color="000000"/>
            </w:tcBorders>
            <w:vAlign w:val="center"/>
          </w:tcPr>
          <w:p w14:paraId="67B0FC7F" w14:textId="27EC9570" w:rsidR="00D84F64" w:rsidRPr="00D84F64" w:rsidRDefault="00D84F64" w:rsidP="00C36488">
            <w:pPr>
              <w:autoSpaceDE w:val="0"/>
              <w:autoSpaceDN w:val="0"/>
              <w:adjustRightInd w:val="0"/>
              <w:spacing w:line="276" w:lineRule="auto"/>
              <w:ind w:left="144" w:right="144"/>
              <w:jc w:val="lowKashida"/>
              <w:rPr>
                <w:spacing w:val="-1"/>
                <w:sz w:val="18"/>
                <w:szCs w:val="18"/>
              </w:rPr>
            </w:pPr>
            <w:r w:rsidRPr="00D84F64">
              <w:rPr>
                <w:spacing w:val="-1"/>
                <w:sz w:val="18"/>
                <w:szCs w:val="18"/>
              </w:rPr>
              <w:t>Discussion about relevant methods for comparison</w:t>
            </w:r>
          </w:p>
        </w:tc>
        <w:tc>
          <w:tcPr>
            <w:tcW w:w="489" w:type="pct"/>
            <w:tcBorders>
              <w:top w:val="single" w:sz="2" w:space="0" w:color="auto"/>
              <w:left w:val="single" w:sz="4" w:space="0" w:color="000000"/>
              <w:bottom w:val="single" w:sz="2" w:space="0" w:color="auto"/>
              <w:right w:val="single" w:sz="4" w:space="0" w:color="auto"/>
            </w:tcBorders>
            <w:vAlign w:val="center"/>
          </w:tcPr>
          <w:p w14:paraId="0BD384FB" w14:textId="77777777" w:rsidR="00D84F64" w:rsidRPr="00D84F64" w:rsidRDefault="00D84F64" w:rsidP="00C36488">
            <w:pPr>
              <w:pStyle w:val="TableParagraph"/>
              <w:spacing w:line="140" w:lineRule="exact"/>
              <w:jc w:val="center"/>
              <w:rPr>
                <w:rFonts w:ascii="Times New Roman" w:hAnsi="Times New Roman"/>
                <w:sz w:val="18"/>
                <w:szCs w:val="18"/>
              </w:rPr>
            </w:pPr>
          </w:p>
        </w:tc>
        <w:tc>
          <w:tcPr>
            <w:tcW w:w="396" w:type="pct"/>
            <w:tcBorders>
              <w:top w:val="single" w:sz="2" w:space="0" w:color="auto"/>
              <w:left w:val="single" w:sz="4" w:space="0" w:color="auto"/>
              <w:bottom w:val="single" w:sz="2" w:space="0" w:color="auto"/>
              <w:right w:val="single" w:sz="4" w:space="0" w:color="000000"/>
            </w:tcBorders>
            <w:vAlign w:val="center"/>
          </w:tcPr>
          <w:p w14:paraId="4CA159CA" w14:textId="3A2DC181" w:rsidR="00D84F64" w:rsidRPr="00D84F64" w:rsidRDefault="00D84F64" w:rsidP="00C36488">
            <w:pPr>
              <w:pStyle w:val="TableParagraph"/>
              <w:ind w:left="365" w:right="337"/>
              <w:jc w:val="center"/>
              <w:rPr>
                <w:rFonts w:ascii="Times New Roman" w:hAnsi="Times New Roman"/>
                <w:sz w:val="18"/>
                <w:szCs w:val="18"/>
              </w:rPr>
            </w:pPr>
            <w:r w:rsidRPr="00D84F64">
              <w:rPr>
                <w:rFonts w:ascii="Times New Roman" w:hAnsi="Times New Roman"/>
                <w:sz w:val="18"/>
                <w:szCs w:val="18"/>
              </w:rPr>
              <w:t>8</w:t>
            </w:r>
          </w:p>
        </w:tc>
        <w:tc>
          <w:tcPr>
            <w:tcW w:w="813" w:type="pct"/>
            <w:vMerge/>
            <w:tcBorders>
              <w:left w:val="single" w:sz="4" w:space="0" w:color="000000"/>
              <w:right w:val="single" w:sz="4" w:space="0" w:color="auto"/>
            </w:tcBorders>
            <w:vAlign w:val="center"/>
          </w:tcPr>
          <w:p w14:paraId="64FE7498" w14:textId="77777777" w:rsidR="00D84F64" w:rsidRPr="00D84F64" w:rsidRDefault="00D84F64" w:rsidP="00C36488">
            <w:pPr>
              <w:pStyle w:val="TableParagraph"/>
              <w:spacing w:line="267" w:lineRule="exact"/>
              <w:ind w:left="27"/>
              <w:jc w:val="center"/>
              <w:rPr>
                <w:rFonts w:ascii="Times New Roman" w:eastAsia="Times New Roman" w:hAnsi="Times New Roman" w:cs="Times New Roman"/>
                <w:sz w:val="18"/>
                <w:szCs w:val="18"/>
              </w:rPr>
            </w:pPr>
          </w:p>
        </w:tc>
        <w:tc>
          <w:tcPr>
            <w:tcW w:w="1032" w:type="pct"/>
            <w:vMerge/>
            <w:tcBorders>
              <w:left w:val="single" w:sz="4" w:space="0" w:color="000000"/>
              <w:right w:val="single" w:sz="12" w:space="0" w:color="auto"/>
            </w:tcBorders>
            <w:vAlign w:val="center"/>
          </w:tcPr>
          <w:p w14:paraId="7852F414" w14:textId="77777777" w:rsidR="00D84F64" w:rsidRPr="00D84F64" w:rsidRDefault="00D84F64" w:rsidP="00C36488">
            <w:pPr>
              <w:pStyle w:val="TableParagraph"/>
              <w:ind w:left="200" w:right="169"/>
              <w:jc w:val="center"/>
              <w:rPr>
                <w:rFonts w:ascii="Times New Roman" w:eastAsia="Times New Roman" w:hAnsi="Times New Roman" w:cs="Times New Roman"/>
                <w:sz w:val="18"/>
                <w:szCs w:val="18"/>
              </w:rPr>
            </w:pPr>
          </w:p>
        </w:tc>
      </w:tr>
      <w:tr w:rsidR="00D84F64" w:rsidRPr="00D84F64" w14:paraId="4B412C6E" w14:textId="77777777" w:rsidTr="00A73895">
        <w:trPr>
          <w:trHeight w:val="29"/>
        </w:trPr>
        <w:tc>
          <w:tcPr>
            <w:tcW w:w="188" w:type="pct"/>
            <w:vMerge/>
            <w:tcBorders>
              <w:left w:val="single" w:sz="12" w:space="0" w:color="auto"/>
              <w:right w:val="single" w:sz="4" w:space="0" w:color="000000"/>
            </w:tcBorders>
            <w:vAlign w:val="center"/>
          </w:tcPr>
          <w:p w14:paraId="34A3CE19" w14:textId="77777777" w:rsidR="00D84F64" w:rsidRPr="00D84F64" w:rsidRDefault="00D84F64" w:rsidP="00C36488">
            <w:pPr>
              <w:pStyle w:val="TableParagraph"/>
              <w:spacing w:line="140" w:lineRule="exact"/>
              <w:jc w:val="center"/>
              <w:rPr>
                <w:rFonts w:ascii="Times New Roman" w:hAnsi="Times New Roman"/>
                <w:sz w:val="18"/>
                <w:szCs w:val="18"/>
              </w:rPr>
            </w:pPr>
          </w:p>
        </w:tc>
        <w:tc>
          <w:tcPr>
            <w:tcW w:w="2082" w:type="pct"/>
            <w:tcBorders>
              <w:top w:val="single" w:sz="2" w:space="0" w:color="auto"/>
              <w:left w:val="single" w:sz="4" w:space="0" w:color="000000"/>
              <w:bottom w:val="single" w:sz="2" w:space="0" w:color="auto"/>
              <w:right w:val="single" w:sz="4" w:space="0" w:color="000000"/>
            </w:tcBorders>
            <w:vAlign w:val="center"/>
          </w:tcPr>
          <w:p w14:paraId="0B267644" w14:textId="08654736" w:rsidR="00D84F64" w:rsidRPr="00D84F64" w:rsidRDefault="00D84F64" w:rsidP="00C36488">
            <w:pPr>
              <w:autoSpaceDE w:val="0"/>
              <w:autoSpaceDN w:val="0"/>
              <w:adjustRightInd w:val="0"/>
              <w:spacing w:line="276" w:lineRule="auto"/>
              <w:ind w:left="144" w:right="144"/>
              <w:jc w:val="lowKashida"/>
              <w:rPr>
                <w:spacing w:val="-1"/>
                <w:sz w:val="18"/>
                <w:szCs w:val="18"/>
              </w:rPr>
            </w:pPr>
            <w:r w:rsidRPr="00D84F64">
              <w:rPr>
                <w:spacing w:val="-1"/>
                <w:sz w:val="18"/>
                <w:szCs w:val="18"/>
              </w:rPr>
              <w:t>Discussion about PIR-A results</w:t>
            </w:r>
          </w:p>
        </w:tc>
        <w:tc>
          <w:tcPr>
            <w:tcW w:w="489" w:type="pct"/>
            <w:tcBorders>
              <w:top w:val="single" w:sz="2" w:space="0" w:color="auto"/>
              <w:left w:val="single" w:sz="4" w:space="0" w:color="000000"/>
              <w:bottom w:val="single" w:sz="2" w:space="0" w:color="auto"/>
              <w:right w:val="single" w:sz="4" w:space="0" w:color="auto"/>
            </w:tcBorders>
            <w:vAlign w:val="center"/>
          </w:tcPr>
          <w:p w14:paraId="5D93D8BB" w14:textId="77777777" w:rsidR="00D84F64" w:rsidRPr="00D84F64" w:rsidRDefault="00D84F64" w:rsidP="00C36488">
            <w:pPr>
              <w:pStyle w:val="TableParagraph"/>
              <w:spacing w:line="140" w:lineRule="exact"/>
              <w:jc w:val="center"/>
              <w:rPr>
                <w:rFonts w:ascii="Times New Roman" w:hAnsi="Times New Roman"/>
                <w:sz w:val="18"/>
                <w:szCs w:val="18"/>
              </w:rPr>
            </w:pPr>
          </w:p>
        </w:tc>
        <w:tc>
          <w:tcPr>
            <w:tcW w:w="396" w:type="pct"/>
            <w:tcBorders>
              <w:top w:val="single" w:sz="2" w:space="0" w:color="auto"/>
              <w:left w:val="single" w:sz="4" w:space="0" w:color="auto"/>
              <w:bottom w:val="single" w:sz="2" w:space="0" w:color="auto"/>
              <w:right w:val="single" w:sz="4" w:space="0" w:color="000000"/>
            </w:tcBorders>
            <w:vAlign w:val="center"/>
          </w:tcPr>
          <w:p w14:paraId="0BEE6976" w14:textId="306991D3" w:rsidR="00D84F64" w:rsidRPr="00D84F64" w:rsidRDefault="00D84F64" w:rsidP="00C36488">
            <w:pPr>
              <w:pStyle w:val="TableParagraph"/>
              <w:ind w:left="365" w:right="337"/>
              <w:jc w:val="center"/>
              <w:rPr>
                <w:rFonts w:ascii="Times New Roman" w:hAnsi="Times New Roman"/>
                <w:sz w:val="18"/>
                <w:szCs w:val="18"/>
              </w:rPr>
            </w:pPr>
            <w:r w:rsidRPr="00D84F64">
              <w:rPr>
                <w:rFonts w:ascii="Times New Roman" w:hAnsi="Times New Roman"/>
                <w:sz w:val="18"/>
                <w:szCs w:val="18"/>
              </w:rPr>
              <w:t>8</w:t>
            </w:r>
          </w:p>
        </w:tc>
        <w:tc>
          <w:tcPr>
            <w:tcW w:w="813" w:type="pct"/>
            <w:vMerge/>
            <w:tcBorders>
              <w:left w:val="single" w:sz="4" w:space="0" w:color="000000"/>
              <w:right w:val="single" w:sz="4" w:space="0" w:color="auto"/>
            </w:tcBorders>
            <w:vAlign w:val="center"/>
          </w:tcPr>
          <w:p w14:paraId="54507A14" w14:textId="77777777" w:rsidR="00D84F64" w:rsidRPr="00D84F64" w:rsidRDefault="00D84F64" w:rsidP="00C36488">
            <w:pPr>
              <w:pStyle w:val="TableParagraph"/>
              <w:spacing w:line="267" w:lineRule="exact"/>
              <w:ind w:left="27"/>
              <w:jc w:val="center"/>
              <w:rPr>
                <w:rFonts w:ascii="Times New Roman" w:eastAsia="Times New Roman" w:hAnsi="Times New Roman" w:cs="Times New Roman"/>
                <w:sz w:val="18"/>
                <w:szCs w:val="18"/>
              </w:rPr>
            </w:pPr>
          </w:p>
        </w:tc>
        <w:tc>
          <w:tcPr>
            <w:tcW w:w="1032" w:type="pct"/>
            <w:vMerge/>
            <w:tcBorders>
              <w:left w:val="single" w:sz="4" w:space="0" w:color="000000"/>
              <w:right w:val="single" w:sz="12" w:space="0" w:color="auto"/>
            </w:tcBorders>
            <w:vAlign w:val="center"/>
          </w:tcPr>
          <w:p w14:paraId="70F39251" w14:textId="77777777" w:rsidR="00D84F64" w:rsidRPr="00D84F64" w:rsidRDefault="00D84F64" w:rsidP="00C36488">
            <w:pPr>
              <w:pStyle w:val="TableParagraph"/>
              <w:ind w:left="200" w:right="169"/>
              <w:jc w:val="center"/>
              <w:rPr>
                <w:rFonts w:ascii="Times New Roman" w:eastAsia="Times New Roman" w:hAnsi="Times New Roman" w:cs="Times New Roman"/>
                <w:sz w:val="18"/>
                <w:szCs w:val="18"/>
              </w:rPr>
            </w:pPr>
          </w:p>
        </w:tc>
      </w:tr>
      <w:tr w:rsidR="00D84F64" w:rsidRPr="00D84F64" w14:paraId="6F95DE1F" w14:textId="77777777" w:rsidTr="00A73895">
        <w:trPr>
          <w:trHeight w:val="29"/>
        </w:trPr>
        <w:tc>
          <w:tcPr>
            <w:tcW w:w="188" w:type="pct"/>
            <w:vMerge/>
            <w:tcBorders>
              <w:left w:val="single" w:sz="12" w:space="0" w:color="auto"/>
              <w:bottom w:val="single" w:sz="2" w:space="0" w:color="auto"/>
              <w:right w:val="single" w:sz="4" w:space="0" w:color="000000"/>
            </w:tcBorders>
            <w:vAlign w:val="center"/>
          </w:tcPr>
          <w:p w14:paraId="500908BA" w14:textId="77777777" w:rsidR="00D84F64" w:rsidRPr="00D84F64" w:rsidRDefault="00D84F64" w:rsidP="00C36488">
            <w:pPr>
              <w:pStyle w:val="TableParagraph"/>
              <w:spacing w:line="140" w:lineRule="exact"/>
              <w:jc w:val="center"/>
              <w:rPr>
                <w:rFonts w:ascii="Times New Roman" w:hAnsi="Times New Roman"/>
                <w:sz w:val="18"/>
                <w:szCs w:val="18"/>
              </w:rPr>
            </w:pPr>
          </w:p>
        </w:tc>
        <w:tc>
          <w:tcPr>
            <w:tcW w:w="2082" w:type="pct"/>
            <w:tcBorders>
              <w:top w:val="single" w:sz="2" w:space="0" w:color="auto"/>
              <w:left w:val="single" w:sz="4" w:space="0" w:color="000000"/>
              <w:bottom w:val="single" w:sz="2" w:space="0" w:color="auto"/>
              <w:right w:val="single" w:sz="4" w:space="0" w:color="000000"/>
            </w:tcBorders>
            <w:vAlign w:val="center"/>
          </w:tcPr>
          <w:p w14:paraId="05A0A2B0" w14:textId="5D0C0FC3" w:rsidR="00D84F64" w:rsidRPr="00D84F64" w:rsidRDefault="00D84F64" w:rsidP="00C36488">
            <w:pPr>
              <w:autoSpaceDE w:val="0"/>
              <w:autoSpaceDN w:val="0"/>
              <w:adjustRightInd w:val="0"/>
              <w:spacing w:line="276" w:lineRule="auto"/>
              <w:ind w:left="144" w:right="144"/>
              <w:jc w:val="lowKashida"/>
              <w:rPr>
                <w:spacing w:val="-1"/>
                <w:sz w:val="18"/>
                <w:szCs w:val="18"/>
              </w:rPr>
            </w:pPr>
            <w:r w:rsidRPr="00D84F64">
              <w:rPr>
                <w:spacing w:val="-1"/>
                <w:sz w:val="18"/>
                <w:szCs w:val="18"/>
              </w:rPr>
              <w:t>Answer to Iranian specialists’ questions.</w:t>
            </w:r>
          </w:p>
        </w:tc>
        <w:tc>
          <w:tcPr>
            <w:tcW w:w="489" w:type="pct"/>
            <w:tcBorders>
              <w:top w:val="single" w:sz="2" w:space="0" w:color="auto"/>
              <w:left w:val="single" w:sz="4" w:space="0" w:color="000000"/>
              <w:bottom w:val="single" w:sz="2" w:space="0" w:color="auto"/>
              <w:right w:val="single" w:sz="4" w:space="0" w:color="auto"/>
            </w:tcBorders>
            <w:vAlign w:val="center"/>
          </w:tcPr>
          <w:p w14:paraId="7E8DE89D" w14:textId="77777777" w:rsidR="00D84F64" w:rsidRPr="00D84F64" w:rsidRDefault="00D84F64" w:rsidP="00C36488">
            <w:pPr>
              <w:pStyle w:val="TableParagraph"/>
              <w:spacing w:line="140" w:lineRule="exact"/>
              <w:jc w:val="center"/>
              <w:rPr>
                <w:rFonts w:ascii="Times New Roman" w:hAnsi="Times New Roman"/>
                <w:sz w:val="18"/>
                <w:szCs w:val="18"/>
              </w:rPr>
            </w:pPr>
          </w:p>
        </w:tc>
        <w:tc>
          <w:tcPr>
            <w:tcW w:w="396" w:type="pct"/>
            <w:tcBorders>
              <w:top w:val="single" w:sz="2" w:space="0" w:color="auto"/>
              <w:left w:val="single" w:sz="4" w:space="0" w:color="auto"/>
              <w:bottom w:val="single" w:sz="2" w:space="0" w:color="auto"/>
              <w:right w:val="single" w:sz="4" w:space="0" w:color="000000"/>
            </w:tcBorders>
            <w:vAlign w:val="center"/>
          </w:tcPr>
          <w:p w14:paraId="2521D575" w14:textId="32C589F3" w:rsidR="00D84F64" w:rsidRPr="00D84F64" w:rsidRDefault="00D84F64" w:rsidP="00C36488">
            <w:pPr>
              <w:pStyle w:val="TableParagraph"/>
              <w:ind w:left="365" w:right="337"/>
              <w:jc w:val="center"/>
              <w:rPr>
                <w:rFonts w:ascii="Times New Roman" w:hAnsi="Times New Roman"/>
                <w:sz w:val="18"/>
                <w:szCs w:val="18"/>
              </w:rPr>
            </w:pPr>
            <w:r w:rsidRPr="00D84F64">
              <w:rPr>
                <w:rFonts w:ascii="Times New Roman" w:hAnsi="Times New Roman"/>
                <w:sz w:val="18"/>
                <w:szCs w:val="18"/>
              </w:rPr>
              <w:t>2</w:t>
            </w:r>
          </w:p>
        </w:tc>
        <w:tc>
          <w:tcPr>
            <w:tcW w:w="813" w:type="pct"/>
            <w:vMerge/>
            <w:tcBorders>
              <w:left w:val="single" w:sz="4" w:space="0" w:color="000000"/>
              <w:bottom w:val="single" w:sz="2" w:space="0" w:color="auto"/>
              <w:right w:val="single" w:sz="4" w:space="0" w:color="auto"/>
            </w:tcBorders>
            <w:vAlign w:val="center"/>
          </w:tcPr>
          <w:p w14:paraId="1E06BE1A" w14:textId="77777777" w:rsidR="00D84F64" w:rsidRPr="00D84F64" w:rsidRDefault="00D84F64" w:rsidP="00C36488">
            <w:pPr>
              <w:pStyle w:val="TableParagraph"/>
              <w:spacing w:line="267" w:lineRule="exact"/>
              <w:ind w:left="27"/>
              <w:jc w:val="center"/>
              <w:rPr>
                <w:rFonts w:ascii="Times New Roman" w:eastAsia="Times New Roman" w:hAnsi="Times New Roman" w:cs="Times New Roman"/>
                <w:sz w:val="18"/>
                <w:szCs w:val="18"/>
              </w:rPr>
            </w:pPr>
          </w:p>
        </w:tc>
        <w:tc>
          <w:tcPr>
            <w:tcW w:w="1032" w:type="pct"/>
            <w:vMerge/>
            <w:tcBorders>
              <w:left w:val="single" w:sz="4" w:space="0" w:color="000000"/>
              <w:bottom w:val="single" w:sz="2" w:space="0" w:color="auto"/>
              <w:right w:val="single" w:sz="12" w:space="0" w:color="auto"/>
            </w:tcBorders>
            <w:vAlign w:val="center"/>
          </w:tcPr>
          <w:p w14:paraId="36C2F09F" w14:textId="77777777" w:rsidR="00D84F64" w:rsidRPr="00D84F64" w:rsidRDefault="00D84F64" w:rsidP="00C36488">
            <w:pPr>
              <w:pStyle w:val="TableParagraph"/>
              <w:ind w:left="200" w:right="169"/>
              <w:jc w:val="center"/>
              <w:rPr>
                <w:rFonts w:ascii="Times New Roman" w:eastAsia="Times New Roman" w:hAnsi="Times New Roman" w:cs="Times New Roman"/>
                <w:sz w:val="18"/>
                <w:szCs w:val="18"/>
              </w:rPr>
            </w:pPr>
          </w:p>
        </w:tc>
      </w:tr>
      <w:tr w:rsidR="00D84F64" w:rsidRPr="00D84F64" w14:paraId="12BEC3D2" w14:textId="77777777" w:rsidTr="00D84F64">
        <w:trPr>
          <w:trHeight w:val="29"/>
        </w:trPr>
        <w:tc>
          <w:tcPr>
            <w:tcW w:w="188" w:type="pct"/>
            <w:vMerge w:val="restart"/>
            <w:tcBorders>
              <w:left w:val="single" w:sz="12" w:space="0" w:color="auto"/>
              <w:right w:val="single" w:sz="4" w:space="0" w:color="000000"/>
            </w:tcBorders>
            <w:vAlign w:val="center"/>
          </w:tcPr>
          <w:p w14:paraId="67D81CEE" w14:textId="14488982" w:rsidR="00D84F64" w:rsidRPr="00D84F64" w:rsidRDefault="00D84F64" w:rsidP="00C36488">
            <w:pPr>
              <w:pStyle w:val="TableParagraph"/>
              <w:spacing w:line="140" w:lineRule="exact"/>
              <w:jc w:val="center"/>
              <w:rPr>
                <w:rFonts w:ascii="Times New Roman" w:hAnsi="Times New Roman"/>
                <w:sz w:val="18"/>
                <w:szCs w:val="18"/>
              </w:rPr>
            </w:pPr>
            <w:r w:rsidRPr="00D84F64">
              <w:rPr>
                <w:rFonts w:ascii="Times New Roman" w:hAnsi="Times New Roman"/>
                <w:sz w:val="18"/>
                <w:szCs w:val="18"/>
              </w:rPr>
              <w:t>12</w:t>
            </w:r>
          </w:p>
        </w:tc>
        <w:tc>
          <w:tcPr>
            <w:tcW w:w="2967" w:type="pct"/>
            <w:gridSpan w:val="3"/>
            <w:tcBorders>
              <w:top w:val="single" w:sz="2" w:space="0" w:color="auto"/>
              <w:left w:val="single" w:sz="4" w:space="0" w:color="000000"/>
              <w:bottom w:val="single" w:sz="2" w:space="0" w:color="auto"/>
              <w:right w:val="single" w:sz="4" w:space="0" w:color="000000"/>
            </w:tcBorders>
            <w:vAlign w:val="center"/>
          </w:tcPr>
          <w:p w14:paraId="52D6377C" w14:textId="40D7D9B8" w:rsidR="00D84F64" w:rsidRPr="00D84F64" w:rsidRDefault="00D84F64" w:rsidP="00D84F64">
            <w:pPr>
              <w:pStyle w:val="TableParagraph"/>
              <w:ind w:left="365" w:right="337"/>
              <w:rPr>
                <w:rFonts w:ascii="Times New Roman" w:hAnsi="Times New Roman"/>
                <w:sz w:val="18"/>
                <w:szCs w:val="18"/>
              </w:rPr>
            </w:pPr>
            <w:r w:rsidRPr="00D84F64">
              <w:rPr>
                <w:rFonts w:ascii="Times New Roman" w:hAnsi="Times New Roman"/>
                <w:b/>
                <w:bCs/>
                <w:sz w:val="18"/>
                <w:szCs w:val="18"/>
              </w:rPr>
              <w:t>MCU-PD Monte Carlo code:</w:t>
            </w:r>
          </w:p>
        </w:tc>
        <w:tc>
          <w:tcPr>
            <w:tcW w:w="813" w:type="pct"/>
            <w:vMerge w:val="restart"/>
            <w:tcBorders>
              <w:top w:val="single" w:sz="2" w:space="0" w:color="auto"/>
              <w:left w:val="single" w:sz="4" w:space="0" w:color="000000"/>
              <w:right w:val="single" w:sz="4" w:space="0" w:color="auto"/>
            </w:tcBorders>
            <w:vAlign w:val="center"/>
          </w:tcPr>
          <w:p w14:paraId="7F1B696F" w14:textId="2355B925" w:rsidR="00D84F64" w:rsidRPr="00D84F64" w:rsidRDefault="00D84F64" w:rsidP="00C36488">
            <w:pPr>
              <w:pStyle w:val="TableParagraph"/>
              <w:spacing w:line="267" w:lineRule="exact"/>
              <w:ind w:left="27"/>
              <w:jc w:val="center"/>
              <w:rPr>
                <w:rFonts w:ascii="Times New Roman" w:eastAsia="Times New Roman" w:hAnsi="Times New Roman" w:cs="Times New Roman"/>
                <w:sz w:val="18"/>
                <w:szCs w:val="18"/>
              </w:rPr>
            </w:pPr>
            <w:r w:rsidRPr="00D84F64">
              <w:rPr>
                <w:rFonts w:ascii="Times New Roman" w:hAnsi="Times New Roman"/>
                <w:sz w:val="18"/>
                <w:szCs w:val="18"/>
              </w:rPr>
              <w:t>National Research Center “</w:t>
            </w:r>
            <w:proofErr w:type="spellStart"/>
            <w:r w:rsidRPr="00D84F64">
              <w:rPr>
                <w:rFonts w:ascii="Times New Roman" w:hAnsi="Times New Roman"/>
                <w:sz w:val="18"/>
                <w:szCs w:val="18"/>
              </w:rPr>
              <w:t>Kurchatov</w:t>
            </w:r>
            <w:proofErr w:type="spellEnd"/>
            <w:r w:rsidRPr="00D84F64">
              <w:rPr>
                <w:rFonts w:ascii="Times New Roman" w:hAnsi="Times New Roman"/>
                <w:sz w:val="18"/>
                <w:szCs w:val="18"/>
              </w:rPr>
              <w:t xml:space="preserve"> Institute”</w:t>
            </w:r>
          </w:p>
        </w:tc>
        <w:tc>
          <w:tcPr>
            <w:tcW w:w="1032" w:type="pct"/>
            <w:vMerge w:val="restart"/>
            <w:tcBorders>
              <w:top w:val="single" w:sz="2" w:space="0" w:color="auto"/>
              <w:left w:val="single" w:sz="4" w:space="0" w:color="000000"/>
              <w:right w:val="single" w:sz="12" w:space="0" w:color="auto"/>
            </w:tcBorders>
            <w:vAlign w:val="center"/>
          </w:tcPr>
          <w:p w14:paraId="393DCBC3" w14:textId="37C4CF11" w:rsidR="00D84F64" w:rsidRPr="00D84F64" w:rsidRDefault="00D84F64" w:rsidP="00C36488">
            <w:pPr>
              <w:pStyle w:val="TableParagraph"/>
              <w:ind w:left="200" w:right="169"/>
              <w:jc w:val="center"/>
              <w:rPr>
                <w:rFonts w:ascii="Times New Roman" w:eastAsia="Times New Roman" w:hAnsi="Times New Roman" w:cs="Times New Roman"/>
                <w:sz w:val="18"/>
                <w:szCs w:val="18"/>
              </w:rPr>
            </w:pPr>
            <w:r w:rsidRPr="00D84F64">
              <w:rPr>
                <w:rFonts w:ascii="Times New Roman" w:eastAsia="Times New Roman" w:hAnsi="Times New Roman" w:cs="Times New Roman"/>
                <w:sz w:val="18"/>
                <w:szCs w:val="18"/>
              </w:rPr>
              <w:t>(it is suggested that these items will be included for the training program)</w:t>
            </w:r>
          </w:p>
        </w:tc>
      </w:tr>
      <w:tr w:rsidR="00D84F64" w:rsidRPr="00D84F64" w14:paraId="5B169FF8" w14:textId="77777777" w:rsidTr="00800AF6">
        <w:trPr>
          <w:trHeight w:val="29"/>
        </w:trPr>
        <w:tc>
          <w:tcPr>
            <w:tcW w:w="188" w:type="pct"/>
            <w:vMerge/>
            <w:tcBorders>
              <w:left w:val="single" w:sz="12" w:space="0" w:color="auto"/>
              <w:right w:val="single" w:sz="4" w:space="0" w:color="000000"/>
            </w:tcBorders>
            <w:vAlign w:val="center"/>
          </w:tcPr>
          <w:p w14:paraId="15536242" w14:textId="77777777" w:rsidR="00D84F64" w:rsidRPr="00D84F64" w:rsidRDefault="00D84F64" w:rsidP="00C36488">
            <w:pPr>
              <w:pStyle w:val="TableParagraph"/>
              <w:spacing w:line="140" w:lineRule="exact"/>
              <w:jc w:val="center"/>
              <w:rPr>
                <w:rFonts w:ascii="Times New Roman" w:hAnsi="Times New Roman"/>
                <w:sz w:val="18"/>
                <w:szCs w:val="18"/>
              </w:rPr>
            </w:pPr>
          </w:p>
        </w:tc>
        <w:tc>
          <w:tcPr>
            <w:tcW w:w="2082" w:type="pct"/>
            <w:tcBorders>
              <w:top w:val="single" w:sz="2" w:space="0" w:color="auto"/>
              <w:left w:val="single" w:sz="4" w:space="0" w:color="000000"/>
              <w:bottom w:val="single" w:sz="2" w:space="0" w:color="auto"/>
              <w:right w:val="single" w:sz="4" w:space="0" w:color="000000"/>
            </w:tcBorders>
            <w:vAlign w:val="center"/>
          </w:tcPr>
          <w:p w14:paraId="3AED42B0" w14:textId="268DB5C3" w:rsidR="00D84F64" w:rsidRPr="00D84F64" w:rsidRDefault="00D84F64" w:rsidP="00C36488">
            <w:pPr>
              <w:autoSpaceDE w:val="0"/>
              <w:autoSpaceDN w:val="0"/>
              <w:adjustRightInd w:val="0"/>
              <w:spacing w:line="276" w:lineRule="auto"/>
              <w:ind w:left="144" w:right="144"/>
              <w:jc w:val="lowKashida"/>
              <w:rPr>
                <w:spacing w:val="-1"/>
                <w:sz w:val="18"/>
                <w:szCs w:val="18"/>
              </w:rPr>
            </w:pPr>
            <w:r w:rsidRPr="00D84F64">
              <w:rPr>
                <w:spacing w:val="-1"/>
                <w:sz w:val="18"/>
                <w:szCs w:val="18"/>
              </w:rPr>
              <w:t>Modeling of the whole core of VVER-1000 by MCU-PD.</w:t>
            </w:r>
          </w:p>
        </w:tc>
        <w:tc>
          <w:tcPr>
            <w:tcW w:w="489" w:type="pct"/>
            <w:tcBorders>
              <w:top w:val="single" w:sz="2" w:space="0" w:color="auto"/>
              <w:left w:val="single" w:sz="4" w:space="0" w:color="000000"/>
              <w:bottom w:val="single" w:sz="2" w:space="0" w:color="auto"/>
              <w:right w:val="single" w:sz="4" w:space="0" w:color="auto"/>
            </w:tcBorders>
            <w:vAlign w:val="center"/>
          </w:tcPr>
          <w:p w14:paraId="3B242311" w14:textId="77777777" w:rsidR="00D84F64" w:rsidRPr="00D84F64" w:rsidRDefault="00D84F64" w:rsidP="00C36488">
            <w:pPr>
              <w:pStyle w:val="TableParagraph"/>
              <w:spacing w:line="140" w:lineRule="exact"/>
              <w:jc w:val="center"/>
              <w:rPr>
                <w:rFonts w:ascii="Times New Roman" w:hAnsi="Times New Roman"/>
                <w:sz w:val="18"/>
                <w:szCs w:val="18"/>
              </w:rPr>
            </w:pPr>
          </w:p>
        </w:tc>
        <w:tc>
          <w:tcPr>
            <w:tcW w:w="396" w:type="pct"/>
            <w:tcBorders>
              <w:top w:val="single" w:sz="2" w:space="0" w:color="auto"/>
              <w:left w:val="single" w:sz="4" w:space="0" w:color="auto"/>
              <w:bottom w:val="single" w:sz="2" w:space="0" w:color="auto"/>
              <w:right w:val="single" w:sz="4" w:space="0" w:color="000000"/>
            </w:tcBorders>
            <w:vAlign w:val="center"/>
          </w:tcPr>
          <w:p w14:paraId="746227CD" w14:textId="2582C2AC" w:rsidR="00D84F64" w:rsidRPr="00D84F64" w:rsidRDefault="00D84F64" w:rsidP="00C36488">
            <w:pPr>
              <w:pStyle w:val="TableParagraph"/>
              <w:ind w:left="365" w:right="337"/>
              <w:jc w:val="center"/>
              <w:rPr>
                <w:rFonts w:ascii="Times New Roman" w:hAnsi="Times New Roman"/>
                <w:sz w:val="18"/>
                <w:szCs w:val="18"/>
              </w:rPr>
            </w:pPr>
            <w:r w:rsidRPr="00D84F64">
              <w:rPr>
                <w:rFonts w:ascii="Times New Roman" w:hAnsi="Times New Roman"/>
                <w:sz w:val="18"/>
                <w:szCs w:val="18"/>
              </w:rPr>
              <w:t>8</w:t>
            </w:r>
          </w:p>
        </w:tc>
        <w:tc>
          <w:tcPr>
            <w:tcW w:w="813" w:type="pct"/>
            <w:vMerge/>
            <w:tcBorders>
              <w:left w:val="single" w:sz="4" w:space="0" w:color="000000"/>
              <w:right w:val="single" w:sz="4" w:space="0" w:color="auto"/>
            </w:tcBorders>
            <w:vAlign w:val="center"/>
          </w:tcPr>
          <w:p w14:paraId="749DE180" w14:textId="77777777" w:rsidR="00D84F64" w:rsidRPr="00D84F64" w:rsidRDefault="00D84F64" w:rsidP="00C36488">
            <w:pPr>
              <w:pStyle w:val="TableParagraph"/>
              <w:spacing w:line="267" w:lineRule="exact"/>
              <w:ind w:left="27"/>
              <w:jc w:val="center"/>
              <w:rPr>
                <w:rFonts w:ascii="Times New Roman" w:eastAsia="Times New Roman" w:hAnsi="Times New Roman" w:cs="Times New Roman"/>
                <w:sz w:val="18"/>
                <w:szCs w:val="18"/>
              </w:rPr>
            </w:pPr>
          </w:p>
        </w:tc>
        <w:tc>
          <w:tcPr>
            <w:tcW w:w="1032" w:type="pct"/>
            <w:vMerge/>
            <w:tcBorders>
              <w:left w:val="single" w:sz="4" w:space="0" w:color="000000"/>
              <w:right w:val="single" w:sz="12" w:space="0" w:color="auto"/>
            </w:tcBorders>
            <w:vAlign w:val="center"/>
          </w:tcPr>
          <w:p w14:paraId="37FC09F4" w14:textId="77777777" w:rsidR="00D84F64" w:rsidRPr="00D84F64" w:rsidRDefault="00D84F64" w:rsidP="00C36488">
            <w:pPr>
              <w:pStyle w:val="TableParagraph"/>
              <w:ind w:left="200" w:right="169"/>
              <w:jc w:val="center"/>
              <w:rPr>
                <w:rFonts w:ascii="Times New Roman" w:eastAsia="Times New Roman" w:hAnsi="Times New Roman" w:cs="Times New Roman"/>
                <w:sz w:val="18"/>
                <w:szCs w:val="18"/>
              </w:rPr>
            </w:pPr>
          </w:p>
        </w:tc>
      </w:tr>
      <w:tr w:rsidR="00D84F64" w:rsidRPr="00D84F64" w14:paraId="394F851A" w14:textId="77777777" w:rsidTr="00800AF6">
        <w:trPr>
          <w:trHeight w:val="29"/>
        </w:trPr>
        <w:tc>
          <w:tcPr>
            <w:tcW w:w="188" w:type="pct"/>
            <w:vMerge/>
            <w:tcBorders>
              <w:left w:val="single" w:sz="12" w:space="0" w:color="auto"/>
              <w:right w:val="single" w:sz="4" w:space="0" w:color="000000"/>
            </w:tcBorders>
            <w:vAlign w:val="center"/>
          </w:tcPr>
          <w:p w14:paraId="7D4A8284" w14:textId="77777777" w:rsidR="00D84F64" w:rsidRPr="00D84F64" w:rsidRDefault="00D84F64" w:rsidP="00C36488">
            <w:pPr>
              <w:pStyle w:val="TableParagraph"/>
              <w:spacing w:line="140" w:lineRule="exact"/>
              <w:jc w:val="center"/>
              <w:rPr>
                <w:rFonts w:ascii="Times New Roman" w:hAnsi="Times New Roman"/>
                <w:sz w:val="18"/>
                <w:szCs w:val="18"/>
              </w:rPr>
            </w:pPr>
          </w:p>
        </w:tc>
        <w:tc>
          <w:tcPr>
            <w:tcW w:w="2082" w:type="pct"/>
            <w:tcBorders>
              <w:top w:val="single" w:sz="2" w:space="0" w:color="auto"/>
              <w:left w:val="single" w:sz="4" w:space="0" w:color="000000"/>
              <w:bottom w:val="single" w:sz="2" w:space="0" w:color="auto"/>
              <w:right w:val="single" w:sz="4" w:space="0" w:color="000000"/>
            </w:tcBorders>
            <w:vAlign w:val="center"/>
          </w:tcPr>
          <w:p w14:paraId="2E7E0587" w14:textId="2473093E" w:rsidR="00D84F64" w:rsidRPr="00D84F64" w:rsidRDefault="00D84F64" w:rsidP="00C36488">
            <w:pPr>
              <w:autoSpaceDE w:val="0"/>
              <w:autoSpaceDN w:val="0"/>
              <w:adjustRightInd w:val="0"/>
              <w:spacing w:line="276" w:lineRule="auto"/>
              <w:ind w:left="144" w:right="144"/>
              <w:jc w:val="lowKashida"/>
              <w:rPr>
                <w:spacing w:val="-1"/>
                <w:sz w:val="18"/>
                <w:szCs w:val="18"/>
              </w:rPr>
            </w:pPr>
            <w:r w:rsidRPr="00D84F64">
              <w:rPr>
                <w:spacing w:val="-1"/>
                <w:sz w:val="18"/>
                <w:szCs w:val="18"/>
              </w:rPr>
              <w:t>Calculation of neutron flux on the barrel.</w:t>
            </w:r>
          </w:p>
        </w:tc>
        <w:tc>
          <w:tcPr>
            <w:tcW w:w="489" w:type="pct"/>
            <w:tcBorders>
              <w:top w:val="single" w:sz="2" w:space="0" w:color="auto"/>
              <w:left w:val="single" w:sz="4" w:space="0" w:color="000000"/>
              <w:bottom w:val="single" w:sz="2" w:space="0" w:color="auto"/>
              <w:right w:val="single" w:sz="4" w:space="0" w:color="auto"/>
            </w:tcBorders>
            <w:vAlign w:val="center"/>
          </w:tcPr>
          <w:p w14:paraId="33A6E462" w14:textId="77777777" w:rsidR="00D84F64" w:rsidRPr="00D84F64" w:rsidRDefault="00D84F64" w:rsidP="00C36488">
            <w:pPr>
              <w:pStyle w:val="TableParagraph"/>
              <w:spacing w:line="140" w:lineRule="exact"/>
              <w:jc w:val="center"/>
              <w:rPr>
                <w:rFonts w:ascii="Times New Roman" w:hAnsi="Times New Roman"/>
                <w:sz w:val="18"/>
                <w:szCs w:val="18"/>
              </w:rPr>
            </w:pPr>
          </w:p>
        </w:tc>
        <w:tc>
          <w:tcPr>
            <w:tcW w:w="396" w:type="pct"/>
            <w:tcBorders>
              <w:top w:val="single" w:sz="2" w:space="0" w:color="auto"/>
              <w:left w:val="single" w:sz="4" w:space="0" w:color="auto"/>
              <w:bottom w:val="single" w:sz="2" w:space="0" w:color="auto"/>
              <w:right w:val="single" w:sz="4" w:space="0" w:color="000000"/>
            </w:tcBorders>
            <w:vAlign w:val="center"/>
          </w:tcPr>
          <w:p w14:paraId="2494635D" w14:textId="6C36514F" w:rsidR="00D84F64" w:rsidRPr="00D84F64" w:rsidRDefault="00D84F64" w:rsidP="00C36488">
            <w:pPr>
              <w:pStyle w:val="TableParagraph"/>
              <w:ind w:left="365" w:right="337"/>
              <w:jc w:val="center"/>
              <w:rPr>
                <w:rFonts w:ascii="Times New Roman" w:hAnsi="Times New Roman"/>
                <w:sz w:val="18"/>
                <w:szCs w:val="18"/>
              </w:rPr>
            </w:pPr>
            <w:r w:rsidRPr="00D84F64">
              <w:rPr>
                <w:rFonts w:ascii="Times New Roman" w:hAnsi="Times New Roman"/>
                <w:sz w:val="18"/>
                <w:szCs w:val="18"/>
              </w:rPr>
              <w:t>8</w:t>
            </w:r>
          </w:p>
        </w:tc>
        <w:tc>
          <w:tcPr>
            <w:tcW w:w="813" w:type="pct"/>
            <w:vMerge/>
            <w:tcBorders>
              <w:left w:val="single" w:sz="4" w:space="0" w:color="000000"/>
              <w:right w:val="single" w:sz="4" w:space="0" w:color="auto"/>
            </w:tcBorders>
            <w:vAlign w:val="center"/>
          </w:tcPr>
          <w:p w14:paraId="6BB49F81" w14:textId="77777777" w:rsidR="00D84F64" w:rsidRPr="00D84F64" w:rsidRDefault="00D84F64" w:rsidP="00C36488">
            <w:pPr>
              <w:pStyle w:val="TableParagraph"/>
              <w:spacing w:line="267" w:lineRule="exact"/>
              <w:ind w:left="27"/>
              <w:jc w:val="center"/>
              <w:rPr>
                <w:rFonts w:ascii="Times New Roman" w:eastAsia="Times New Roman" w:hAnsi="Times New Roman" w:cs="Times New Roman"/>
                <w:sz w:val="18"/>
                <w:szCs w:val="18"/>
              </w:rPr>
            </w:pPr>
          </w:p>
        </w:tc>
        <w:tc>
          <w:tcPr>
            <w:tcW w:w="1032" w:type="pct"/>
            <w:vMerge/>
            <w:tcBorders>
              <w:left w:val="single" w:sz="4" w:space="0" w:color="000000"/>
              <w:right w:val="single" w:sz="12" w:space="0" w:color="auto"/>
            </w:tcBorders>
            <w:vAlign w:val="center"/>
          </w:tcPr>
          <w:p w14:paraId="4AC316D3" w14:textId="77777777" w:rsidR="00D84F64" w:rsidRPr="00D84F64" w:rsidRDefault="00D84F64" w:rsidP="00C36488">
            <w:pPr>
              <w:pStyle w:val="TableParagraph"/>
              <w:ind w:left="200" w:right="169"/>
              <w:jc w:val="center"/>
              <w:rPr>
                <w:rFonts w:ascii="Times New Roman" w:eastAsia="Times New Roman" w:hAnsi="Times New Roman" w:cs="Times New Roman"/>
                <w:sz w:val="18"/>
                <w:szCs w:val="18"/>
              </w:rPr>
            </w:pPr>
          </w:p>
        </w:tc>
      </w:tr>
      <w:tr w:rsidR="00D84F64" w:rsidRPr="00D84F64" w14:paraId="107E0AD0" w14:textId="77777777" w:rsidTr="00800AF6">
        <w:trPr>
          <w:trHeight w:val="29"/>
        </w:trPr>
        <w:tc>
          <w:tcPr>
            <w:tcW w:w="188" w:type="pct"/>
            <w:vMerge/>
            <w:tcBorders>
              <w:left w:val="single" w:sz="12" w:space="0" w:color="auto"/>
              <w:right w:val="single" w:sz="4" w:space="0" w:color="000000"/>
            </w:tcBorders>
            <w:vAlign w:val="center"/>
          </w:tcPr>
          <w:p w14:paraId="078FA43F" w14:textId="77777777" w:rsidR="00D84F64" w:rsidRPr="00D84F64" w:rsidRDefault="00D84F64" w:rsidP="00C36488">
            <w:pPr>
              <w:pStyle w:val="TableParagraph"/>
              <w:spacing w:line="140" w:lineRule="exact"/>
              <w:jc w:val="center"/>
              <w:rPr>
                <w:rFonts w:ascii="Times New Roman" w:hAnsi="Times New Roman"/>
                <w:sz w:val="18"/>
                <w:szCs w:val="18"/>
              </w:rPr>
            </w:pPr>
          </w:p>
        </w:tc>
        <w:tc>
          <w:tcPr>
            <w:tcW w:w="2082" w:type="pct"/>
            <w:tcBorders>
              <w:top w:val="single" w:sz="2" w:space="0" w:color="auto"/>
              <w:left w:val="single" w:sz="4" w:space="0" w:color="000000"/>
              <w:bottom w:val="single" w:sz="2" w:space="0" w:color="auto"/>
              <w:right w:val="single" w:sz="4" w:space="0" w:color="000000"/>
            </w:tcBorders>
            <w:vAlign w:val="center"/>
          </w:tcPr>
          <w:p w14:paraId="2C9CC0E8" w14:textId="7ADA2FF8" w:rsidR="00D84F64" w:rsidRPr="00D84F64" w:rsidRDefault="00D84F64" w:rsidP="00C36488">
            <w:pPr>
              <w:autoSpaceDE w:val="0"/>
              <w:autoSpaceDN w:val="0"/>
              <w:adjustRightInd w:val="0"/>
              <w:spacing w:line="276" w:lineRule="auto"/>
              <w:ind w:left="144" w:right="144"/>
              <w:jc w:val="lowKashida"/>
              <w:rPr>
                <w:spacing w:val="-1"/>
                <w:sz w:val="18"/>
                <w:szCs w:val="18"/>
              </w:rPr>
            </w:pPr>
            <w:r w:rsidRPr="00D84F64">
              <w:rPr>
                <w:spacing w:val="-1"/>
                <w:sz w:val="18"/>
                <w:szCs w:val="18"/>
              </w:rPr>
              <w:t>Dose calculation by MCU-PD.</w:t>
            </w:r>
          </w:p>
        </w:tc>
        <w:tc>
          <w:tcPr>
            <w:tcW w:w="489" w:type="pct"/>
            <w:tcBorders>
              <w:top w:val="single" w:sz="2" w:space="0" w:color="auto"/>
              <w:left w:val="single" w:sz="4" w:space="0" w:color="000000"/>
              <w:bottom w:val="single" w:sz="2" w:space="0" w:color="auto"/>
              <w:right w:val="single" w:sz="4" w:space="0" w:color="auto"/>
            </w:tcBorders>
            <w:vAlign w:val="center"/>
          </w:tcPr>
          <w:p w14:paraId="14A14AB8" w14:textId="77777777" w:rsidR="00D84F64" w:rsidRPr="00D84F64" w:rsidRDefault="00D84F64" w:rsidP="00C36488">
            <w:pPr>
              <w:pStyle w:val="TableParagraph"/>
              <w:spacing w:line="140" w:lineRule="exact"/>
              <w:jc w:val="center"/>
              <w:rPr>
                <w:rFonts w:ascii="Times New Roman" w:hAnsi="Times New Roman"/>
                <w:sz w:val="18"/>
                <w:szCs w:val="18"/>
              </w:rPr>
            </w:pPr>
          </w:p>
        </w:tc>
        <w:tc>
          <w:tcPr>
            <w:tcW w:w="396" w:type="pct"/>
            <w:tcBorders>
              <w:top w:val="single" w:sz="2" w:space="0" w:color="auto"/>
              <w:left w:val="single" w:sz="4" w:space="0" w:color="auto"/>
              <w:bottom w:val="single" w:sz="2" w:space="0" w:color="auto"/>
              <w:right w:val="single" w:sz="4" w:space="0" w:color="000000"/>
            </w:tcBorders>
            <w:vAlign w:val="center"/>
          </w:tcPr>
          <w:p w14:paraId="0ABC1E6F" w14:textId="1F6F2911" w:rsidR="00D84F64" w:rsidRPr="00D84F64" w:rsidRDefault="00D84F64" w:rsidP="00C36488">
            <w:pPr>
              <w:pStyle w:val="TableParagraph"/>
              <w:ind w:left="365" w:right="337"/>
              <w:jc w:val="center"/>
              <w:rPr>
                <w:rFonts w:ascii="Times New Roman" w:hAnsi="Times New Roman"/>
                <w:sz w:val="18"/>
                <w:szCs w:val="18"/>
              </w:rPr>
            </w:pPr>
            <w:r w:rsidRPr="00D84F64">
              <w:rPr>
                <w:rFonts w:ascii="Times New Roman" w:hAnsi="Times New Roman"/>
                <w:sz w:val="18"/>
                <w:szCs w:val="18"/>
              </w:rPr>
              <w:t>8</w:t>
            </w:r>
          </w:p>
        </w:tc>
        <w:tc>
          <w:tcPr>
            <w:tcW w:w="813" w:type="pct"/>
            <w:vMerge/>
            <w:tcBorders>
              <w:left w:val="single" w:sz="4" w:space="0" w:color="000000"/>
              <w:right w:val="single" w:sz="4" w:space="0" w:color="auto"/>
            </w:tcBorders>
            <w:vAlign w:val="center"/>
          </w:tcPr>
          <w:p w14:paraId="6DE83488" w14:textId="77777777" w:rsidR="00D84F64" w:rsidRPr="00D84F64" w:rsidRDefault="00D84F64" w:rsidP="00C36488">
            <w:pPr>
              <w:pStyle w:val="TableParagraph"/>
              <w:spacing w:line="267" w:lineRule="exact"/>
              <w:ind w:left="27"/>
              <w:jc w:val="center"/>
              <w:rPr>
                <w:rFonts w:ascii="Times New Roman" w:eastAsia="Times New Roman" w:hAnsi="Times New Roman" w:cs="Times New Roman"/>
                <w:sz w:val="18"/>
                <w:szCs w:val="18"/>
              </w:rPr>
            </w:pPr>
          </w:p>
        </w:tc>
        <w:tc>
          <w:tcPr>
            <w:tcW w:w="1032" w:type="pct"/>
            <w:vMerge/>
            <w:tcBorders>
              <w:left w:val="single" w:sz="4" w:space="0" w:color="000000"/>
              <w:right w:val="single" w:sz="12" w:space="0" w:color="auto"/>
            </w:tcBorders>
            <w:vAlign w:val="center"/>
          </w:tcPr>
          <w:p w14:paraId="6B96BA82" w14:textId="77777777" w:rsidR="00D84F64" w:rsidRPr="00D84F64" w:rsidRDefault="00D84F64" w:rsidP="00C36488">
            <w:pPr>
              <w:pStyle w:val="TableParagraph"/>
              <w:ind w:left="200" w:right="169"/>
              <w:jc w:val="center"/>
              <w:rPr>
                <w:rFonts w:ascii="Times New Roman" w:eastAsia="Times New Roman" w:hAnsi="Times New Roman" w:cs="Times New Roman"/>
                <w:sz w:val="18"/>
                <w:szCs w:val="18"/>
              </w:rPr>
            </w:pPr>
          </w:p>
        </w:tc>
      </w:tr>
      <w:tr w:rsidR="00D84F64" w:rsidRPr="00D84F64" w14:paraId="4CCFF820" w14:textId="77777777" w:rsidTr="00800AF6">
        <w:trPr>
          <w:trHeight w:val="29"/>
        </w:trPr>
        <w:tc>
          <w:tcPr>
            <w:tcW w:w="188" w:type="pct"/>
            <w:vMerge/>
            <w:tcBorders>
              <w:left w:val="single" w:sz="12" w:space="0" w:color="auto"/>
              <w:right w:val="single" w:sz="4" w:space="0" w:color="000000"/>
            </w:tcBorders>
            <w:vAlign w:val="center"/>
          </w:tcPr>
          <w:p w14:paraId="23932449" w14:textId="77777777" w:rsidR="00D84F64" w:rsidRPr="00D84F64" w:rsidRDefault="00D84F64" w:rsidP="00C36488">
            <w:pPr>
              <w:pStyle w:val="TableParagraph"/>
              <w:spacing w:line="140" w:lineRule="exact"/>
              <w:jc w:val="center"/>
              <w:rPr>
                <w:rFonts w:ascii="Times New Roman" w:hAnsi="Times New Roman"/>
                <w:sz w:val="18"/>
                <w:szCs w:val="18"/>
              </w:rPr>
            </w:pPr>
          </w:p>
        </w:tc>
        <w:tc>
          <w:tcPr>
            <w:tcW w:w="2082" w:type="pct"/>
            <w:tcBorders>
              <w:top w:val="single" w:sz="2" w:space="0" w:color="auto"/>
              <w:left w:val="single" w:sz="4" w:space="0" w:color="000000"/>
              <w:bottom w:val="single" w:sz="2" w:space="0" w:color="auto"/>
              <w:right w:val="single" w:sz="4" w:space="0" w:color="000000"/>
            </w:tcBorders>
            <w:vAlign w:val="center"/>
          </w:tcPr>
          <w:p w14:paraId="5EE3DAE9" w14:textId="06874147" w:rsidR="00D84F64" w:rsidRPr="00D84F64" w:rsidRDefault="00D84F64" w:rsidP="00C36488">
            <w:pPr>
              <w:autoSpaceDE w:val="0"/>
              <w:autoSpaceDN w:val="0"/>
              <w:adjustRightInd w:val="0"/>
              <w:spacing w:line="276" w:lineRule="auto"/>
              <w:ind w:left="144" w:right="144"/>
              <w:jc w:val="lowKashida"/>
              <w:rPr>
                <w:spacing w:val="-1"/>
                <w:sz w:val="18"/>
                <w:szCs w:val="18"/>
              </w:rPr>
            </w:pPr>
            <w:r w:rsidRPr="00D84F64">
              <w:rPr>
                <w:spacing w:val="-1"/>
                <w:sz w:val="18"/>
                <w:szCs w:val="18"/>
              </w:rPr>
              <w:t>Variance reduction methods</w:t>
            </w:r>
          </w:p>
        </w:tc>
        <w:tc>
          <w:tcPr>
            <w:tcW w:w="489" w:type="pct"/>
            <w:tcBorders>
              <w:top w:val="single" w:sz="2" w:space="0" w:color="auto"/>
              <w:left w:val="single" w:sz="4" w:space="0" w:color="000000"/>
              <w:bottom w:val="single" w:sz="2" w:space="0" w:color="auto"/>
              <w:right w:val="single" w:sz="4" w:space="0" w:color="auto"/>
            </w:tcBorders>
            <w:vAlign w:val="center"/>
          </w:tcPr>
          <w:p w14:paraId="6652070A" w14:textId="77777777" w:rsidR="00D84F64" w:rsidRPr="00D84F64" w:rsidRDefault="00D84F64" w:rsidP="00C36488">
            <w:pPr>
              <w:pStyle w:val="TableParagraph"/>
              <w:spacing w:line="140" w:lineRule="exact"/>
              <w:jc w:val="center"/>
              <w:rPr>
                <w:rFonts w:ascii="Times New Roman" w:hAnsi="Times New Roman"/>
                <w:sz w:val="18"/>
                <w:szCs w:val="18"/>
              </w:rPr>
            </w:pPr>
          </w:p>
        </w:tc>
        <w:tc>
          <w:tcPr>
            <w:tcW w:w="396" w:type="pct"/>
            <w:tcBorders>
              <w:top w:val="single" w:sz="2" w:space="0" w:color="auto"/>
              <w:left w:val="single" w:sz="4" w:space="0" w:color="auto"/>
              <w:bottom w:val="single" w:sz="2" w:space="0" w:color="auto"/>
              <w:right w:val="single" w:sz="4" w:space="0" w:color="000000"/>
            </w:tcBorders>
            <w:vAlign w:val="center"/>
          </w:tcPr>
          <w:p w14:paraId="73E50823" w14:textId="0DDFFAF1" w:rsidR="00D84F64" w:rsidRPr="00D84F64" w:rsidRDefault="00D84F64" w:rsidP="00C36488">
            <w:pPr>
              <w:pStyle w:val="TableParagraph"/>
              <w:ind w:left="365" w:right="337"/>
              <w:jc w:val="center"/>
              <w:rPr>
                <w:rFonts w:ascii="Times New Roman" w:hAnsi="Times New Roman"/>
                <w:sz w:val="18"/>
                <w:szCs w:val="18"/>
              </w:rPr>
            </w:pPr>
            <w:r w:rsidRPr="00D84F64">
              <w:rPr>
                <w:rFonts w:ascii="Times New Roman" w:hAnsi="Times New Roman"/>
                <w:sz w:val="18"/>
                <w:szCs w:val="18"/>
              </w:rPr>
              <w:t>4</w:t>
            </w:r>
          </w:p>
        </w:tc>
        <w:tc>
          <w:tcPr>
            <w:tcW w:w="813" w:type="pct"/>
            <w:vMerge/>
            <w:tcBorders>
              <w:left w:val="single" w:sz="4" w:space="0" w:color="000000"/>
              <w:right w:val="single" w:sz="4" w:space="0" w:color="auto"/>
            </w:tcBorders>
            <w:vAlign w:val="center"/>
          </w:tcPr>
          <w:p w14:paraId="34760A12" w14:textId="77777777" w:rsidR="00D84F64" w:rsidRPr="00D84F64" w:rsidRDefault="00D84F64" w:rsidP="00C36488">
            <w:pPr>
              <w:pStyle w:val="TableParagraph"/>
              <w:spacing w:line="267" w:lineRule="exact"/>
              <w:ind w:left="27"/>
              <w:jc w:val="center"/>
              <w:rPr>
                <w:rFonts w:ascii="Times New Roman" w:eastAsia="Times New Roman" w:hAnsi="Times New Roman" w:cs="Times New Roman"/>
                <w:sz w:val="18"/>
                <w:szCs w:val="18"/>
              </w:rPr>
            </w:pPr>
          </w:p>
        </w:tc>
        <w:tc>
          <w:tcPr>
            <w:tcW w:w="1032" w:type="pct"/>
            <w:vMerge/>
            <w:tcBorders>
              <w:left w:val="single" w:sz="4" w:space="0" w:color="000000"/>
              <w:right w:val="single" w:sz="12" w:space="0" w:color="auto"/>
            </w:tcBorders>
            <w:vAlign w:val="center"/>
          </w:tcPr>
          <w:p w14:paraId="09C45A7C" w14:textId="77777777" w:rsidR="00D84F64" w:rsidRPr="00D84F64" w:rsidRDefault="00D84F64" w:rsidP="00C36488">
            <w:pPr>
              <w:pStyle w:val="TableParagraph"/>
              <w:ind w:left="200" w:right="169"/>
              <w:jc w:val="center"/>
              <w:rPr>
                <w:rFonts w:ascii="Times New Roman" w:eastAsia="Times New Roman" w:hAnsi="Times New Roman" w:cs="Times New Roman"/>
                <w:sz w:val="18"/>
                <w:szCs w:val="18"/>
              </w:rPr>
            </w:pPr>
          </w:p>
        </w:tc>
      </w:tr>
      <w:tr w:rsidR="00D84F64" w:rsidRPr="00D84F64" w14:paraId="4E207CDF" w14:textId="77777777" w:rsidTr="00800AF6">
        <w:trPr>
          <w:trHeight w:val="29"/>
        </w:trPr>
        <w:tc>
          <w:tcPr>
            <w:tcW w:w="188" w:type="pct"/>
            <w:vMerge/>
            <w:tcBorders>
              <w:left w:val="single" w:sz="12" w:space="0" w:color="auto"/>
              <w:bottom w:val="single" w:sz="2" w:space="0" w:color="auto"/>
              <w:right w:val="single" w:sz="4" w:space="0" w:color="000000"/>
            </w:tcBorders>
            <w:vAlign w:val="center"/>
          </w:tcPr>
          <w:p w14:paraId="7F348909" w14:textId="77777777" w:rsidR="00D84F64" w:rsidRPr="00D84F64" w:rsidRDefault="00D84F64" w:rsidP="00C36488">
            <w:pPr>
              <w:pStyle w:val="TableParagraph"/>
              <w:spacing w:line="140" w:lineRule="exact"/>
              <w:jc w:val="center"/>
              <w:rPr>
                <w:rFonts w:ascii="Times New Roman" w:hAnsi="Times New Roman"/>
                <w:sz w:val="18"/>
                <w:szCs w:val="18"/>
              </w:rPr>
            </w:pPr>
          </w:p>
        </w:tc>
        <w:tc>
          <w:tcPr>
            <w:tcW w:w="2082" w:type="pct"/>
            <w:tcBorders>
              <w:top w:val="single" w:sz="2" w:space="0" w:color="auto"/>
              <w:left w:val="single" w:sz="4" w:space="0" w:color="000000"/>
              <w:bottom w:val="single" w:sz="2" w:space="0" w:color="auto"/>
              <w:right w:val="single" w:sz="4" w:space="0" w:color="000000"/>
            </w:tcBorders>
            <w:vAlign w:val="center"/>
          </w:tcPr>
          <w:p w14:paraId="1D7A12C9" w14:textId="64AAA13A" w:rsidR="00D84F64" w:rsidRPr="00D84F64" w:rsidRDefault="00D84F64" w:rsidP="00C36488">
            <w:pPr>
              <w:autoSpaceDE w:val="0"/>
              <w:autoSpaceDN w:val="0"/>
              <w:adjustRightInd w:val="0"/>
              <w:spacing w:line="276" w:lineRule="auto"/>
              <w:ind w:left="144" w:right="144"/>
              <w:jc w:val="lowKashida"/>
              <w:rPr>
                <w:spacing w:val="-1"/>
                <w:sz w:val="18"/>
                <w:szCs w:val="18"/>
              </w:rPr>
            </w:pPr>
            <w:r w:rsidRPr="00D84F64">
              <w:rPr>
                <w:spacing w:val="-1"/>
                <w:sz w:val="18"/>
                <w:szCs w:val="18"/>
              </w:rPr>
              <w:t>Compiling of MCU-PD source code for Parallel Processing.</w:t>
            </w:r>
          </w:p>
        </w:tc>
        <w:tc>
          <w:tcPr>
            <w:tcW w:w="489" w:type="pct"/>
            <w:tcBorders>
              <w:top w:val="single" w:sz="2" w:space="0" w:color="auto"/>
              <w:left w:val="single" w:sz="4" w:space="0" w:color="000000"/>
              <w:bottom w:val="single" w:sz="2" w:space="0" w:color="auto"/>
              <w:right w:val="single" w:sz="4" w:space="0" w:color="auto"/>
            </w:tcBorders>
            <w:vAlign w:val="center"/>
          </w:tcPr>
          <w:p w14:paraId="6F2F6DE0" w14:textId="77777777" w:rsidR="00D84F64" w:rsidRPr="00D84F64" w:rsidRDefault="00D84F64" w:rsidP="00C36488">
            <w:pPr>
              <w:pStyle w:val="TableParagraph"/>
              <w:spacing w:line="140" w:lineRule="exact"/>
              <w:jc w:val="center"/>
              <w:rPr>
                <w:rFonts w:ascii="Times New Roman" w:hAnsi="Times New Roman"/>
                <w:sz w:val="18"/>
                <w:szCs w:val="18"/>
              </w:rPr>
            </w:pPr>
          </w:p>
        </w:tc>
        <w:tc>
          <w:tcPr>
            <w:tcW w:w="396" w:type="pct"/>
            <w:tcBorders>
              <w:top w:val="single" w:sz="2" w:space="0" w:color="auto"/>
              <w:left w:val="single" w:sz="4" w:space="0" w:color="auto"/>
              <w:bottom w:val="single" w:sz="2" w:space="0" w:color="auto"/>
              <w:right w:val="single" w:sz="4" w:space="0" w:color="000000"/>
            </w:tcBorders>
            <w:vAlign w:val="center"/>
          </w:tcPr>
          <w:p w14:paraId="099727CF" w14:textId="00F81853" w:rsidR="00D84F64" w:rsidRPr="00D84F64" w:rsidRDefault="00D84F64" w:rsidP="00C36488">
            <w:pPr>
              <w:pStyle w:val="TableParagraph"/>
              <w:ind w:left="365" w:right="337"/>
              <w:jc w:val="center"/>
              <w:rPr>
                <w:rFonts w:ascii="Times New Roman" w:hAnsi="Times New Roman"/>
                <w:sz w:val="18"/>
                <w:szCs w:val="18"/>
              </w:rPr>
            </w:pPr>
            <w:r w:rsidRPr="00D84F64">
              <w:rPr>
                <w:rFonts w:ascii="Times New Roman" w:hAnsi="Times New Roman"/>
                <w:sz w:val="18"/>
                <w:szCs w:val="18"/>
              </w:rPr>
              <w:t>3</w:t>
            </w:r>
          </w:p>
        </w:tc>
        <w:tc>
          <w:tcPr>
            <w:tcW w:w="813" w:type="pct"/>
            <w:vMerge/>
            <w:tcBorders>
              <w:left w:val="single" w:sz="4" w:space="0" w:color="000000"/>
              <w:bottom w:val="single" w:sz="2" w:space="0" w:color="auto"/>
              <w:right w:val="single" w:sz="4" w:space="0" w:color="auto"/>
            </w:tcBorders>
            <w:vAlign w:val="center"/>
          </w:tcPr>
          <w:p w14:paraId="06DEE63A" w14:textId="77777777" w:rsidR="00D84F64" w:rsidRPr="00D84F64" w:rsidRDefault="00D84F64" w:rsidP="00C36488">
            <w:pPr>
              <w:pStyle w:val="TableParagraph"/>
              <w:spacing w:line="267" w:lineRule="exact"/>
              <w:ind w:left="27"/>
              <w:jc w:val="center"/>
              <w:rPr>
                <w:rFonts w:ascii="Times New Roman" w:eastAsia="Times New Roman" w:hAnsi="Times New Roman" w:cs="Times New Roman"/>
                <w:sz w:val="18"/>
                <w:szCs w:val="18"/>
              </w:rPr>
            </w:pPr>
          </w:p>
        </w:tc>
        <w:tc>
          <w:tcPr>
            <w:tcW w:w="1032" w:type="pct"/>
            <w:vMerge/>
            <w:tcBorders>
              <w:left w:val="single" w:sz="4" w:space="0" w:color="000000"/>
              <w:bottom w:val="single" w:sz="2" w:space="0" w:color="auto"/>
              <w:right w:val="single" w:sz="12" w:space="0" w:color="auto"/>
            </w:tcBorders>
            <w:vAlign w:val="center"/>
          </w:tcPr>
          <w:p w14:paraId="2D5918FD" w14:textId="77777777" w:rsidR="00D84F64" w:rsidRPr="00D84F64" w:rsidRDefault="00D84F64" w:rsidP="00C36488">
            <w:pPr>
              <w:pStyle w:val="TableParagraph"/>
              <w:ind w:left="200" w:right="169"/>
              <w:jc w:val="center"/>
              <w:rPr>
                <w:rFonts w:ascii="Times New Roman" w:eastAsia="Times New Roman" w:hAnsi="Times New Roman" w:cs="Times New Roman"/>
                <w:sz w:val="18"/>
                <w:szCs w:val="18"/>
              </w:rPr>
            </w:pPr>
          </w:p>
        </w:tc>
      </w:tr>
      <w:tr w:rsidR="00D84F64" w:rsidRPr="00D84F64" w14:paraId="2B99EE21" w14:textId="77777777" w:rsidTr="00D84F64">
        <w:trPr>
          <w:trHeight w:val="29"/>
        </w:trPr>
        <w:tc>
          <w:tcPr>
            <w:tcW w:w="188" w:type="pct"/>
            <w:tcBorders>
              <w:left w:val="single" w:sz="12" w:space="0" w:color="auto"/>
              <w:bottom w:val="single" w:sz="2" w:space="0" w:color="auto"/>
              <w:right w:val="single" w:sz="4" w:space="0" w:color="000000"/>
            </w:tcBorders>
            <w:vAlign w:val="center"/>
          </w:tcPr>
          <w:p w14:paraId="2C140F25" w14:textId="3824CE07" w:rsidR="00D84F64" w:rsidRPr="00D84F64" w:rsidRDefault="00D84F64" w:rsidP="00C36488">
            <w:pPr>
              <w:pStyle w:val="TableParagraph"/>
              <w:spacing w:line="140" w:lineRule="exact"/>
              <w:jc w:val="center"/>
              <w:rPr>
                <w:rFonts w:ascii="Times New Roman" w:hAnsi="Times New Roman"/>
                <w:sz w:val="18"/>
                <w:szCs w:val="18"/>
              </w:rPr>
            </w:pPr>
            <w:r w:rsidRPr="00D84F64">
              <w:rPr>
                <w:rFonts w:ascii="Times New Roman" w:hAnsi="Times New Roman"/>
                <w:sz w:val="18"/>
                <w:szCs w:val="18"/>
              </w:rPr>
              <w:t>13</w:t>
            </w:r>
          </w:p>
        </w:tc>
        <w:tc>
          <w:tcPr>
            <w:tcW w:w="2082" w:type="pct"/>
            <w:tcBorders>
              <w:top w:val="single" w:sz="2" w:space="0" w:color="auto"/>
              <w:left w:val="single" w:sz="4" w:space="0" w:color="000000"/>
              <w:bottom w:val="single" w:sz="2" w:space="0" w:color="auto"/>
              <w:right w:val="single" w:sz="4" w:space="0" w:color="000000"/>
            </w:tcBorders>
            <w:vAlign w:val="center"/>
          </w:tcPr>
          <w:p w14:paraId="1895BC8F" w14:textId="48C9CAFE" w:rsidR="00D84F64" w:rsidRPr="00D84F64" w:rsidRDefault="00D84F64" w:rsidP="00C36488">
            <w:pPr>
              <w:autoSpaceDE w:val="0"/>
              <w:autoSpaceDN w:val="0"/>
              <w:adjustRightInd w:val="0"/>
              <w:spacing w:line="276" w:lineRule="auto"/>
              <w:ind w:left="144" w:right="144"/>
              <w:jc w:val="lowKashida"/>
              <w:rPr>
                <w:spacing w:val="-1"/>
                <w:sz w:val="18"/>
                <w:szCs w:val="18"/>
              </w:rPr>
            </w:pPr>
            <w:r w:rsidRPr="00D84F64">
              <w:rPr>
                <w:spacing w:val="-1"/>
                <w:sz w:val="18"/>
                <w:szCs w:val="18"/>
              </w:rPr>
              <w:t>Answer to Iranian specialists’ questions.</w:t>
            </w:r>
          </w:p>
        </w:tc>
        <w:tc>
          <w:tcPr>
            <w:tcW w:w="489" w:type="pct"/>
            <w:tcBorders>
              <w:top w:val="single" w:sz="2" w:space="0" w:color="auto"/>
              <w:left w:val="single" w:sz="4" w:space="0" w:color="000000"/>
              <w:bottom w:val="single" w:sz="2" w:space="0" w:color="auto"/>
              <w:right w:val="single" w:sz="4" w:space="0" w:color="auto"/>
            </w:tcBorders>
            <w:vAlign w:val="center"/>
          </w:tcPr>
          <w:p w14:paraId="436F83AE" w14:textId="77777777" w:rsidR="00D84F64" w:rsidRPr="00D84F64" w:rsidRDefault="00D84F64" w:rsidP="00C36488">
            <w:pPr>
              <w:pStyle w:val="TableParagraph"/>
              <w:spacing w:line="140" w:lineRule="exact"/>
              <w:jc w:val="center"/>
              <w:rPr>
                <w:rFonts w:ascii="Times New Roman" w:hAnsi="Times New Roman"/>
                <w:sz w:val="18"/>
                <w:szCs w:val="18"/>
              </w:rPr>
            </w:pPr>
          </w:p>
        </w:tc>
        <w:tc>
          <w:tcPr>
            <w:tcW w:w="396" w:type="pct"/>
            <w:tcBorders>
              <w:top w:val="single" w:sz="2" w:space="0" w:color="auto"/>
              <w:left w:val="single" w:sz="4" w:space="0" w:color="auto"/>
              <w:bottom w:val="single" w:sz="2" w:space="0" w:color="auto"/>
              <w:right w:val="single" w:sz="4" w:space="0" w:color="000000"/>
            </w:tcBorders>
            <w:vAlign w:val="center"/>
          </w:tcPr>
          <w:p w14:paraId="281B79DD" w14:textId="007D5DE0" w:rsidR="00D84F64" w:rsidRPr="00D84F64" w:rsidRDefault="00D84F64" w:rsidP="00C36488">
            <w:pPr>
              <w:pStyle w:val="TableParagraph"/>
              <w:ind w:left="365" w:right="337"/>
              <w:jc w:val="center"/>
              <w:rPr>
                <w:rFonts w:ascii="Times New Roman" w:hAnsi="Times New Roman"/>
                <w:sz w:val="18"/>
                <w:szCs w:val="18"/>
              </w:rPr>
            </w:pPr>
            <w:r w:rsidRPr="00D84F64">
              <w:rPr>
                <w:rFonts w:ascii="Times New Roman" w:hAnsi="Times New Roman"/>
                <w:sz w:val="18"/>
                <w:szCs w:val="18"/>
              </w:rPr>
              <w:t>2</w:t>
            </w:r>
          </w:p>
        </w:tc>
        <w:tc>
          <w:tcPr>
            <w:tcW w:w="813" w:type="pct"/>
            <w:tcBorders>
              <w:top w:val="single" w:sz="2" w:space="0" w:color="auto"/>
              <w:left w:val="single" w:sz="4" w:space="0" w:color="000000"/>
              <w:bottom w:val="single" w:sz="2" w:space="0" w:color="auto"/>
              <w:right w:val="single" w:sz="4" w:space="0" w:color="auto"/>
            </w:tcBorders>
            <w:vAlign w:val="center"/>
          </w:tcPr>
          <w:p w14:paraId="411EC9FC" w14:textId="77777777" w:rsidR="00D84F64" w:rsidRPr="00D84F64" w:rsidRDefault="00D84F64" w:rsidP="00C36488">
            <w:pPr>
              <w:pStyle w:val="TableParagraph"/>
              <w:spacing w:line="267" w:lineRule="exact"/>
              <w:ind w:left="27"/>
              <w:jc w:val="center"/>
              <w:rPr>
                <w:rFonts w:ascii="Times New Roman" w:eastAsia="Times New Roman" w:hAnsi="Times New Roman" w:cs="Times New Roman"/>
                <w:sz w:val="18"/>
                <w:szCs w:val="18"/>
              </w:rPr>
            </w:pPr>
          </w:p>
        </w:tc>
        <w:tc>
          <w:tcPr>
            <w:tcW w:w="1032" w:type="pct"/>
            <w:tcBorders>
              <w:top w:val="single" w:sz="2" w:space="0" w:color="auto"/>
              <w:left w:val="single" w:sz="4" w:space="0" w:color="000000"/>
              <w:bottom w:val="single" w:sz="2" w:space="0" w:color="auto"/>
              <w:right w:val="single" w:sz="12" w:space="0" w:color="auto"/>
            </w:tcBorders>
            <w:vAlign w:val="center"/>
          </w:tcPr>
          <w:p w14:paraId="500D5C47" w14:textId="77777777" w:rsidR="00D84F64" w:rsidRPr="00D84F64" w:rsidRDefault="00D84F64" w:rsidP="00C36488">
            <w:pPr>
              <w:pStyle w:val="TableParagraph"/>
              <w:ind w:left="200" w:right="169"/>
              <w:jc w:val="center"/>
              <w:rPr>
                <w:rFonts w:ascii="Times New Roman" w:eastAsia="Times New Roman" w:hAnsi="Times New Roman" w:cs="Times New Roman"/>
                <w:sz w:val="18"/>
                <w:szCs w:val="18"/>
              </w:rPr>
            </w:pPr>
          </w:p>
        </w:tc>
      </w:tr>
      <w:tr w:rsidR="00D84F64" w:rsidRPr="00D84F64" w14:paraId="6A83752E" w14:textId="77777777" w:rsidTr="00D84F64">
        <w:trPr>
          <w:trHeight w:val="29"/>
        </w:trPr>
        <w:tc>
          <w:tcPr>
            <w:tcW w:w="2270" w:type="pct"/>
            <w:gridSpan w:val="2"/>
            <w:tcBorders>
              <w:left w:val="single" w:sz="12" w:space="0" w:color="auto"/>
              <w:bottom w:val="single" w:sz="12" w:space="0" w:color="auto"/>
              <w:right w:val="single" w:sz="4" w:space="0" w:color="000000"/>
            </w:tcBorders>
            <w:vAlign w:val="center"/>
          </w:tcPr>
          <w:p w14:paraId="15B819AB" w14:textId="1E6249D4" w:rsidR="00D84F64" w:rsidRPr="00D84F64" w:rsidRDefault="00D84F64" w:rsidP="00D84F64">
            <w:pPr>
              <w:autoSpaceDE w:val="0"/>
              <w:autoSpaceDN w:val="0"/>
              <w:adjustRightInd w:val="0"/>
              <w:spacing w:line="276" w:lineRule="auto"/>
              <w:ind w:left="144" w:right="144"/>
              <w:jc w:val="lowKashida"/>
              <w:rPr>
                <w:spacing w:val="-1"/>
                <w:sz w:val="18"/>
                <w:szCs w:val="18"/>
              </w:rPr>
            </w:pPr>
            <w:r w:rsidRPr="00D84F64">
              <w:rPr>
                <w:b/>
                <w:bCs/>
                <w:sz w:val="18"/>
                <w:szCs w:val="18"/>
              </w:rPr>
              <w:t>TOT</w:t>
            </w:r>
            <w:r w:rsidRPr="00D84F64">
              <w:rPr>
                <w:b/>
                <w:bCs/>
                <w:spacing w:val="-1"/>
                <w:sz w:val="18"/>
                <w:szCs w:val="18"/>
              </w:rPr>
              <w:t>A</w:t>
            </w:r>
            <w:r w:rsidRPr="00D84F64">
              <w:rPr>
                <w:b/>
                <w:bCs/>
                <w:sz w:val="18"/>
                <w:szCs w:val="18"/>
              </w:rPr>
              <w:t>L:</w:t>
            </w:r>
          </w:p>
        </w:tc>
        <w:tc>
          <w:tcPr>
            <w:tcW w:w="489" w:type="pct"/>
            <w:tcBorders>
              <w:top w:val="single" w:sz="2" w:space="0" w:color="auto"/>
              <w:left w:val="single" w:sz="4" w:space="0" w:color="000000"/>
              <w:bottom w:val="single" w:sz="12" w:space="0" w:color="auto"/>
              <w:right w:val="single" w:sz="4" w:space="0" w:color="auto"/>
            </w:tcBorders>
            <w:vAlign w:val="center"/>
          </w:tcPr>
          <w:p w14:paraId="52BD68F8" w14:textId="708E5775" w:rsidR="00D84F64" w:rsidRPr="00D84F64" w:rsidRDefault="00D84F64" w:rsidP="00D84F64">
            <w:pPr>
              <w:pStyle w:val="TableParagraph"/>
              <w:spacing w:line="140" w:lineRule="exact"/>
              <w:jc w:val="center"/>
              <w:rPr>
                <w:rFonts w:ascii="Times New Roman" w:hAnsi="Times New Roman"/>
                <w:sz w:val="18"/>
                <w:szCs w:val="18"/>
              </w:rPr>
            </w:pPr>
            <w:r w:rsidRPr="00D84F64">
              <w:rPr>
                <w:rFonts w:ascii="Times New Roman" w:hAnsi="Times New Roman"/>
                <w:b/>
                <w:bCs/>
                <w:sz w:val="18"/>
                <w:szCs w:val="18"/>
              </w:rPr>
              <w:t>102</w:t>
            </w:r>
          </w:p>
        </w:tc>
        <w:tc>
          <w:tcPr>
            <w:tcW w:w="396" w:type="pct"/>
            <w:tcBorders>
              <w:top w:val="single" w:sz="2" w:space="0" w:color="auto"/>
              <w:left w:val="single" w:sz="4" w:space="0" w:color="auto"/>
              <w:bottom w:val="single" w:sz="12" w:space="0" w:color="auto"/>
              <w:right w:val="single" w:sz="4" w:space="0" w:color="000000"/>
            </w:tcBorders>
            <w:vAlign w:val="center"/>
          </w:tcPr>
          <w:p w14:paraId="4770E69B" w14:textId="1FBE25A8" w:rsidR="00D84F64" w:rsidRPr="00D84F64" w:rsidRDefault="00D84F64" w:rsidP="00D84F64">
            <w:pPr>
              <w:pStyle w:val="TableParagraph"/>
              <w:ind w:left="365" w:right="337"/>
              <w:jc w:val="center"/>
              <w:rPr>
                <w:rFonts w:ascii="Times New Roman" w:hAnsi="Times New Roman"/>
                <w:sz w:val="18"/>
                <w:szCs w:val="18"/>
              </w:rPr>
            </w:pPr>
            <w:r w:rsidRPr="00D84F64">
              <w:rPr>
                <w:rFonts w:ascii="Times New Roman" w:hAnsi="Times New Roman"/>
                <w:b/>
                <w:bCs/>
                <w:sz w:val="18"/>
                <w:szCs w:val="18"/>
              </w:rPr>
              <w:t>160</w:t>
            </w:r>
          </w:p>
        </w:tc>
        <w:tc>
          <w:tcPr>
            <w:tcW w:w="813" w:type="pct"/>
            <w:tcBorders>
              <w:top w:val="single" w:sz="2" w:space="0" w:color="auto"/>
              <w:left w:val="single" w:sz="4" w:space="0" w:color="000000"/>
              <w:bottom w:val="single" w:sz="12" w:space="0" w:color="auto"/>
              <w:right w:val="single" w:sz="4" w:space="0" w:color="auto"/>
            </w:tcBorders>
            <w:vAlign w:val="center"/>
          </w:tcPr>
          <w:p w14:paraId="514BB375" w14:textId="77777777" w:rsidR="00D84F64" w:rsidRPr="00D84F64" w:rsidRDefault="00D84F64" w:rsidP="00D84F64">
            <w:pPr>
              <w:pStyle w:val="TableParagraph"/>
              <w:spacing w:line="267" w:lineRule="exact"/>
              <w:ind w:left="27"/>
              <w:jc w:val="center"/>
              <w:rPr>
                <w:rFonts w:ascii="Times New Roman" w:eastAsia="Times New Roman" w:hAnsi="Times New Roman" w:cs="Times New Roman"/>
                <w:sz w:val="18"/>
                <w:szCs w:val="18"/>
              </w:rPr>
            </w:pPr>
          </w:p>
        </w:tc>
        <w:tc>
          <w:tcPr>
            <w:tcW w:w="1032" w:type="pct"/>
            <w:tcBorders>
              <w:top w:val="single" w:sz="2" w:space="0" w:color="auto"/>
              <w:left w:val="single" w:sz="4" w:space="0" w:color="000000"/>
              <w:bottom w:val="single" w:sz="12" w:space="0" w:color="auto"/>
              <w:right w:val="single" w:sz="12" w:space="0" w:color="auto"/>
            </w:tcBorders>
            <w:vAlign w:val="center"/>
          </w:tcPr>
          <w:p w14:paraId="3AD07774" w14:textId="77777777" w:rsidR="00D84F64" w:rsidRPr="00D84F64" w:rsidRDefault="00D84F64" w:rsidP="00D84F64">
            <w:pPr>
              <w:pStyle w:val="TableParagraph"/>
              <w:ind w:left="200" w:right="169"/>
              <w:jc w:val="center"/>
              <w:rPr>
                <w:rFonts w:ascii="Times New Roman" w:eastAsia="Times New Roman" w:hAnsi="Times New Roman" w:cs="Times New Roman"/>
                <w:sz w:val="18"/>
                <w:szCs w:val="18"/>
              </w:rPr>
            </w:pPr>
          </w:p>
        </w:tc>
      </w:tr>
    </w:tbl>
    <w:p w14:paraId="35E1CD9C" w14:textId="379BF45B" w:rsidR="00E92B92" w:rsidRPr="00CE6ACD" w:rsidRDefault="00E92B92" w:rsidP="008A436C">
      <w:pPr>
        <w:spacing w:after="200" w:line="276" w:lineRule="auto"/>
        <w:rPr>
          <w:rFonts w:asciiTheme="minorHAnsi" w:hAnsiTheme="minorHAnsi"/>
          <w:sz w:val="18"/>
          <w:szCs w:val="1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20"/>
        <w:gridCol w:w="5803"/>
        <w:gridCol w:w="1354"/>
        <w:gridCol w:w="26"/>
        <w:gridCol w:w="1357"/>
        <w:gridCol w:w="2232"/>
        <w:gridCol w:w="3237"/>
      </w:tblGrid>
      <w:tr w:rsidR="004E6938" w:rsidRPr="00CE6ACD" w14:paraId="35E1CD9F" w14:textId="77777777" w:rsidTr="004E6938">
        <w:trPr>
          <w:trHeight w:val="29"/>
          <w:tblHeader/>
        </w:trPr>
        <w:tc>
          <w:tcPr>
            <w:tcW w:w="5000" w:type="pct"/>
            <w:gridSpan w:val="7"/>
            <w:tcBorders>
              <w:top w:val="single" w:sz="12" w:space="0" w:color="auto"/>
              <w:left w:val="single" w:sz="12" w:space="0" w:color="auto"/>
              <w:right w:val="single" w:sz="12" w:space="0" w:color="auto"/>
            </w:tcBorders>
            <w:shd w:val="clear" w:color="auto" w:fill="D9D9D9" w:themeFill="background1" w:themeFillShade="D9"/>
          </w:tcPr>
          <w:p w14:paraId="35E1CD9E" w14:textId="79231F45" w:rsidR="004E6938" w:rsidRPr="00E0720D" w:rsidRDefault="004E6938" w:rsidP="00E0720D">
            <w:pPr>
              <w:kinsoku w:val="0"/>
              <w:overflowPunct w:val="0"/>
              <w:autoSpaceDE w:val="0"/>
              <w:autoSpaceDN w:val="0"/>
              <w:adjustRightInd w:val="0"/>
              <w:jc w:val="center"/>
              <w:rPr>
                <w:b/>
                <w:bCs/>
                <w:spacing w:val="-1"/>
                <w:sz w:val="18"/>
                <w:szCs w:val="18"/>
              </w:rPr>
            </w:pPr>
            <w:r w:rsidRPr="00E0720D">
              <w:rPr>
                <w:b/>
                <w:bCs/>
                <w:spacing w:val="-1"/>
                <w:sz w:val="18"/>
                <w:szCs w:val="18"/>
              </w:rPr>
              <w:br w:type="page"/>
              <w:t>The training program on the in-core monitoring system (ICMS)</w:t>
            </w:r>
          </w:p>
        </w:tc>
      </w:tr>
      <w:tr w:rsidR="004E6938" w:rsidRPr="00CE6ACD" w14:paraId="35E1CDAD" w14:textId="77777777" w:rsidTr="004E6938">
        <w:trPr>
          <w:trHeight w:val="29"/>
          <w:tblHeader/>
        </w:trPr>
        <w:tc>
          <w:tcPr>
            <w:tcW w:w="179" w:type="pct"/>
            <w:tcBorders>
              <w:top w:val="single" w:sz="12" w:space="0" w:color="auto"/>
              <w:left w:val="single" w:sz="12" w:space="0" w:color="auto"/>
              <w:bottom w:val="single" w:sz="12" w:space="0" w:color="auto"/>
            </w:tcBorders>
            <w:vAlign w:val="center"/>
          </w:tcPr>
          <w:p w14:paraId="35E1CDA0" w14:textId="77777777" w:rsidR="004E6938" w:rsidRPr="00E0720D" w:rsidRDefault="004E6938" w:rsidP="00091D61">
            <w:pPr>
              <w:kinsoku w:val="0"/>
              <w:overflowPunct w:val="0"/>
              <w:autoSpaceDE w:val="0"/>
              <w:autoSpaceDN w:val="0"/>
              <w:adjustRightInd w:val="0"/>
              <w:jc w:val="center"/>
              <w:rPr>
                <w:b/>
                <w:bCs/>
                <w:spacing w:val="-1"/>
                <w:sz w:val="18"/>
                <w:szCs w:val="18"/>
              </w:rPr>
            </w:pPr>
            <w:proofErr w:type="spellStart"/>
            <w:r w:rsidRPr="00E0720D">
              <w:rPr>
                <w:b/>
                <w:bCs/>
                <w:spacing w:val="-1"/>
                <w:sz w:val="18"/>
                <w:szCs w:val="18"/>
              </w:rPr>
              <w:t>Seq</w:t>
            </w:r>
            <w:proofErr w:type="spellEnd"/>
          </w:p>
          <w:p w14:paraId="35E1CDA1" w14:textId="77777777" w:rsidR="004E6938" w:rsidRPr="00E0720D" w:rsidRDefault="004E6938" w:rsidP="00091D61">
            <w:pPr>
              <w:kinsoku w:val="0"/>
              <w:overflowPunct w:val="0"/>
              <w:autoSpaceDE w:val="0"/>
              <w:autoSpaceDN w:val="0"/>
              <w:adjustRightInd w:val="0"/>
              <w:jc w:val="center"/>
              <w:rPr>
                <w:b/>
                <w:bCs/>
                <w:spacing w:val="-1"/>
                <w:sz w:val="18"/>
                <w:szCs w:val="18"/>
              </w:rPr>
            </w:pPr>
            <w:r w:rsidRPr="00E0720D">
              <w:rPr>
                <w:b/>
                <w:bCs/>
                <w:spacing w:val="-1"/>
                <w:sz w:val="18"/>
                <w:szCs w:val="18"/>
              </w:rPr>
              <w:t>No.</w:t>
            </w:r>
          </w:p>
        </w:tc>
        <w:tc>
          <w:tcPr>
            <w:tcW w:w="1997" w:type="pct"/>
            <w:tcBorders>
              <w:top w:val="single" w:sz="12" w:space="0" w:color="auto"/>
              <w:bottom w:val="single" w:sz="12" w:space="0" w:color="auto"/>
            </w:tcBorders>
            <w:vAlign w:val="center"/>
          </w:tcPr>
          <w:p w14:paraId="35E1CDA3" w14:textId="77777777" w:rsidR="004E6938" w:rsidRPr="00E0720D" w:rsidRDefault="004E6938" w:rsidP="00091D61">
            <w:pPr>
              <w:kinsoku w:val="0"/>
              <w:overflowPunct w:val="0"/>
              <w:autoSpaceDE w:val="0"/>
              <w:autoSpaceDN w:val="0"/>
              <w:adjustRightInd w:val="0"/>
              <w:jc w:val="center"/>
              <w:rPr>
                <w:b/>
                <w:bCs/>
                <w:spacing w:val="-1"/>
                <w:sz w:val="18"/>
                <w:szCs w:val="18"/>
              </w:rPr>
            </w:pPr>
            <w:r w:rsidRPr="00E0720D">
              <w:rPr>
                <w:b/>
                <w:bCs/>
                <w:spacing w:val="-1"/>
                <w:sz w:val="18"/>
                <w:szCs w:val="18"/>
              </w:rPr>
              <w:t>Name of sections and disciplines</w:t>
            </w:r>
          </w:p>
        </w:tc>
        <w:tc>
          <w:tcPr>
            <w:tcW w:w="475" w:type="pct"/>
            <w:gridSpan w:val="2"/>
            <w:tcBorders>
              <w:top w:val="single" w:sz="12" w:space="0" w:color="auto"/>
              <w:bottom w:val="single" w:sz="12" w:space="0" w:color="auto"/>
            </w:tcBorders>
            <w:vAlign w:val="center"/>
          </w:tcPr>
          <w:p w14:paraId="35E1CDA4" w14:textId="77777777" w:rsidR="004E6938" w:rsidRPr="00E0720D" w:rsidRDefault="004E6938" w:rsidP="00091D61">
            <w:pPr>
              <w:spacing w:line="0" w:lineRule="atLeast"/>
              <w:jc w:val="center"/>
              <w:rPr>
                <w:b/>
                <w:bCs/>
                <w:spacing w:val="-1"/>
                <w:sz w:val="18"/>
                <w:szCs w:val="18"/>
              </w:rPr>
            </w:pPr>
            <w:r w:rsidRPr="00E0720D">
              <w:rPr>
                <w:b/>
                <w:bCs/>
                <w:spacing w:val="-1"/>
                <w:sz w:val="18"/>
                <w:szCs w:val="18"/>
              </w:rPr>
              <w:t>Number</w:t>
            </w:r>
          </w:p>
          <w:p w14:paraId="35E1CDA5" w14:textId="77777777" w:rsidR="004E6938" w:rsidRPr="00E0720D" w:rsidRDefault="004E6938" w:rsidP="00091D61">
            <w:pPr>
              <w:kinsoku w:val="0"/>
              <w:overflowPunct w:val="0"/>
              <w:autoSpaceDE w:val="0"/>
              <w:autoSpaceDN w:val="0"/>
              <w:adjustRightInd w:val="0"/>
              <w:jc w:val="center"/>
              <w:rPr>
                <w:b/>
                <w:bCs/>
                <w:spacing w:val="-1"/>
                <w:sz w:val="18"/>
                <w:szCs w:val="18"/>
              </w:rPr>
            </w:pPr>
            <w:r w:rsidRPr="00E0720D">
              <w:rPr>
                <w:b/>
                <w:bCs/>
                <w:spacing w:val="-1"/>
                <w:sz w:val="18"/>
                <w:szCs w:val="18"/>
              </w:rPr>
              <w:t>of hours</w:t>
            </w:r>
          </w:p>
          <w:p w14:paraId="35E1CDA6" w14:textId="60FDB9DF" w:rsidR="004E6938" w:rsidRPr="00E0720D" w:rsidRDefault="004E6938" w:rsidP="00091D61">
            <w:pPr>
              <w:kinsoku w:val="0"/>
              <w:overflowPunct w:val="0"/>
              <w:autoSpaceDE w:val="0"/>
              <w:autoSpaceDN w:val="0"/>
              <w:adjustRightInd w:val="0"/>
              <w:jc w:val="center"/>
              <w:rPr>
                <w:b/>
                <w:bCs/>
                <w:spacing w:val="-1"/>
                <w:sz w:val="18"/>
                <w:szCs w:val="18"/>
              </w:rPr>
            </w:pPr>
            <w:r w:rsidRPr="00E0720D">
              <w:rPr>
                <w:b/>
                <w:bCs/>
                <w:spacing w:val="-1"/>
                <w:sz w:val="18"/>
                <w:szCs w:val="18"/>
              </w:rPr>
              <w:t>(</w:t>
            </w:r>
            <w:proofErr w:type="spellStart"/>
            <w:r w:rsidRPr="00E0720D">
              <w:rPr>
                <w:b/>
                <w:bCs/>
                <w:spacing w:val="-1"/>
                <w:sz w:val="18"/>
                <w:szCs w:val="18"/>
              </w:rPr>
              <w:t>Kurchatov</w:t>
            </w:r>
            <w:proofErr w:type="spellEnd"/>
            <w:r w:rsidRPr="00E0720D">
              <w:rPr>
                <w:b/>
                <w:bCs/>
                <w:spacing w:val="-1"/>
                <w:sz w:val="18"/>
                <w:szCs w:val="18"/>
              </w:rPr>
              <w:t>)</w:t>
            </w:r>
          </w:p>
        </w:tc>
        <w:tc>
          <w:tcPr>
            <w:tcW w:w="467" w:type="pct"/>
            <w:tcBorders>
              <w:top w:val="single" w:sz="12" w:space="0" w:color="auto"/>
              <w:bottom w:val="single" w:sz="12" w:space="0" w:color="auto"/>
            </w:tcBorders>
          </w:tcPr>
          <w:p w14:paraId="35E1CDA7" w14:textId="77777777" w:rsidR="004E6938" w:rsidRPr="00E0720D" w:rsidRDefault="004E6938" w:rsidP="00091D61">
            <w:pPr>
              <w:spacing w:line="0" w:lineRule="atLeast"/>
              <w:jc w:val="center"/>
              <w:rPr>
                <w:b/>
                <w:bCs/>
                <w:spacing w:val="-1"/>
                <w:sz w:val="18"/>
                <w:szCs w:val="18"/>
              </w:rPr>
            </w:pPr>
            <w:r w:rsidRPr="00E0720D">
              <w:rPr>
                <w:b/>
                <w:bCs/>
                <w:spacing w:val="-1"/>
                <w:sz w:val="18"/>
                <w:szCs w:val="18"/>
              </w:rPr>
              <w:t>Number</w:t>
            </w:r>
          </w:p>
          <w:p w14:paraId="35E1CDA8" w14:textId="77777777" w:rsidR="004E6938" w:rsidRPr="00E0720D" w:rsidRDefault="004E6938" w:rsidP="00091D61">
            <w:pPr>
              <w:kinsoku w:val="0"/>
              <w:overflowPunct w:val="0"/>
              <w:autoSpaceDE w:val="0"/>
              <w:autoSpaceDN w:val="0"/>
              <w:adjustRightInd w:val="0"/>
              <w:jc w:val="center"/>
              <w:rPr>
                <w:b/>
                <w:bCs/>
                <w:spacing w:val="-1"/>
                <w:sz w:val="18"/>
                <w:szCs w:val="18"/>
              </w:rPr>
            </w:pPr>
            <w:r w:rsidRPr="00E0720D">
              <w:rPr>
                <w:b/>
                <w:bCs/>
                <w:spacing w:val="-1"/>
                <w:sz w:val="18"/>
                <w:szCs w:val="18"/>
              </w:rPr>
              <w:t>of hours</w:t>
            </w:r>
          </w:p>
          <w:p w14:paraId="35E1CDA9" w14:textId="5B3B16B5" w:rsidR="004E6938" w:rsidRPr="00E0720D" w:rsidRDefault="004E6938" w:rsidP="00091D61">
            <w:pPr>
              <w:kinsoku w:val="0"/>
              <w:overflowPunct w:val="0"/>
              <w:autoSpaceDE w:val="0"/>
              <w:autoSpaceDN w:val="0"/>
              <w:adjustRightInd w:val="0"/>
              <w:jc w:val="center"/>
              <w:rPr>
                <w:b/>
                <w:bCs/>
                <w:spacing w:val="-1"/>
                <w:sz w:val="18"/>
                <w:szCs w:val="18"/>
              </w:rPr>
            </w:pPr>
            <w:r w:rsidRPr="00E0720D">
              <w:rPr>
                <w:b/>
                <w:bCs/>
                <w:spacing w:val="-1"/>
                <w:sz w:val="18"/>
                <w:szCs w:val="18"/>
              </w:rPr>
              <w:t>(</w:t>
            </w:r>
            <w:proofErr w:type="spellStart"/>
            <w:r w:rsidRPr="00E0720D">
              <w:rPr>
                <w:b/>
                <w:bCs/>
                <w:spacing w:val="-1"/>
                <w:sz w:val="18"/>
                <w:szCs w:val="18"/>
              </w:rPr>
              <w:t>Tavana</w:t>
            </w:r>
            <w:proofErr w:type="spellEnd"/>
            <w:r w:rsidRPr="00E0720D">
              <w:rPr>
                <w:b/>
                <w:bCs/>
                <w:spacing w:val="-1"/>
                <w:sz w:val="18"/>
                <w:szCs w:val="18"/>
              </w:rPr>
              <w:t>)</w:t>
            </w:r>
          </w:p>
        </w:tc>
        <w:tc>
          <w:tcPr>
            <w:tcW w:w="768" w:type="pct"/>
            <w:tcBorders>
              <w:top w:val="single" w:sz="12" w:space="0" w:color="auto"/>
              <w:bottom w:val="single" w:sz="12" w:space="0" w:color="auto"/>
              <w:right w:val="single" w:sz="4" w:space="0" w:color="auto"/>
            </w:tcBorders>
            <w:vAlign w:val="center"/>
          </w:tcPr>
          <w:p w14:paraId="7EE94918" w14:textId="77777777" w:rsidR="004E6938" w:rsidRPr="00E0720D" w:rsidRDefault="004E6938" w:rsidP="00091D61">
            <w:pPr>
              <w:kinsoku w:val="0"/>
              <w:overflowPunct w:val="0"/>
              <w:autoSpaceDE w:val="0"/>
              <w:autoSpaceDN w:val="0"/>
              <w:adjustRightInd w:val="0"/>
              <w:jc w:val="center"/>
              <w:rPr>
                <w:b/>
                <w:bCs/>
                <w:spacing w:val="-1"/>
                <w:sz w:val="18"/>
                <w:szCs w:val="18"/>
              </w:rPr>
            </w:pPr>
            <w:proofErr w:type="spellStart"/>
            <w:r w:rsidRPr="00F00F37">
              <w:rPr>
                <w:b/>
                <w:bCs/>
                <w:spacing w:val="-1"/>
                <w:sz w:val="18"/>
                <w:szCs w:val="18"/>
              </w:rPr>
              <w:t>Kurchatov’s</w:t>
            </w:r>
            <w:proofErr w:type="spellEnd"/>
            <w:r w:rsidRPr="00F00F37">
              <w:rPr>
                <w:b/>
                <w:bCs/>
                <w:spacing w:val="-1"/>
                <w:sz w:val="18"/>
                <w:szCs w:val="18"/>
              </w:rPr>
              <w:t xml:space="preserve"> </w:t>
            </w:r>
            <w:r w:rsidRPr="00E0720D">
              <w:rPr>
                <w:b/>
                <w:bCs/>
                <w:spacing w:val="-1"/>
                <w:sz w:val="18"/>
                <w:szCs w:val="18"/>
              </w:rPr>
              <w:t>Pl</w:t>
            </w:r>
            <w:r w:rsidRPr="00A07C76">
              <w:rPr>
                <w:b/>
                <w:bCs/>
                <w:spacing w:val="-1"/>
                <w:sz w:val="18"/>
                <w:szCs w:val="18"/>
              </w:rPr>
              <w:t>ac</w:t>
            </w:r>
            <w:r w:rsidRPr="00E0720D">
              <w:rPr>
                <w:b/>
                <w:bCs/>
                <w:spacing w:val="-1"/>
                <w:sz w:val="18"/>
                <w:szCs w:val="18"/>
              </w:rPr>
              <w:t>e of</w:t>
            </w:r>
          </w:p>
          <w:p w14:paraId="35E1CDAB" w14:textId="56A61467" w:rsidR="004E6938" w:rsidRPr="00E0720D" w:rsidRDefault="004E6938" w:rsidP="00091D61">
            <w:pPr>
              <w:kinsoku w:val="0"/>
              <w:overflowPunct w:val="0"/>
              <w:autoSpaceDE w:val="0"/>
              <w:autoSpaceDN w:val="0"/>
              <w:adjustRightInd w:val="0"/>
              <w:jc w:val="center"/>
              <w:rPr>
                <w:b/>
                <w:bCs/>
                <w:spacing w:val="-1"/>
                <w:sz w:val="18"/>
                <w:szCs w:val="18"/>
              </w:rPr>
            </w:pPr>
            <w:r w:rsidRPr="00E0720D">
              <w:rPr>
                <w:b/>
                <w:bCs/>
                <w:spacing w:val="-1"/>
                <w:sz w:val="18"/>
                <w:szCs w:val="18"/>
              </w:rPr>
              <w:t>T</w:t>
            </w:r>
            <w:r w:rsidRPr="00A07C76">
              <w:rPr>
                <w:b/>
                <w:bCs/>
                <w:spacing w:val="-1"/>
                <w:sz w:val="18"/>
                <w:szCs w:val="18"/>
              </w:rPr>
              <w:t>ra</w:t>
            </w:r>
            <w:r w:rsidRPr="00E0720D">
              <w:rPr>
                <w:b/>
                <w:bCs/>
                <w:spacing w:val="-1"/>
                <w:sz w:val="18"/>
                <w:szCs w:val="18"/>
              </w:rPr>
              <w:t>ining</w:t>
            </w:r>
          </w:p>
        </w:tc>
        <w:tc>
          <w:tcPr>
            <w:tcW w:w="1114" w:type="pct"/>
            <w:tcBorders>
              <w:top w:val="single" w:sz="12" w:space="0" w:color="auto"/>
              <w:bottom w:val="single" w:sz="12" w:space="0" w:color="auto"/>
              <w:right w:val="single" w:sz="12" w:space="0" w:color="auto"/>
            </w:tcBorders>
            <w:vAlign w:val="center"/>
          </w:tcPr>
          <w:p w14:paraId="35E1CDAC" w14:textId="37D61190" w:rsidR="004E6938" w:rsidRPr="00E0720D" w:rsidRDefault="004E6938" w:rsidP="00091D61">
            <w:pPr>
              <w:jc w:val="center"/>
              <w:rPr>
                <w:b/>
                <w:bCs/>
                <w:spacing w:val="-1"/>
                <w:sz w:val="18"/>
                <w:szCs w:val="18"/>
              </w:rPr>
            </w:pPr>
            <w:r w:rsidRPr="00E0720D">
              <w:rPr>
                <w:b/>
                <w:bCs/>
                <w:spacing w:val="-1"/>
                <w:sz w:val="18"/>
                <w:szCs w:val="18"/>
              </w:rPr>
              <w:t>TAVANA COMMENT</w:t>
            </w:r>
          </w:p>
        </w:tc>
      </w:tr>
      <w:tr w:rsidR="004E6938" w:rsidRPr="00CE6ACD" w14:paraId="35E1CDB8" w14:textId="77777777" w:rsidTr="004E6938">
        <w:trPr>
          <w:trHeight w:val="29"/>
        </w:trPr>
        <w:tc>
          <w:tcPr>
            <w:tcW w:w="179" w:type="pct"/>
            <w:tcBorders>
              <w:top w:val="single" w:sz="12" w:space="0" w:color="auto"/>
              <w:left w:val="single" w:sz="12" w:space="0" w:color="auto"/>
            </w:tcBorders>
            <w:vAlign w:val="center"/>
          </w:tcPr>
          <w:p w14:paraId="35E1CDAF" w14:textId="7B1D9F2E" w:rsidR="004E6938" w:rsidRPr="00E0720D" w:rsidRDefault="004E6938" w:rsidP="00B60957">
            <w:pPr>
              <w:kinsoku w:val="0"/>
              <w:overflowPunct w:val="0"/>
              <w:autoSpaceDE w:val="0"/>
              <w:autoSpaceDN w:val="0"/>
              <w:adjustRightInd w:val="0"/>
              <w:jc w:val="center"/>
              <w:rPr>
                <w:sz w:val="18"/>
                <w:szCs w:val="18"/>
              </w:rPr>
            </w:pPr>
            <w:r w:rsidRPr="00E0720D">
              <w:rPr>
                <w:sz w:val="18"/>
                <w:szCs w:val="18"/>
              </w:rPr>
              <w:t>1</w:t>
            </w:r>
          </w:p>
        </w:tc>
        <w:tc>
          <w:tcPr>
            <w:tcW w:w="1997" w:type="pct"/>
            <w:tcBorders>
              <w:top w:val="single" w:sz="12" w:space="0" w:color="auto"/>
            </w:tcBorders>
            <w:vAlign w:val="center"/>
          </w:tcPr>
          <w:p w14:paraId="35E1CDB0" w14:textId="77777777" w:rsidR="004E6938" w:rsidRPr="00E0720D" w:rsidRDefault="004E6938" w:rsidP="009D0C14">
            <w:pPr>
              <w:kinsoku w:val="0"/>
              <w:overflowPunct w:val="0"/>
              <w:autoSpaceDE w:val="0"/>
              <w:autoSpaceDN w:val="0"/>
              <w:adjustRightInd w:val="0"/>
              <w:ind w:left="152" w:right="144" w:hanging="8"/>
              <w:jc w:val="lowKashida"/>
              <w:rPr>
                <w:sz w:val="18"/>
                <w:szCs w:val="18"/>
              </w:rPr>
            </w:pPr>
            <w:r w:rsidRPr="00E0720D">
              <w:rPr>
                <w:spacing w:val="-5"/>
                <w:sz w:val="18"/>
                <w:szCs w:val="18"/>
              </w:rPr>
              <w:t>I</w:t>
            </w:r>
            <w:r w:rsidRPr="00E0720D">
              <w:rPr>
                <w:sz w:val="18"/>
                <w:szCs w:val="18"/>
              </w:rPr>
              <w:t>CMS</w:t>
            </w:r>
            <w:r w:rsidRPr="00E0720D">
              <w:rPr>
                <w:spacing w:val="-9"/>
                <w:sz w:val="18"/>
                <w:szCs w:val="18"/>
              </w:rPr>
              <w:t xml:space="preserve">  </w:t>
            </w:r>
            <w:r w:rsidRPr="00E0720D">
              <w:rPr>
                <w:sz w:val="18"/>
                <w:szCs w:val="18"/>
              </w:rPr>
              <w:t>n</w:t>
            </w:r>
            <w:r w:rsidRPr="00E0720D">
              <w:rPr>
                <w:spacing w:val="-1"/>
                <w:sz w:val="18"/>
                <w:szCs w:val="18"/>
              </w:rPr>
              <w:t>a</w:t>
            </w:r>
            <w:r w:rsidRPr="00E0720D">
              <w:rPr>
                <w:sz w:val="18"/>
                <w:szCs w:val="18"/>
              </w:rPr>
              <w:t>m</w:t>
            </w:r>
            <w:r w:rsidRPr="00E0720D">
              <w:rPr>
                <w:spacing w:val="-1"/>
                <w:sz w:val="18"/>
                <w:szCs w:val="18"/>
              </w:rPr>
              <w:t>e</w:t>
            </w:r>
            <w:r w:rsidRPr="00E0720D">
              <w:rPr>
                <w:sz w:val="18"/>
                <w:szCs w:val="18"/>
              </w:rPr>
              <w:t>,</w:t>
            </w:r>
            <w:r w:rsidRPr="00E0720D">
              <w:rPr>
                <w:spacing w:val="-10"/>
                <w:sz w:val="18"/>
                <w:szCs w:val="18"/>
              </w:rPr>
              <w:t xml:space="preserve"> </w:t>
            </w:r>
            <w:r w:rsidRPr="00E0720D">
              <w:rPr>
                <w:spacing w:val="2"/>
                <w:sz w:val="18"/>
                <w:szCs w:val="18"/>
              </w:rPr>
              <w:t>b</w:t>
            </w:r>
            <w:r w:rsidRPr="00E0720D">
              <w:rPr>
                <w:spacing w:val="-1"/>
                <w:sz w:val="18"/>
                <w:szCs w:val="18"/>
              </w:rPr>
              <w:t>a</w:t>
            </w:r>
            <w:r w:rsidRPr="00E0720D">
              <w:rPr>
                <w:sz w:val="18"/>
                <w:szCs w:val="18"/>
              </w:rPr>
              <w:t>sic</w:t>
            </w:r>
            <w:r w:rsidRPr="00E0720D">
              <w:rPr>
                <w:spacing w:val="-9"/>
                <w:sz w:val="18"/>
                <w:szCs w:val="18"/>
              </w:rPr>
              <w:t xml:space="preserve"> </w:t>
            </w:r>
            <w:r w:rsidRPr="00E0720D">
              <w:rPr>
                <w:spacing w:val="-1"/>
                <w:sz w:val="18"/>
                <w:szCs w:val="18"/>
              </w:rPr>
              <w:t>c</w:t>
            </w:r>
            <w:r w:rsidRPr="00E0720D">
              <w:rPr>
                <w:sz w:val="18"/>
                <w:szCs w:val="18"/>
              </w:rPr>
              <w:t>ont</w:t>
            </w:r>
            <w:r w:rsidRPr="00E0720D">
              <w:rPr>
                <w:spacing w:val="-1"/>
                <w:sz w:val="18"/>
                <w:szCs w:val="18"/>
              </w:rPr>
              <w:t>r</w:t>
            </w:r>
            <w:r w:rsidRPr="00E0720D">
              <w:rPr>
                <w:spacing w:val="2"/>
                <w:sz w:val="18"/>
                <w:szCs w:val="18"/>
              </w:rPr>
              <w:t>o</w:t>
            </w:r>
            <w:r w:rsidRPr="00E0720D">
              <w:rPr>
                <w:sz w:val="18"/>
                <w:szCs w:val="18"/>
              </w:rPr>
              <w:t>ll</w:t>
            </w:r>
            <w:r w:rsidRPr="00E0720D">
              <w:rPr>
                <w:spacing w:val="-1"/>
                <w:sz w:val="18"/>
                <w:szCs w:val="18"/>
              </w:rPr>
              <w:t>e</w:t>
            </w:r>
            <w:r w:rsidRPr="00E0720D">
              <w:rPr>
                <w:sz w:val="18"/>
                <w:szCs w:val="18"/>
              </w:rPr>
              <w:t>d</w:t>
            </w:r>
            <w:r w:rsidRPr="00E0720D">
              <w:rPr>
                <w:spacing w:val="-10"/>
                <w:sz w:val="18"/>
                <w:szCs w:val="18"/>
              </w:rPr>
              <w:t xml:space="preserve"> </w:t>
            </w:r>
            <w:r w:rsidRPr="00E0720D">
              <w:rPr>
                <w:sz w:val="18"/>
                <w:szCs w:val="18"/>
              </w:rPr>
              <w:t>p</w:t>
            </w:r>
            <w:r w:rsidRPr="00E0720D">
              <w:rPr>
                <w:spacing w:val="-1"/>
                <w:sz w:val="18"/>
                <w:szCs w:val="18"/>
              </w:rPr>
              <w:t>ara</w:t>
            </w:r>
            <w:r w:rsidRPr="00E0720D">
              <w:rPr>
                <w:sz w:val="18"/>
                <w:szCs w:val="18"/>
              </w:rPr>
              <w:t>m</w:t>
            </w:r>
            <w:r w:rsidRPr="00E0720D">
              <w:rPr>
                <w:spacing w:val="-1"/>
                <w:sz w:val="18"/>
                <w:szCs w:val="18"/>
              </w:rPr>
              <w:t>e</w:t>
            </w:r>
            <w:r w:rsidRPr="00E0720D">
              <w:rPr>
                <w:sz w:val="18"/>
                <w:szCs w:val="18"/>
              </w:rPr>
              <w:t>t</w:t>
            </w:r>
            <w:r w:rsidRPr="00E0720D">
              <w:rPr>
                <w:spacing w:val="1"/>
                <w:sz w:val="18"/>
                <w:szCs w:val="18"/>
              </w:rPr>
              <w:t>e</w:t>
            </w:r>
            <w:r w:rsidRPr="00E0720D">
              <w:rPr>
                <w:spacing w:val="-1"/>
                <w:sz w:val="18"/>
                <w:szCs w:val="18"/>
              </w:rPr>
              <w:t>r</w:t>
            </w:r>
            <w:r w:rsidRPr="00E0720D">
              <w:rPr>
                <w:sz w:val="18"/>
                <w:szCs w:val="18"/>
              </w:rPr>
              <w:t>s</w:t>
            </w:r>
          </w:p>
        </w:tc>
        <w:tc>
          <w:tcPr>
            <w:tcW w:w="475" w:type="pct"/>
            <w:gridSpan w:val="2"/>
            <w:tcBorders>
              <w:top w:val="single" w:sz="12" w:space="0" w:color="auto"/>
            </w:tcBorders>
            <w:vAlign w:val="center"/>
          </w:tcPr>
          <w:p w14:paraId="35E1CDB1" w14:textId="77777777" w:rsidR="004E6938" w:rsidRPr="00E0720D" w:rsidRDefault="004E6938" w:rsidP="00E0720D">
            <w:pPr>
              <w:kinsoku w:val="0"/>
              <w:overflowPunct w:val="0"/>
              <w:autoSpaceDE w:val="0"/>
              <w:autoSpaceDN w:val="0"/>
              <w:adjustRightInd w:val="0"/>
              <w:jc w:val="center"/>
              <w:rPr>
                <w:sz w:val="18"/>
                <w:szCs w:val="18"/>
              </w:rPr>
            </w:pPr>
          </w:p>
          <w:p w14:paraId="35E1CDB2" w14:textId="7777777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0.5</w:t>
            </w:r>
          </w:p>
        </w:tc>
        <w:tc>
          <w:tcPr>
            <w:tcW w:w="467" w:type="pct"/>
            <w:tcBorders>
              <w:top w:val="single" w:sz="12" w:space="0" w:color="auto"/>
            </w:tcBorders>
            <w:vAlign w:val="center"/>
          </w:tcPr>
          <w:p w14:paraId="35E1CDB3" w14:textId="77777777" w:rsidR="004E6938" w:rsidRPr="00E0720D" w:rsidRDefault="004E6938" w:rsidP="00E0720D">
            <w:pPr>
              <w:kinsoku w:val="0"/>
              <w:overflowPunct w:val="0"/>
              <w:autoSpaceDE w:val="0"/>
              <w:autoSpaceDN w:val="0"/>
              <w:adjustRightInd w:val="0"/>
              <w:jc w:val="center"/>
              <w:rPr>
                <w:sz w:val="18"/>
                <w:szCs w:val="18"/>
              </w:rPr>
            </w:pPr>
          </w:p>
          <w:p w14:paraId="35E1CDB4" w14:textId="7777777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0.5</w:t>
            </w:r>
          </w:p>
        </w:tc>
        <w:tc>
          <w:tcPr>
            <w:tcW w:w="768" w:type="pct"/>
            <w:tcBorders>
              <w:top w:val="single" w:sz="12" w:space="0" w:color="auto"/>
              <w:right w:val="single" w:sz="4" w:space="0" w:color="auto"/>
            </w:tcBorders>
            <w:vAlign w:val="center"/>
          </w:tcPr>
          <w:p w14:paraId="35E1CDB6" w14:textId="60C40919" w:rsidR="004E6938" w:rsidRPr="00E0720D" w:rsidRDefault="004E6938" w:rsidP="00EC18A9">
            <w:pPr>
              <w:kinsoku w:val="0"/>
              <w:overflowPunct w:val="0"/>
              <w:autoSpaceDE w:val="0"/>
              <w:autoSpaceDN w:val="0"/>
              <w:adjustRightInd w:val="0"/>
              <w:jc w:val="center"/>
              <w:rPr>
                <w:sz w:val="18"/>
                <w:szCs w:val="18"/>
              </w:rPr>
            </w:pPr>
            <w:r w:rsidRPr="00E0720D">
              <w:rPr>
                <w:spacing w:val="-1"/>
                <w:sz w:val="18"/>
                <w:szCs w:val="18"/>
              </w:rPr>
              <w:t>Na</w:t>
            </w:r>
            <w:r w:rsidRPr="00E0720D">
              <w:rPr>
                <w:sz w:val="18"/>
                <w:szCs w:val="18"/>
              </w:rPr>
              <w:t>tion</w:t>
            </w:r>
            <w:r w:rsidRPr="00E0720D">
              <w:rPr>
                <w:spacing w:val="-1"/>
                <w:sz w:val="18"/>
                <w:szCs w:val="18"/>
              </w:rPr>
              <w:t>a</w:t>
            </w:r>
            <w:r w:rsidRPr="00E0720D">
              <w:rPr>
                <w:sz w:val="18"/>
                <w:szCs w:val="18"/>
              </w:rPr>
              <w:t>l</w:t>
            </w:r>
            <w:r>
              <w:rPr>
                <w:sz w:val="18"/>
                <w:szCs w:val="18"/>
              </w:rPr>
              <w:t xml:space="preserve"> </w:t>
            </w:r>
            <w:r w:rsidRPr="00E0720D">
              <w:rPr>
                <w:sz w:val="18"/>
                <w:szCs w:val="18"/>
              </w:rPr>
              <w:t>R</w:t>
            </w:r>
            <w:r w:rsidRPr="00E0720D">
              <w:rPr>
                <w:spacing w:val="-1"/>
                <w:sz w:val="18"/>
                <w:szCs w:val="18"/>
              </w:rPr>
              <w:t>e</w:t>
            </w:r>
            <w:r w:rsidRPr="00E0720D">
              <w:rPr>
                <w:sz w:val="18"/>
                <w:szCs w:val="18"/>
              </w:rPr>
              <w:t>s</w:t>
            </w:r>
            <w:r w:rsidRPr="00E0720D">
              <w:rPr>
                <w:spacing w:val="-1"/>
                <w:sz w:val="18"/>
                <w:szCs w:val="18"/>
              </w:rPr>
              <w:t>earc</w:t>
            </w:r>
            <w:r w:rsidRPr="00E0720D">
              <w:rPr>
                <w:sz w:val="18"/>
                <w:szCs w:val="18"/>
              </w:rPr>
              <w:t>h</w:t>
            </w:r>
            <w:r w:rsidRPr="00E0720D">
              <w:rPr>
                <w:w w:val="99"/>
                <w:sz w:val="18"/>
                <w:szCs w:val="18"/>
              </w:rPr>
              <w:t xml:space="preserve"> </w:t>
            </w:r>
            <w:r w:rsidRPr="00E0720D">
              <w:rPr>
                <w:sz w:val="18"/>
                <w:szCs w:val="18"/>
              </w:rPr>
              <w:t>C</w:t>
            </w:r>
            <w:r w:rsidRPr="00E0720D">
              <w:rPr>
                <w:spacing w:val="-1"/>
                <w:sz w:val="18"/>
                <w:szCs w:val="18"/>
              </w:rPr>
              <w:t>e</w:t>
            </w:r>
            <w:r w:rsidRPr="00E0720D">
              <w:rPr>
                <w:sz w:val="18"/>
                <w:szCs w:val="18"/>
              </w:rPr>
              <w:t>nt</w:t>
            </w:r>
            <w:r w:rsidRPr="00E0720D">
              <w:rPr>
                <w:spacing w:val="-1"/>
                <w:sz w:val="18"/>
                <w:szCs w:val="18"/>
              </w:rPr>
              <w:t>e</w:t>
            </w:r>
            <w:r w:rsidRPr="00E0720D">
              <w:rPr>
                <w:sz w:val="18"/>
                <w:szCs w:val="18"/>
              </w:rPr>
              <w:t>r</w:t>
            </w:r>
            <w:r w:rsidRPr="00E0720D">
              <w:rPr>
                <w:w w:val="99"/>
                <w:sz w:val="18"/>
                <w:szCs w:val="18"/>
              </w:rPr>
              <w:t xml:space="preserve"> </w:t>
            </w:r>
            <w:r w:rsidRPr="00E0720D">
              <w:rPr>
                <w:spacing w:val="-1"/>
                <w:w w:val="95"/>
                <w:sz w:val="18"/>
                <w:szCs w:val="18"/>
              </w:rPr>
              <w:t>“</w:t>
            </w:r>
            <w:proofErr w:type="spellStart"/>
            <w:r w:rsidRPr="00EC18A9">
              <w:rPr>
                <w:spacing w:val="-1"/>
                <w:sz w:val="18"/>
                <w:szCs w:val="18"/>
              </w:rPr>
              <w:t>K</w:t>
            </w:r>
            <w:r w:rsidRPr="00EC18A9">
              <w:rPr>
                <w:sz w:val="18"/>
                <w:szCs w:val="18"/>
              </w:rPr>
              <w:t>u</w:t>
            </w:r>
            <w:r w:rsidRPr="00EC18A9">
              <w:rPr>
                <w:spacing w:val="-1"/>
                <w:sz w:val="18"/>
                <w:szCs w:val="18"/>
              </w:rPr>
              <w:t>rc</w:t>
            </w:r>
            <w:r w:rsidRPr="00EC18A9">
              <w:rPr>
                <w:spacing w:val="1"/>
                <w:sz w:val="18"/>
                <w:szCs w:val="18"/>
              </w:rPr>
              <w:t>h</w:t>
            </w:r>
            <w:r w:rsidRPr="00EC18A9">
              <w:rPr>
                <w:spacing w:val="-1"/>
                <w:sz w:val="18"/>
                <w:szCs w:val="18"/>
              </w:rPr>
              <w:t>a</w:t>
            </w:r>
            <w:r w:rsidRPr="00EC18A9">
              <w:rPr>
                <w:sz w:val="18"/>
                <w:szCs w:val="18"/>
              </w:rPr>
              <w:t>tov</w:t>
            </w:r>
            <w:proofErr w:type="spellEnd"/>
            <w:r w:rsidRPr="00E0720D">
              <w:rPr>
                <w:w w:val="99"/>
                <w:sz w:val="18"/>
                <w:szCs w:val="18"/>
              </w:rPr>
              <w:t xml:space="preserve"> </w:t>
            </w:r>
            <w:r w:rsidRPr="00E0720D">
              <w:rPr>
                <w:spacing w:val="-5"/>
                <w:sz w:val="18"/>
                <w:szCs w:val="18"/>
              </w:rPr>
              <w:t>I</w:t>
            </w:r>
            <w:r w:rsidRPr="00E0720D">
              <w:rPr>
                <w:sz w:val="18"/>
                <w:szCs w:val="18"/>
              </w:rPr>
              <w:t>nstitut</w:t>
            </w:r>
            <w:r w:rsidRPr="00E0720D">
              <w:rPr>
                <w:spacing w:val="-1"/>
                <w:sz w:val="18"/>
                <w:szCs w:val="18"/>
              </w:rPr>
              <w:t>e</w:t>
            </w:r>
            <w:r w:rsidRPr="00E0720D">
              <w:rPr>
                <w:sz w:val="18"/>
                <w:szCs w:val="18"/>
              </w:rPr>
              <w:t>”</w:t>
            </w:r>
          </w:p>
        </w:tc>
        <w:tc>
          <w:tcPr>
            <w:tcW w:w="1114" w:type="pct"/>
            <w:tcBorders>
              <w:top w:val="single" w:sz="12" w:space="0" w:color="auto"/>
              <w:right w:val="single" w:sz="12" w:space="0" w:color="auto"/>
            </w:tcBorders>
          </w:tcPr>
          <w:p w14:paraId="35E1CDB7" w14:textId="37ADC776" w:rsidR="004E6938" w:rsidRPr="00E0720D" w:rsidRDefault="004E6938" w:rsidP="00E0720D">
            <w:pPr>
              <w:kinsoku w:val="0"/>
              <w:overflowPunct w:val="0"/>
              <w:autoSpaceDE w:val="0"/>
              <w:autoSpaceDN w:val="0"/>
              <w:adjustRightInd w:val="0"/>
              <w:jc w:val="center"/>
              <w:rPr>
                <w:spacing w:val="-1"/>
                <w:sz w:val="18"/>
                <w:szCs w:val="18"/>
              </w:rPr>
            </w:pPr>
          </w:p>
        </w:tc>
      </w:tr>
      <w:tr w:rsidR="004E6938" w:rsidRPr="00CE6ACD" w14:paraId="35E1CDC1" w14:textId="77777777" w:rsidTr="004E6938">
        <w:trPr>
          <w:trHeight w:val="29"/>
        </w:trPr>
        <w:tc>
          <w:tcPr>
            <w:tcW w:w="179" w:type="pct"/>
            <w:tcBorders>
              <w:left w:val="single" w:sz="12" w:space="0" w:color="auto"/>
            </w:tcBorders>
            <w:vAlign w:val="center"/>
          </w:tcPr>
          <w:p w14:paraId="35E1CDBA" w14:textId="3A70A9F0" w:rsidR="004E6938" w:rsidRPr="00E0720D" w:rsidRDefault="004E6938" w:rsidP="00B60957">
            <w:pPr>
              <w:kinsoku w:val="0"/>
              <w:overflowPunct w:val="0"/>
              <w:autoSpaceDE w:val="0"/>
              <w:autoSpaceDN w:val="0"/>
              <w:adjustRightInd w:val="0"/>
              <w:jc w:val="center"/>
              <w:rPr>
                <w:sz w:val="18"/>
                <w:szCs w:val="18"/>
              </w:rPr>
            </w:pPr>
            <w:r w:rsidRPr="00E0720D">
              <w:rPr>
                <w:sz w:val="18"/>
                <w:szCs w:val="18"/>
              </w:rPr>
              <w:t>2</w:t>
            </w:r>
          </w:p>
        </w:tc>
        <w:tc>
          <w:tcPr>
            <w:tcW w:w="1997" w:type="pct"/>
            <w:vAlign w:val="center"/>
          </w:tcPr>
          <w:p w14:paraId="35E1CDBB" w14:textId="77777777" w:rsidR="004E6938" w:rsidRPr="00E0720D" w:rsidRDefault="004E6938" w:rsidP="009D0C14">
            <w:pPr>
              <w:kinsoku w:val="0"/>
              <w:overflowPunct w:val="0"/>
              <w:autoSpaceDE w:val="0"/>
              <w:autoSpaceDN w:val="0"/>
              <w:adjustRightInd w:val="0"/>
              <w:ind w:left="152" w:right="144" w:hanging="8"/>
              <w:jc w:val="lowKashida"/>
              <w:rPr>
                <w:sz w:val="18"/>
                <w:szCs w:val="18"/>
              </w:rPr>
            </w:pPr>
            <w:r w:rsidRPr="00E0720D">
              <w:rPr>
                <w:spacing w:val="-1"/>
                <w:sz w:val="18"/>
                <w:szCs w:val="18"/>
              </w:rPr>
              <w:t>T</w:t>
            </w:r>
            <w:r w:rsidRPr="00E0720D">
              <w:rPr>
                <w:sz w:val="18"/>
                <w:szCs w:val="18"/>
              </w:rPr>
              <w:t>he</w:t>
            </w:r>
            <w:r w:rsidRPr="00E0720D">
              <w:rPr>
                <w:spacing w:val="-8"/>
                <w:sz w:val="18"/>
                <w:szCs w:val="18"/>
              </w:rPr>
              <w:t xml:space="preserve"> </w:t>
            </w:r>
            <w:r w:rsidRPr="00E0720D">
              <w:rPr>
                <w:sz w:val="18"/>
                <w:szCs w:val="18"/>
              </w:rPr>
              <w:t>st</w:t>
            </w:r>
            <w:r w:rsidRPr="00E0720D">
              <w:rPr>
                <w:spacing w:val="-1"/>
                <w:sz w:val="18"/>
                <w:szCs w:val="18"/>
              </w:rPr>
              <w:t>r</w:t>
            </w:r>
            <w:r w:rsidRPr="00E0720D">
              <w:rPr>
                <w:sz w:val="18"/>
                <w:szCs w:val="18"/>
              </w:rPr>
              <w:t>u</w:t>
            </w:r>
            <w:r w:rsidRPr="00E0720D">
              <w:rPr>
                <w:spacing w:val="-1"/>
                <w:sz w:val="18"/>
                <w:szCs w:val="18"/>
              </w:rPr>
              <w:t>c</w:t>
            </w:r>
            <w:r w:rsidRPr="00E0720D">
              <w:rPr>
                <w:sz w:val="18"/>
                <w:szCs w:val="18"/>
              </w:rPr>
              <w:t>tu</w:t>
            </w:r>
            <w:r w:rsidRPr="00E0720D">
              <w:rPr>
                <w:spacing w:val="-1"/>
                <w:sz w:val="18"/>
                <w:szCs w:val="18"/>
              </w:rPr>
              <w:t>r</w:t>
            </w:r>
            <w:r w:rsidRPr="00E0720D">
              <w:rPr>
                <w:sz w:val="18"/>
                <w:szCs w:val="18"/>
              </w:rPr>
              <w:t>e</w:t>
            </w:r>
            <w:r w:rsidRPr="00E0720D">
              <w:rPr>
                <w:spacing w:val="-7"/>
                <w:sz w:val="18"/>
                <w:szCs w:val="18"/>
              </w:rPr>
              <w:t xml:space="preserve"> </w:t>
            </w:r>
            <w:r w:rsidRPr="00E0720D">
              <w:rPr>
                <w:spacing w:val="2"/>
                <w:sz w:val="18"/>
                <w:szCs w:val="18"/>
              </w:rPr>
              <w:t>o</w:t>
            </w:r>
            <w:r w:rsidRPr="00E0720D">
              <w:rPr>
                <w:sz w:val="18"/>
                <w:szCs w:val="18"/>
              </w:rPr>
              <w:t>f</w:t>
            </w:r>
            <w:r w:rsidRPr="00E0720D">
              <w:rPr>
                <w:spacing w:val="-7"/>
                <w:sz w:val="18"/>
                <w:szCs w:val="18"/>
              </w:rPr>
              <w:t xml:space="preserve"> </w:t>
            </w:r>
            <w:r w:rsidRPr="00E0720D">
              <w:rPr>
                <w:sz w:val="18"/>
                <w:szCs w:val="18"/>
              </w:rPr>
              <w:t>the</w:t>
            </w:r>
            <w:r w:rsidRPr="00E0720D">
              <w:rPr>
                <w:spacing w:val="-6"/>
                <w:sz w:val="18"/>
                <w:szCs w:val="18"/>
              </w:rPr>
              <w:t xml:space="preserve"> </w:t>
            </w:r>
            <w:r w:rsidRPr="00E0720D">
              <w:rPr>
                <w:spacing w:val="-5"/>
                <w:sz w:val="18"/>
                <w:szCs w:val="18"/>
              </w:rPr>
              <w:t>I</w:t>
            </w:r>
            <w:r w:rsidRPr="00E0720D">
              <w:rPr>
                <w:sz w:val="18"/>
                <w:szCs w:val="18"/>
              </w:rPr>
              <w:t>C</w:t>
            </w:r>
            <w:r w:rsidRPr="00E0720D">
              <w:rPr>
                <w:spacing w:val="2"/>
                <w:sz w:val="18"/>
                <w:szCs w:val="18"/>
              </w:rPr>
              <w:t>M</w:t>
            </w:r>
            <w:r w:rsidRPr="00E0720D">
              <w:rPr>
                <w:sz w:val="18"/>
                <w:szCs w:val="18"/>
              </w:rPr>
              <w:t>S</w:t>
            </w:r>
            <w:r w:rsidRPr="00E0720D">
              <w:rPr>
                <w:spacing w:val="-5"/>
                <w:sz w:val="18"/>
                <w:szCs w:val="18"/>
              </w:rPr>
              <w:t xml:space="preserve"> </w:t>
            </w:r>
            <w:r w:rsidRPr="00E0720D">
              <w:rPr>
                <w:spacing w:val="1"/>
                <w:sz w:val="18"/>
                <w:szCs w:val="18"/>
              </w:rPr>
              <w:t>S</w:t>
            </w:r>
            <w:r w:rsidRPr="00E0720D">
              <w:rPr>
                <w:spacing w:val="-1"/>
                <w:sz w:val="18"/>
                <w:szCs w:val="18"/>
              </w:rPr>
              <w:t>H</w:t>
            </w:r>
            <w:r w:rsidRPr="00E0720D">
              <w:rPr>
                <w:sz w:val="18"/>
                <w:szCs w:val="18"/>
              </w:rPr>
              <w:t>C,</w:t>
            </w:r>
            <w:r w:rsidRPr="00E0720D">
              <w:rPr>
                <w:spacing w:val="-6"/>
                <w:sz w:val="18"/>
                <w:szCs w:val="18"/>
              </w:rPr>
              <w:t xml:space="preserve"> </w:t>
            </w:r>
            <w:r w:rsidRPr="00E0720D">
              <w:rPr>
                <w:spacing w:val="-1"/>
                <w:sz w:val="18"/>
                <w:szCs w:val="18"/>
              </w:rPr>
              <w:t>c</w:t>
            </w:r>
            <w:r w:rsidRPr="00E0720D">
              <w:rPr>
                <w:sz w:val="18"/>
                <w:szCs w:val="18"/>
              </w:rPr>
              <w:t>onn</w:t>
            </w:r>
            <w:r w:rsidRPr="00E0720D">
              <w:rPr>
                <w:spacing w:val="-1"/>
                <w:sz w:val="18"/>
                <w:szCs w:val="18"/>
              </w:rPr>
              <w:t>ec</w:t>
            </w:r>
            <w:r w:rsidRPr="00E0720D">
              <w:rPr>
                <w:sz w:val="18"/>
                <w:szCs w:val="18"/>
              </w:rPr>
              <w:t>tion</w:t>
            </w:r>
            <w:r w:rsidRPr="00E0720D">
              <w:rPr>
                <w:spacing w:val="-7"/>
                <w:sz w:val="18"/>
                <w:szCs w:val="18"/>
              </w:rPr>
              <w:t xml:space="preserve"> </w:t>
            </w:r>
            <w:r w:rsidRPr="00E0720D">
              <w:rPr>
                <w:spacing w:val="-1"/>
                <w:sz w:val="18"/>
                <w:szCs w:val="18"/>
              </w:rPr>
              <w:t>w</w:t>
            </w:r>
            <w:r w:rsidRPr="00E0720D">
              <w:rPr>
                <w:sz w:val="18"/>
                <w:szCs w:val="18"/>
              </w:rPr>
              <w:t>ith</w:t>
            </w:r>
            <w:r w:rsidRPr="00E0720D">
              <w:rPr>
                <w:spacing w:val="-6"/>
                <w:sz w:val="18"/>
                <w:szCs w:val="18"/>
              </w:rPr>
              <w:t xml:space="preserve"> </w:t>
            </w:r>
            <w:r w:rsidRPr="00E0720D">
              <w:rPr>
                <w:spacing w:val="-1"/>
                <w:sz w:val="18"/>
                <w:szCs w:val="18"/>
              </w:rPr>
              <w:t>e</w:t>
            </w:r>
            <w:r w:rsidRPr="00E0720D">
              <w:rPr>
                <w:spacing w:val="2"/>
                <w:sz w:val="18"/>
                <w:szCs w:val="18"/>
              </w:rPr>
              <w:t>x</w:t>
            </w:r>
            <w:r w:rsidRPr="00E0720D">
              <w:rPr>
                <w:sz w:val="18"/>
                <w:szCs w:val="18"/>
              </w:rPr>
              <w:t>t</w:t>
            </w:r>
            <w:r w:rsidRPr="00E0720D">
              <w:rPr>
                <w:spacing w:val="-1"/>
                <w:sz w:val="18"/>
                <w:szCs w:val="18"/>
              </w:rPr>
              <w:t>er</w:t>
            </w:r>
            <w:r w:rsidRPr="00E0720D">
              <w:rPr>
                <w:sz w:val="18"/>
                <w:szCs w:val="18"/>
              </w:rPr>
              <w:t>n</w:t>
            </w:r>
            <w:r w:rsidRPr="00E0720D">
              <w:rPr>
                <w:spacing w:val="-1"/>
                <w:sz w:val="18"/>
                <w:szCs w:val="18"/>
              </w:rPr>
              <w:t>a</w:t>
            </w:r>
            <w:r w:rsidRPr="00E0720D">
              <w:rPr>
                <w:sz w:val="18"/>
                <w:szCs w:val="18"/>
              </w:rPr>
              <w:t>l</w:t>
            </w:r>
            <w:r w:rsidRPr="00E0720D">
              <w:rPr>
                <w:spacing w:val="-6"/>
                <w:sz w:val="18"/>
                <w:szCs w:val="18"/>
              </w:rPr>
              <w:t xml:space="preserve"> </w:t>
            </w:r>
            <w:r w:rsidRPr="00E0720D">
              <w:rPr>
                <w:spacing w:val="2"/>
                <w:sz w:val="18"/>
                <w:szCs w:val="18"/>
              </w:rPr>
              <w:t>s</w:t>
            </w:r>
            <w:r w:rsidRPr="00E0720D">
              <w:rPr>
                <w:spacing w:val="-6"/>
                <w:sz w:val="18"/>
                <w:szCs w:val="18"/>
              </w:rPr>
              <w:t>y</w:t>
            </w:r>
            <w:r w:rsidRPr="00E0720D">
              <w:rPr>
                <w:sz w:val="18"/>
                <w:szCs w:val="18"/>
              </w:rPr>
              <w:t>st</w:t>
            </w:r>
            <w:r w:rsidRPr="00E0720D">
              <w:rPr>
                <w:spacing w:val="-1"/>
                <w:sz w:val="18"/>
                <w:szCs w:val="18"/>
              </w:rPr>
              <w:t>e</w:t>
            </w:r>
            <w:r w:rsidRPr="00E0720D">
              <w:rPr>
                <w:sz w:val="18"/>
                <w:szCs w:val="18"/>
              </w:rPr>
              <w:t>ms.</w:t>
            </w:r>
            <w:r w:rsidRPr="00E0720D">
              <w:rPr>
                <w:w w:val="99"/>
                <w:sz w:val="18"/>
                <w:szCs w:val="18"/>
              </w:rPr>
              <w:t xml:space="preserve"> </w:t>
            </w:r>
            <w:r w:rsidRPr="00E0720D">
              <w:rPr>
                <w:spacing w:val="-1"/>
                <w:sz w:val="18"/>
                <w:szCs w:val="18"/>
              </w:rPr>
              <w:t>T</w:t>
            </w:r>
            <w:r w:rsidRPr="00E0720D">
              <w:rPr>
                <w:sz w:val="18"/>
                <w:szCs w:val="18"/>
              </w:rPr>
              <w:t>he</w:t>
            </w:r>
            <w:r w:rsidRPr="00E0720D">
              <w:rPr>
                <w:spacing w:val="-7"/>
                <w:sz w:val="18"/>
                <w:szCs w:val="18"/>
              </w:rPr>
              <w:t xml:space="preserve"> </w:t>
            </w:r>
            <w:r w:rsidRPr="00E0720D">
              <w:rPr>
                <w:spacing w:val="-1"/>
                <w:sz w:val="18"/>
                <w:szCs w:val="18"/>
              </w:rPr>
              <w:lastRenderedPageBreak/>
              <w:t>c</w:t>
            </w:r>
            <w:r w:rsidRPr="00E0720D">
              <w:rPr>
                <w:sz w:val="18"/>
                <w:szCs w:val="18"/>
              </w:rPr>
              <w:t>omposition</w:t>
            </w:r>
            <w:r w:rsidRPr="00E0720D">
              <w:rPr>
                <w:spacing w:val="-6"/>
                <w:sz w:val="18"/>
                <w:szCs w:val="18"/>
              </w:rPr>
              <w:t xml:space="preserve"> </w:t>
            </w:r>
            <w:r w:rsidRPr="00E0720D">
              <w:rPr>
                <w:sz w:val="18"/>
                <w:szCs w:val="18"/>
              </w:rPr>
              <w:t>of</w:t>
            </w:r>
            <w:r w:rsidRPr="009D0C14">
              <w:rPr>
                <w:sz w:val="18"/>
                <w:szCs w:val="18"/>
              </w:rPr>
              <w:t xml:space="preserve"> </w:t>
            </w:r>
            <w:r w:rsidRPr="00E0720D">
              <w:rPr>
                <w:sz w:val="18"/>
                <w:szCs w:val="18"/>
              </w:rPr>
              <w:t>t</w:t>
            </w:r>
            <w:r w:rsidRPr="009D0C14">
              <w:rPr>
                <w:sz w:val="18"/>
                <w:szCs w:val="18"/>
              </w:rPr>
              <w:t>ech</w:t>
            </w:r>
            <w:r w:rsidRPr="00E0720D">
              <w:rPr>
                <w:sz w:val="18"/>
                <w:szCs w:val="18"/>
              </w:rPr>
              <w:t>ni</w:t>
            </w:r>
            <w:r w:rsidRPr="009D0C14">
              <w:rPr>
                <w:sz w:val="18"/>
                <w:szCs w:val="18"/>
              </w:rPr>
              <w:t>ca</w:t>
            </w:r>
            <w:r w:rsidRPr="00E0720D">
              <w:rPr>
                <w:sz w:val="18"/>
                <w:szCs w:val="18"/>
              </w:rPr>
              <w:t>l</w:t>
            </w:r>
            <w:r w:rsidRPr="009D0C14">
              <w:rPr>
                <w:sz w:val="18"/>
                <w:szCs w:val="18"/>
              </w:rPr>
              <w:t xml:space="preserve"> </w:t>
            </w:r>
            <w:r w:rsidRPr="00E0720D">
              <w:rPr>
                <w:sz w:val="18"/>
                <w:szCs w:val="18"/>
              </w:rPr>
              <w:t>m</w:t>
            </w:r>
            <w:r w:rsidRPr="009D0C14">
              <w:rPr>
                <w:sz w:val="18"/>
                <w:szCs w:val="18"/>
              </w:rPr>
              <w:t>ea</w:t>
            </w:r>
            <w:r w:rsidRPr="00E0720D">
              <w:rPr>
                <w:sz w:val="18"/>
                <w:szCs w:val="18"/>
              </w:rPr>
              <w:t>ns</w:t>
            </w:r>
            <w:r w:rsidRPr="009D0C14">
              <w:rPr>
                <w:sz w:val="18"/>
                <w:szCs w:val="18"/>
              </w:rPr>
              <w:t xml:space="preserve"> </w:t>
            </w:r>
            <w:r w:rsidRPr="00E0720D">
              <w:rPr>
                <w:sz w:val="18"/>
                <w:szCs w:val="18"/>
              </w:rPr>
              <w:t>us</w:t>
            </w:r>
            <w:r w:rsidRPr="009D0C14">
              <w:rPr>
                <w:sz w:val="18"/>
                <w:szCs w:val="18"/>
              </w:rPr>
              <w:t>e</w:t>
            </w:r>
            <w:r w:rsidRPr="00E0720D">
              <w:rPr>
                <w:sz w:val="18"/>
                <w:szCs w:val="18"/>
              </w:rPr>
              <w:t>d</w:t>
            </w:r>
            <w:r w:rsidRPr="009D0C14">
              <w:rPr>
                <w:sz w:val="18"/>
                <w:szCs w:val="18"/>
              </w:rPr>
              <w:t xml:space="preserve"> </w:t>
            </w:r>
            <w:r w:rsidRPr="00E0720D">
              <w:rPr>
                <w:sz w:val="18"/>
                <w:szCs w:val="18"/>
              </w:rPr>
              <w:t>in</w:t>
            </w:r>
            <w:r w:rsidRPr="009D0C14">
              <w:rPr>
                <w:sz w:val="18"/>
                <w:szCs w:val="18"/>
              </w:rPr>
              <w:t xml:space="preserve"> </w:t>
            </w:r>
            <w:r w:rsidRPr="00E0720D">
              <w:rPr>
                <w:sz w:val="18"/>
                <w:szCs w:val="18"/>
              </w:rPr>
              <w:t>the</w:t>
            </w:r>
            <w:r w:rsidRPr="009D0C14">
              <w:rPr>
                <w:sz w:val="18"/>
                <w:szCs w:val="18"/>
              </w:rPr>
              <w:t xml:space="preserve"> sys</w:t>
            </w:r>
            <w:r w:rsidRPr="00E0720D">
              <w:rPr>
                <w:sz w:val="18"/>
                <w:szCs w:val="18"/>
              </w:rPr>
              <w:t>t</w:t>
            </w:r>
            <w:r w:rsidRPr="009D0C14">
              <w:rPr>
                <w:sz w:val="18"/>
                <w:szCs w:val="18"/>
              </w:rPr>
              <w:t>e</w:t>
            </w:r>
            <w:r w:rsidRPr="00E0720D">
              <w:rPr>
                <w:sz w:val="18"/>
                <w:szCs w:val="18"/>
              </w:rPr>
              <w:t>m,</w:t>
            </w:r>
            <w:r w:rsidRPr="009D0C14">
              <w:rPr>
                <w:sz w:val="18"/>
                <w:szCs w:val="18"/>
              </w:rPr>
              <w:t xml:space="preserve"> </w:t>
            </w:r>
            <w:r w:rsidRPr="00E0720D">
              <w:rPr>
                <w:sz w:val="18"/>
                <w:szCs w:val="18"/>
              </w:rPr>
              <w:t>the</w:t>
            </w:r>
            <w:r w:rsidRPr="009D0C14">
              <w:rPr>
                <w:sz w:val="18"/>
                <w:szCs w:val="18"/>
              </w:rPr>
              <w:t xml:space="preserve"> </w:t>
            </w:r>
            <w:r w:rsidRPr="00E0720D">
              <w:rPr>
                <w:sz w:val="18"/>
                <w:szCs w:val="18"/>
              </w:rPr>
              <w:t>b</w:t>
            </w:r>
            <w:r w:rsidRPr="009D0C14">
              <w:rPr>
                <w:sz w:val="18"/>
                <w:szCs w:val="18"/>
              </w:rPr>
              <w:t>a</w:t>
            </w:r>
            <w:r w:rsidRPr="00E0720D">
              <w:rPr>
                <w:sz w:val="18"/>
                <w:szCs w:val="18"/>
              </w:rPr>
              <w:t>s</w:t>
            </w:r>
            <w:r w:rsidRPr="009D0C14">
              <w:rPr>
                <w:sz w:val="18"/>
                <w:szCs w:val="18"/>
              </w:rPr>
              <w:t>i</w:t>
            </w:r>
            <w:r w:rsidRPr="00E0720D">
              <w:rPr>
                <w:sz w:val="18"/>
                <w:szCs w:val="18"/>
              </w:rPr>
              <w:t>c</w:t>
            </w:r>
            <w:r w:rsidRPr="009D0C14">
              <w:rPr>
                <w:sz w:val="18"/>
                <w:szCs w:val="18"/>
              </w:rPr>
              <w:t xml:space="preserve"> </w:t>
            </w:r>
            <w:r w:rsidRPr="00E0720D">
              <w:rPr>
                <w:sz w:val="18"/>
                <w:szCs w:val="18"/>
              </w:rPr>
              <w:t>p</w:t>
            </w:r>
            <w:r w:rsidRPr="009D0C14">
              <w:rPr>
                <w:sz w:val="18"/>
                <w:szCs w:val="18"/>
              </w:rPr>
              <w:t>ara</w:t>
            </w:r>
            <w:r w:rsidRPr="00E0720D">
              <w:rPr>
                <w:sz w:val="18"/>
                <w:szCs w:val="18"/>
              </w:rPr>
              <w:t>m</w:t>
            </w:r>
            <w:r w:rsidRPr="009D0C14">
              <w:rPr>
                <w:sz w:val="18"/>
                <w:szCs w:val="18"/>
              </w:rPr>
              <w:t>e</w:t>
            </w:r>
            <w:r w:rsidRPr="00E0720D">
              <w:rPr>
                <w:sz w:val="18"/>
                <w:szCs w:val="18"/>
              </w:rPr>
              <w:t>t</w:t>
            </w:r>
            <w:r w:rsidRPr="009D0C14">
              <w:rPr>
                <w:sz w:val="18"/>
                <w:szCs w:val="18"/>
              </w:rPr>
              <w:t>er</w:t>
            </w:r>
            <w:r w:rsidRPr="00E0720D">
              <w:rPr>
                <w:sz w:val="18"/>
                <w:szCs w:val="18"/>
              </w:rPr>
              <w:t>s,</w:t>
            </w:r>
            <w:r w:rsidRPr="00E0720D">
              <w:rPr>
                <w:spacing w:val="-11"/>
                <w:sz w:val="18"/>
                <w:szCs w:val="18"/>
              </w:rPr>
              <w:t xml:space="preserve"> </w:t>
            </w:r>
            <w:r w:rsidRPr="00E0720D">
              <w:rPr>
                <w:sz w:val="18"/>
                <w:szCs w:val="18"/>
              </w:rPr>
              <w:t>d</w:t>
            </w:r>
            <w:r w:rsidRPr="00E0720D">
              <w:rPr>
                <w:spacing w:val="-1"/>
                <w:sz w:val="18"/>
                <w:szCs w:val="18"/>
              </w:rPr>
              <w:t>e</w:t>
            </w:r>
            <w:r w:rsidRPr="00E0720D">
              <w:rPr>
                <w:sz w:val="18"/>
                <w:szCs w:val="18"/>
              </w:rPr>
              <w:t>s</w:t>
            </w:r>
            <w:r w:rsidRPr="00E0720D">
              <w:rPr>
                <w:spacing w:val="2"/>
                <w:sz w:val="18"/>
                <w:szCs w:val="18"/>
              </w:rPr>
              <w:t>i</w:t>
            </w:r>
            <w:r w:rsidRPr="00E0720D">
              <w:rPr>
                <w:spacing w:val="-3"/>
                <w:sz w:val="18"/>
                <w:szCs w:val="18"/>
              </w:rPr>
              <w:t>g</w:t>
            </w:r>
            <w:r w:rsidRPr="00E0720D">
              <w:rPr>
                <w:sz w:val="18"/>
                <w:szCs w:val="18"/>
              </w:rPr>
              <w:t>n,</w:t>
            </w:r>
            <w:r w:rsidRPr="00E0720D">
              <w:rPr>
                <w:spacing w:val="-10"/>
                <w:sz w:val="18"/>
                <w:szCs w:val="18"/>
              </w:rPr>
              <w:t xml:space="preserve"> </w:t>
            </w:r>
            <w:r w:rsidRPr="00E0720D">
              <w:rPr>
                <w:sz w:val="18"/>
                <w:szCs w:val="18"/>
              </w:rPr>
              <w:t>pl</w:t>
            </w:r>
            <w:r w:rsidRPr="00E0720D">
              <w:rPr>
                <w:spacing w:val="-1"/>
                <w:sz w:val="18"/>
                <w:szCs w:val="18"/>
              </w:rPr>
              <w:t>a</w:t>
            </w:r>
            <w:r w:rsidRPr="00E0720D">
              <w:rPr>
                <w:spacing w:val="1"/>
                <w:sz w:val="18"/>
                <w:szCs w:val="18"/>
              </w:rPr>
              <w:t>ce</w:t>
            </w:r>
            <w:r w:rsidRPr="00E0720D">
              <w:rPr>
                <w:sz w:val="18"/>
                <w:szCs w:val="18"/>
              </w:rPr>
              <w:t>m</w:t>
            </w:r>
            <w:r w:rsidRPr="00E0720D">
              <w:rPr>
                <w:spacing w:val="-1"/>
                <w:sz w:val="18"/>
                <w:szCs w:val="18"/>
              </w:rPr>
              <w:t>e</w:t>
            </w:r>
            <w:r w:rsidRPr="00E0720D">
              <w:rPr>
                <w:sz w:val="18"/>
                <w:szCs w:val="18"/>
              </w:rPr>
              <w:t>nt</w:t>
            </w:r>
            <w:r w:rsidRPr="00E0720D">
              <w:rPr>
                <w:spacing w:val="-11"/>
                <w:sz w:val="18"/>
                <w:szCs w:val="18"/>
              </w:rPr>
              <w:t xml:space="preserve"> </w:t>
            </w:r>
            <w:r w:rsidRPr="00E0720D">
              <w:rPr>
                <w:sz w:val="18"/>
                <w:szCs w:val="18"/>
              </w:rPr>
              <w:t>of</w:t>
            </w:r>
            <w:r w:rsidRPr="00E0720D">
              <w:rPr>
                <w:spacing w:val="-10"/>
                <w:sz w:val="18"/>
                <w:szCs w:val="18"/>
              </w:rPr>
              <w:t xml:space="preserve"> </w:t>
            </w:r>
            <w:r w:rsidRPr="00E0720D">
              <w:rPr>
                <w:spacing w:val="-1"/>
                <w:sz w:val="18"/>
                <w:szCs w:val="18"/>
              </w:rPr>
              <w:t>e</w:t>
            </w:r>
            <w:r w:rsidRPr="00E0720D">
              <w:rPr>
                <w:sz w:val="18"/>
                <w:szCs w:val="18"/>
              </w:rPr>
              <w:t>quipm</w:t>
            </w:r>
            <w:r w:rsidRPr="00E0720D">
              <w:rPr>
                <w:spacing w:val="-1"/>
                <w:sz w:val="18"/>
                <w:szCs w:val="18"/>
              </w:rPr>
              <w:t>e</w:t>
            </w:r>
            <w:r w:rsidRPr="00E0720D">
              <w:rPr>
                <w:sz w:val="18"/>
                <w:szCs w:val="18"/>
              </w:rPr>
              <w:t>nt</w:t>
            </w:r>
          </w:p>
        </w:tc>
        <w:tc>
          <w:tcPr>
            <w:tcW w:w="475" w:type="pct"/>
            <w:gridSpan w:val="2"/>
            <w:vAlign w:val="center"/>
          </w:tcPr>
          <w:p w14:paraId="35E1CDBC" w14:textId="7777777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lastRenderedPageBreak/>
              <w:t>1</w:t>
            </w:r>
          </w:p>
        </w:tc>
        <w:tc>
          <w:tcPr>
            <w:tcW w:w="467" w:type="pct"/>
            <w:vAlign w:val="center"/>
          </w:tcPr>
          <w:p w14:paraId="35E1CDBD" w14:textId="77777777" w:rsidR="004E6938" w:rsidRPr="00E0720D" w:rsidRDefault="004E6938" w:rsidP="00E0720D">
            <w:pPr>
              <w:kinsoku w:val="0"/>
              <w:overflowPunct w:val="0"/>
              <w:autoSpaceDE w:val="0"/>
              <w:autoSpaceDN w:val="0"/>
              <w:adjustRightInd w:val="0"/>
              <w:jc w:val="center"/>
              <w:rPr>
                <w:spacing w:val="-1"/>
                <w:sz w:val="18"/>
                <w:szCs w:val="18"/>
              </w:rPr>
            </w:pPr>
            <w:r w:rsidRPr="00E0720D">
              <w:rPr>
                <w:spacing w:val="-1"/>
                <w:sz w:val="18"/>
                <w:szCs w:val="18"/>
              </w:rPr>
              <w:t>1</w:t>
            </w:r>
          </w:p>
        </w:tc>
        <w:tc>
          <w:tcPr>
            <w:tcW w:w="768" w:type="pct"/>
            <w:tcBorders>
              <w:right w:val="single" w:sz="4" w:space="0" w:color="auto"/>
            </w:tcBorders>
            <w:vAlign w:val="center"/>
          </w:tcPr>
          <w:p w14:paraId="35E1CDBF" w14:textId="4F410655" w:rsidR="004E6938" w:rsidRPr="00E0720D" w:rsidRDefault="004E6938" w:rsidP="00EC18A9">
            <w:pPr>
              <w:kinsoku w:val="0"/>
              <w:overflowPunct w:val="0"/>
              <w:autoSpaceDE w:val="0"/>
              <w:autoSpaceDN w:val="0"/>
              <w:adjustRightInd w:val="0"/>
              <w:jc w:val="center"/>
              <w:rPr>
                <w:sz w:val="18"/>
                <w:szCs w:val="18"/>
              </w:rPr>
            </w:pPr>
            <w:r w:rsidRPr="00E0720D">
              <w:rPr>
                <w:spacing w:val="-1"/>
                <w:sz w:val="18"/>
                <w:szCs w:val="18"/>
              </w:rPr>
              <w:t>Na</w:t>
            </w:r>
            <w:r w:rsidRPr="00E0720D">
              <w:rPr>
                <w:sz w:val="18"/>
                <w:szCs w:val="18"/>
              </w:rPr>
              <w:t>tion</w:t>
            </w:r>
            <w:r w:rsidRPr="00E0720D">
              <w:rPr>
                <w:spacing w:val="-1"/>
                <w:sz w:val="18"/>
                <w:szCs w:val="18"/>
              </w:rPr>
              <w:t>a</w:t>
            </w:r>
            <w:r w:rsidRPr="00E0720D">
              <w:rPr>
                <w:sz w:val="18"/>
                <w:szCs w:val="18"/>
              </w:rPr>
              <w:t>l</w:t>
            </w:r>
            <w:r>
              <w:rPr>
                <w:sz w:val="18"/>
                <w:szCs w:val="18"/>
              </w:rPr>
              <w:t xml:space="preserve"> </w:t>
            </w:r>
            <w:r w:rsidRPr="00E0720D">
              <w:rPr>
                <w:sz w:val="18"/>
                <w:szCs w:val="18"/>
              </w:rPr>
              <w:t>R</w:t>
            </w:r>
            <w:r w:rsidRPr="00E0720D">
              <w:rPr>
                <w:spacing w:val="-1"/>
                <w:sz w:val="18"/>
                <w:szCs w:val="18"/>
              </w:rPr>
              <w:t>e</w:t>
            </w:r>
            <w:r w:rsidRPr="00E0720D">
              <w:rPr>
                <w:sz w:val="18"/>
                <w:szCs w:val="18"/>
              </w:rPr>
              <w:t>s</w:t>
            </w:r>
            <w:r w:rsidRPr="00E0720D">
              <w:rPr>
                <w:spacing w:val="-1"/>
                <w:sz w:val="18"/>
                <w:szCs w:val="18"/>
              </w:rPr>
              <w:t>earc</w:t>
            </w:r>
            <w:r w:rsidRPr="00E0720D">
              <w:rPr>
                <w:sz w:val="18"/>
                <w:szCs w:val="18"/>
              </w:rPr>
              <w:t>h</w:t>
            </w:r>
            <w:r w:rsidRPr="00E0720D">
              <w:rPr>
                <w:w w:val="99"/>
                <w:sz w:val="18"/>
                <w:szCs w:val="18"/>
              </w:rPr>
              <w:t xml:space="preserve"> </w:t>
            </w:r>
            <w:r w:rsidRPr="00E0720D">
              <w:rPr>
                <w:sz w:val="18"/>
                <w:szCs w:val="18"/>
              </w:rPr>
              <w:t>C</w:t>
            </w:r>
            <w:r w:rsidRPr="00E0720D">
              <w:rPr>
                <w:spacing w:val="-1"/>
                <w:sz w:val="18"/>
                <w:szCs w:val="18"/>
              </w:rPr>
              <w:t>e</w:t>
            </w:r>
            <w:r w:rsidRPr="00E0720D">
              <w:rPr>
                <w:sz w:val="18"/>
                <w:szCs w:val="18"/>
              </w:rPr>
              <w:t>nt</w:t>
            </w:r>
            <w:r w:rsidRPr="00E0720D">
              <w:rPr>
                <w:spacing w:val="-1"/>
                <w:sz w:val="18"/>
                <w:szCs w:val="18"/>
              </w:rPr>
              <w:t>e</w:t>
            </w:r>
            <w:r w:rsidRPr="00E0720D">
              <w:rPr>
                <w:sz w:val="18"/>
                <w:szCs w:val="18"/>
              </w:rPr>
              <w:t>r</w:t>
            </w:r>
            <w:r w:rsidRPr="00E0720D">
              <w:rPr>
                <w:w w:val="99"/>
                <w:sz w:val="18"/>
                <w:szCs w:val="18"/>
              </w:rPr>
              <w:t xml:space="preserve"> </w:t>
            </w:r>
            <w:r w:rsidRPr="00E0720D">
              <w:rPr>
                <w:spacing w:val="-1"/>
                <w:w w:val="95"/>
                <w:sz w:val="18"/>
                <w:szCs w:val="18"/>
              </w:rPr>
              <w:lastRenderedPageBreak/>
              <w:t>“</w:t>
            </w:r>
            <w:proofErr w:type="spellStart"/>
            <w:r w:rsidRPr="00EC18A9">
              <w:rPr>
                <w:sz w:val="18"/>
                <w:szCs w:val="18"/>
              </w:rPr>
              <w:t>Kurchatov</w:t>
            </w:r>
            <w:proofErr w:type="spellEnd"/>
            <w:r w:rsidRPr="00E0720D">
              <w:rPr>
                <w:w w:val="99"/>
                <w:sz w:val="18"/>
                <w:szCs w:val="18"/>
              </w:rPr>
              <w:t xml:space="preserve"> </w:t>
            </w:r>
            <w:r w:rsidRPr="00E0720D">
              <w:rPr>
                <w:spacing w:val="-5"/>
                <w:sz w:val="18"/>
                <w:szCs w:val="18"/>
              </w:rPr>
              <w:t>I</w:t>
            </w:r>
            <w:r w:rsidRPr="00E0720D">
              <w:rPr>
                <w:sz w:val="18"/>
                <w:szCs w:val="18"/>
              </w:rPr>
              <w:t>nstitut</w:t>
            </w:r>
            <w:r w:rsidRPr="00E0720D">
              <w:rPr>
                <w:spacing w:val="-1"/>
                <w:sz w:val="18"/>
                <w:szCs w:val="18"/>
              </w:rPr>
              <w:t>e</w:t>
            </w:r>
            <w:r w:rsidRPr="00E0720D">
              <w:rPr>
                <w:sz w:val="18"/>
                <w:szCs w:val="18"/>
              </w:rPr>
              <w:t>”</w:t>
            </w:r>
          </w:p>
        </w:tc>
        <w:tc>
          <w:tcPr>
            <w:tcW w:w="1114" w:type="pct"/>
            <w:tcBorders>
              <w:right w:val="single" w:sz="12" w:space="0" w:color="auto"/>
            </w:tcBorders>
          </w:tcPr>
          <w:p w14:paraId="35E1CDC0" w14:textId="22E6A84B" w:rsidR="004E6938" w:rsidRPr="00E0720D" w:rsidRDefault="004E6938" w:rsidP="00E0720D">
            <w:pPr>
              <w:kinsoku w:val="0"/>
              <w:overflowPunct w:val="0"/>
              <w:autoSpaceDE w:val="0"/>
              <w:autoSpaceDN w:val="0"/>
              <w:adjustRightInd w:val="0"/>
              <w:jc w:val="center"/>
              <w:rPr>
                <w:spacing w:val="-1"/>
                <w:sz w:val="18"/>
                <w:szCs w:val="18"/>
              </w:rPr>
            </w:pPr>
          </w:p>
        </w:tc>
      </w:tr>
      <w:tr w:rsidR="004E6938" w:rsidRPr="00CE6ACD" w14:paraId="35E1CDC3" w14:textId="4AFA825E" w:rsidTr="004E6938">
        <w:trPr>
          <w:trHeight w:val="29"/>
        </w:trPr>
        <w:tc>
          <w:tcPr>
            <w:tcW w:w="5000" w:type="pct"/>
            <w:gridSpan w:val="7"/>
            <w:tcBorders>
              <w:left w:val="single" w:sz="12" w:space="0" w:color="auto"/>
              <w:right w:val="single" w:sz="12" w:space="0" w:color="auto"/>
            </w:tcBorders>
          </w:tcPr>
          <w:p w14:paraId="07683C93" w14:textId="3122ED75" w:rsidR="004E6938" w:rsidRPr="00E0720D" w:rsidRDefault="004E6938" w:rsidP="00091D61">
            <w:pPr>
              <w:kinsoku w:val="0"/>
              <w:overflowPunct w:val="0"/>
              <w:autoSpaceDE w:val="0"/>
              <w:autoSpaceDN w:val="0"/>
              <w:adjustRightInd w:val="0"/>
              <w:jc w:val="center"/>
              <w:rPr>
                <w:b/>
                <w:bCs/>
                <w:spacing w:val="1"/>
                <w:sz w:val="18"/>
                <w:szCs w:val="18"/>
              </w:rPr>
            </w:pPr>
            <w:r w:rsidRPr="00E0720D">
              <w:rPr>
                <w:b/>
                <w:bCs/>
                <w:spacing w:val="1"/>
                <w:sz w:val="18"/>
                <w:szCs w:val="18"/>
              </w:rPr>
              <w:lastRenderedPageBreak/>
              <w:t>S</w:t>
            </w:r>
            <w:r w:rsidRPr="00E0720D">
              <w:rPr>
                <w:b/>
                <w:bCs/>
                <w:sz w:val="18"/>
                <w:szCs w:val="18"/>
              </w:rPr>
              <w:t>H</w:t>
            </w:r>
            <w:r w:rsidRPr="00E0720D">
              <w:rPr>
                <w:b/>
                <w:bCs/>
                <w:spacing w:val="-1"/>
                <w:sz w:val="18"/>
                <w:szCs w:val="18"/>
              </w:rPr>
              <w:t>C-</w:t>
            </w:r>
            <w:r w:rsidRPr="00E0720D">
              <w:rPr>
                <w:b/>
                <w:bCs/>
                <w:sz w:val="18"/>
                <w:szCs w:val="18"/>
              </w:rPr>
              <w:t>LL</w:t>
            </w:r>
            <w:r w:rsidRPr="00E0720D">
              <w:rPr>
                <w:b/>
                <w:bCs/>
                <w:spacing w:val="-11"/>
                <w:sz w:val="18"/>
                <w:szCs w:val="18"/>
              </w:rPr>
              <w:t xml:space="preserve"> </w:t>
            </w:r>
            <w:r w:rsidRPr="00E0720D">
              <w:rPr>
                <w:b/>
                <w:bCs/>
                <w:spacing w:val="-1"/>
                <w:sz w:val="18"/>
                <w:szCs w:val="18"/>
              </w:rPr>
              <w:t>(</w:t>
            </w:r>
            <w:r w:rsidRPr="00E0720D">
              <w:rPr>
                <w:b/>
                <w:bCs/>
                <w:sz w:val="18"/>
                <w:szCs w:val="18"/>
              </w:rPr>
              <w:t>lo</w:t>
            </w:r>
            <w:r w:rsidRPr="00E0720D">
              <w:rPr>
                <w:b/>
                <w:bCs/>
                <w:spacing w:val="2"/>
                <w:sz w:val="18"/>
                <w:szCs w:val="18"/>
              </w:rPr>
              <w:t>w</w:t>
            </w:r>
            <w:r w:rsidRPr="00E0720D">
              <w:rPr>
                <w:b/>
                <w:bCs/>
                <w:spacing w:val="-1"/>
                <w:sz w:val="18"/>
                <w:szCs w:val="18"/>
              </w:rPr>
              <w:t>e</w:t>
            </w:r>
            <w:r w:rsidRPr="00E0720D">
              <w:rPr>
                <w:b/>
                <w:bCs/>
                <w:sz w:val="18"/>
                <w:szCs w:val="18"/>
              </w:rPr>
              <w:t>r</w:t>
            </w:r>
            <w:r w:rsidRPr="00E0720D">
              <w:rPr>
                <w:b/>
                <w:bCs/>
                <w:spacing w:val="-11"/>
                <w:sz w:val="18"/>
                <w:szCs w:val="18"/>
              </w:rPr>
              <w:t xml:space="preserve"> </w:t>
            </w:r>
            <w:r w:rsidRPr="00E0720D">
              <w:rPr>
                <w:b/>
                <w:bCs/>
                <w:sz w:val="18"/>
                <w:szCs w:val="18"/>
              </w:rPr>
              <w:t>l</w:t>
            </w:r>
            <w:r w:rsidRPr="00E0720D">
              <w:rPr>
                <w:b/>
                <w:bCs/>
                <w:spacing w:val="-1"/>
                <w:sz w:val="18"/>
                <w:szCs w:val="18"/>
              </w:rPr>
              <w:t>e</w:t>
            </w:r>
            <w:r w:rsidRPr="00E0720D">
              <w:rPr>
                <w:b/>
                <w:bCs/>
                <w:sz w:val="18"/>
                <w:szCs w:val="18"/>
              </w:rPr>
              <w:t>v</w:t>
            </w:r>
            <w:r w:rsidRPr="00E0720D">
              <w:rPr>
                <w:b/>
                <w:bCs/>
                <w:spacing w:val="-1"/>
                <w:sz w:val="18"/>
                <w:szCs w:val="18"/>
              </w:rPr>
              <w:t>e</w:t>
            </w:r>
            <w:r w:rsidRPr="00E0720D">
              <w:rPr>
                <w:b/>
                <w:bCs/>
                <w:sz w:val="18"/>
                <w:szCs w:val="18"/>
              </w:rPr>
              <w:t>l)</w:t>
            </w:r>
          </w:p>
        </w:tc>
      </w:tr>
      <w:tr w:rsidR="004E6938" w:rsidRPr="00CE6ACD" w14:paraId="35E1CDCF" w14:textId="77777777" w:rsidTr="004E6938">
        <w:trPr>
          <w:trHeight w:val="29"/>
        </w:trPr>
        <w:tc>
          <w:tcPr>
            <w:tcW w:w="179" w:type="pct"/>
            <w:tcBorders>
              <w:left w:val="single" w:sz="12" w:space="0" w:color="auto"/>
            </w:tcBorders>
            <w:vAlign w:val="center"/>
          </w:tcPr>
          <w:p w14:paraId="35E1CDC5" w14:textId="0F342A31" w:rsidR="004E6938" w:rsidRPr="00E0720D" w:rsidRDefault="004E6938" w:rsidP="00B60957">
            <w:pPr>
              <w:kinsoku w:val="0"/>
              <w:overflowPunct w:val="0"/>
              <w:autoSpaceDE w:val="0"/>
              <w:autoSpaceDN w:val="0"/>
              <w:adjustRightInd w:val="0"/>
              <w:jc w:val="center"/>
              <w:rPr>
                <w:sz w:val="18"/>
                <w:szCs w:val="18"/>
              </w:rPr>
            </w:pPr>
            <w:r w:rsidRPr="00E0720D">
              <w:rPr>
                <w:sz w:val="18"/>
                <w:szCs w:val="18"/>
              </w:rPr>
              <w:t>3</w:t>
            </w:r>
          </w:p>
        </w:tc>
        <w:tc>
          <w:tcPr>
            <w:tcW w:w="1997" w:type="pct"/>
            <w:vAlign w:val="center"/>
          </w:tcPr>
          <w:p w14:paraId="35E1CDC7" w14:textId="77777777" w:rsidR="004E6938" w:rsidRPr="00E0720D" w:rsidRDefault="004E6938" w:rsidP="00E0720D">
            <w:pPr>
              <w:kinsoku w:val="0"/>
              <w:overflowPunct w:val="0"/>
              <w:autoSpaceDE w:val="0"/>
              <w:autoSpaceDN w:val="0"/>
              <w:adjustRightInd w:val="0"/>
              <w:jc w:val="center"/>
              <w:rPr>
                <w:sz w:val="18"/>
                <w:szCs w:val="18"/>
              </w:rPr>
            </w:pPr>
            <w:r w:rsidRPr="00E0720D">
              <w:rPr>
                <w:spacing w:val="1"/>
                <w:sz w:val="18"/>
                <w:szCs w:val="18"/>
              </w:rPr>
              <w:t>S</w:t>
            </w:r>
            <w:r w:rsidRPr="00E0720D">
              <w:rPr>
                <w:spacing w:val="-1"/>
                <w:sz w:val="18"/>
                <w:szCs w:val="18"/>
              </w:rPr>
              <w:t>H</w:t>
            </w:r>
            <w:r w:rsidRPr="00E0720D">
              <w:rPr>
                <w:sz w:val="18"/>
                <w:szCs w:val="18"/>
              </w:rPr>
              <w:t>C</w:t>
            </w:r>
            <w:r w:rsidRPr="00E0720D">
              <w:rPr>
                <w:spacing w:val="1"/>
                <w:sz w:val="18"/>
                <w:szCs w:val="18"/>
              </w:rPr>
              <w:t>-</w:t>
            </w:r>
            <w:r w:rsidRPr="00E0720D">
              <w:rPr>
                <w:spacing w:val="-3"/>
                <w:sz w:val="18"/>
                <w:szCs w:val="18"/>
              </w:rPr>
              <w:t>L</w:t>
            </w:r>
            <w:r w:rsidRPr="00E0720D">
              <w:rPr>
                <w:sz w:val="18"/>
                <w:szCs w:val="18"/>
              </w:rPr>
              <w:t>L</w:t>
            </w:r>
            <w:r w:rsidRPr="00E0720D">
              <w:rPr>
                <w:spacing w:val="-14"/>
                <w:sz w:val="18"/>
                <w:szCs w:val="18"/>
              </w:rPr>
              <w:t xml:space="preserve"> </w:t>
            </w:r>
            <w:r w:rsidRPr="00E0720D">
              <w:rPr>
                <w:spacing w:val="1"/>
                <w:sz w:val="18"/>
                <w:szCs w:val="18"/>
              </w:rPr>
              <w:t>r</w:t>
            </w:r>
            <w:r w:rsidRPr="00E0720D">
              <w:rPr>
                <w:spacing w:val="-1"/>
                <w:sz w:val="18"/>
                <w:szCs w:val="18"/>
              </w:rPr>
              <w:t>ac</w:t>
            </w:r>
            <w:r w:rsidRPr="00E0720D">
              <w:rPr>
                <w:sz w:val="18"/>
                <w:szCs w:val="18"/>
              </w:rPr>
              <w:t>ks,</w:t>
            </w:r>
            <w:r w:rsidRPr="00E0720D">
              <w:rPr>
                <w:spacing w:val="-12"/>
                <w:sz w:val="18"/>
                <w:szCs w:val="18"/>
              </w:rPr>
              <w:t xml:space="preserve"> </w:t>
            </w:r>
            <w:r w:rsidRPr="009D0C14">
              <w:rPr>
                <w:spacing w:val="-1"/>
                <w:sz w:val="18"/>
                <w:szCs w:val="18"/>
              </w:rPr>
              <w:t>S</w:t>
            </w:r>
            <w:r w:rsidRPr="00E0720D">
              <w:rPr>
                <w:spacing w:val="-1"/>
                <w:sz w:val="18"/>
                <w:szCs w:val="18"/>
              </w:rPr>
              <w:t>H</w:t>
            </w:r>
            <w:r w:rsidRPr="009D0C14">
              <w:rPr>
                <w:spacing w:val="-1"/>
                <w:sz w:val="18"/>
                <w:szCs w:val="18"/>
              </w:rPr>
              <w:t>C-</w:t>
            </w:r>
            <w:r w:rsidRPr="00E0720D">
              <w:rPr>
                <w:spacing w:val="-1"/>
                <w:sz w:val="18"/>
                <w:szCs w:val="18"/>
              </w:rPr>
              <w:t>L</w:t>
            </w:r>
            <w:r w:rsidRPr="009D0C14">
              <w:rPr>
                <w:spacing w:val="-1"/>
                <w:sz w:val="18"/>
                <w:szCs w:val="18"/>
              </w:rPr>
              <w:t>L t</w:t>
            </w:r>
            <w:r w:rsidRPr="00E0720D">
              <w:rPr>
                <w:spacing w:val="-1"/>
                <w:sz w:val="18"/>
                <w:szCs w:val="18"/>
              </w:rPr>
              <w:t>er</w:t>
            </w:r>
            <w:r w:rsidRPr="009D0C14">
              <w:rPr>
                <w:spacing w:val="-1"/>
                <w:sz w:val="18"/>
                <w:szCs w:val="18"/>
              </w:rPr>
              <w:t>min</w:t>
            </w:r>
            <w:r w:rsidRPr="00E0720D">
              <w:rPr>
                <w:spacing w:val="-1"/>
                <w:sz w:val="18"/>
                <w:szCs w:val="18"/>
              </w:rPr>
              <w:t>a</w:t>
            </w:r>
            <w:r w:rsidRPr="009D0C14">
              <w:rPr>
                <w:spacing w:val="-1"/>
                <w:sz w:val="18"/>
                <w:szCs w:val="18"/>
              </w:rPr>
              <w:t>l</w:t>
            </w:r>
            <w:r w:rsidRPr="00E0720D">
              <w:rPr>
                <w:spacing w:val="-1"/>
                <w:sz w:val="18"/>
                <w:szCs w:val="18"/>
              </w:rPr>
              <w:t>-</w:t>
            </w:r>
            <w:r w:rsidRPr="009D0C14">
              <w:rPr>
                <w:spacing w:val="-1"/>
                <w:sz w:val="18"/>
                <w:szCs w:val="18"/>
              </w:rPr>
              <w:t>blo</w:t>
            </w:r>
            <w:r w:rsidRPr="00E0720D">
              <w:rPr>
                <w:spacing w:val="-1"/>
                <w:sz w:val="18"/>
                <w:szCs w:val="18"/>
              </w:rPr>
              <w:t>c</w:t>
            </w:r>
            <w:r w:rsidRPr="009D0C14">
              <w:rPr>
                <w:spacing w:val="-1"/>
                <w:sz w:val="18"/>
                <w:szCs w:val="18"/>
              </w:rPr>
              <w:t xml:space="preserve">k </w:t>
            </w:r>
            <w:r w:rsidRPr="00E0720D">
              <w:rPr>
                <w:spacing w:val="-1"/>
                <w:sz w:val="18"/>
                <w:szCs w:val="18"/>
              </w:rPr>
              <w:t>c</w:t>
            </w:r>
            <w:r w:rsidRPr="009D0C14">
              <w:rPr>
                <w:spacing w:val="-1"/>
                <w:sz w:val="18"/>
                <w:szCs w:val="18"/>
              </w:rPr>
              <w:t>abin</w:t>
            </w:r>
            <w:r w:rsidRPr="00E0720D">
              <w:rPr>
                <w:spacing w:val="-1"/>
                <w:sz w:val="18"/>
                <w:szCs w:val="18"/>
              </w:rPr>
              <w:t>e</w:t>
            </w:r>
            <w:r w:rsidRPr="009D0C14">
              <w:rPr>
                <w:spacing w:val="-1"/>
                <w:sz w:val="18"/>
                <w:szCs w:val="18"/>
              </w:rPr>
              <w:t>ts. Pu</w:t>
            </w:r>
            <w:r w:rsidRPr="00E0720D">
              <w:rPr>
                <w:spacing w:val="-1"/>
                <w:sz w:val="18"/>
                <w:szCs w:val="18"/>
              </w:rPr>
              <w:t>r</w:t>
            </w:r>
            <w:r w:rsidRPr="009D0C14">
              <w:rPr>
                <w:spacing w:val="-1"/>
                <w:sz w:val="18"/>
                <w:szCs w:val="18"/>
              </w:rPr>
              <w:t>pos</w:t>
            </w:r>
            <w:r w:rsidRPr="00E0720D">
              <w:rPr>
                <w:spacing w:val="-1"/>
                <w:sz w:val="18"/>
                <w:szCs w:val="18"/>
              </w:rPr>
              <w:t>e</w:t>
            </w:r>
            <w:r w:rsidRPr="009D0C14">
              <w:rPr>
                <w:spacing w:val="-1"/>
                <w:sz w:val="18"/>
                <w:szCs w:val="18"/>
              </w:rPr>
              <w:t xml:space="preserve">, </w:t>
            </w:r>
            <w:r w:rsidRPr="00E0720D">
              <w:rPr>
                <w:spacing w:val="-1"/>
                <w:sz w:val="18"/>
                <w:szCs w:val="18"/>
              </w:rPr>
              <w:t>c</w:t>
            </w:r>
            <w:r w:rsidRPr="009D0C14">
              <w:rPr>
                <w:spacing w:val="-1"/>
                <w:sz w:val="18"/>
                <w:szCs w:val="18"/>
              </w:rPr>
              <w:t>omposition, st</w:t>
            </w:r>
            <w:r w:rsidRPr="00E0720D">
              <w:rPr>
                <w:spacing w:val="-1"/>
                <w:sz w:val="18"/>
                <w:szCs w:val="18"/>
              </w:rPr>
              <w:t>r</w:t>
            </w:r>
            <w:r w:rsidRPr="009D0C14">
              <w:rPr>
                <w:spacing w:val="-1"/>
                <w:sz w:val="18"/>
                <w:szCs w:val="18"/>
              </w:rPr>
              <w:t>u</w:t>
            </w:r>
            <w:r w:rsidRPr="00E0720D">
              <w:rPr>
                <w:spacing w:val="-1"/>
                <w:sz w:val="18"/>
                <w:szCs w:val="18"/>
              </w:rPr>
              <w:t>c</w:t>
            </w:r>
            <w:r w:rsidRPr="009D0C14">
              <w:rPr>
                <w:spacing w:val="-1"/>
                <w:sz w:val="18"/>
                <w:szCs w:val="18"/>
              </w:rPr>
              <w:t>tu</w:t>
            </w:r>
            <w:r w:rsidRPr="00E0720D">
              <w:rPr>
                <w:spacing w:val="-1"/>
                <w:sz w:val="18"/>
                <w:szCs w:val="18"/>
              </w:rPr>
              <w:t>re</w:t>
            </w:r>
            <w:r w:rsidRPr="009D0C14">
              <w:rPr>
                <w:spacing w:val="-1"/>
                <w:sz w:val="18"/>
                <w:szCs w:val="18"/>
              </w:rPr>
              <w:t>, m</w:t>
            </w:r>
            <w:r w:rsidRPr="00E0720D">
              <w:rPr>
                <w:spacing w:val="-1"/>
                <w:sz w:val="18"/>
                <w:szCs w:val="18"/>
              </w:rPr>
              <w:t>a</w:t>
            </w:r>
            <w:r w:rsidRPr="00E0720D">
              <w:rPr>
                <w:sz w:val="18"/>
                <w:szCs w:val="18"/>
              </w:rPr>
              <w:t>int</w:t>
            </w:r>
            <w:r w:rsidRPr="00E0720D">
              <w:rPr>
                <w:spacing w:val="-1"/>
                <w:sz w:val="18"/>
                <w:szCs w:val="18"/>
              </w:rPr>
              <w:t>e</w:t>
            </w:r>
            <w:r w:rsidRPr="00E0720D">
              <w:rPr>
                <w:sz w:val="18"/>
                <w:szCs w:val="18"/>
              </w:rPr>
              <w:t>n</w:t>
            </w:r>
            <w:r w:rsidRPr="00E0720D">
              <w:rPr>
                <w:spacing w:val="-1"/>
                <w:sz w:val="18"/>
                <w:szCs w:val="18"/>
              </w:rPr>
              <w:t>a</w:t>
            </w:r>
            <w:r w:rsidRPr="00E0720D">
              <w:rPr>
                <w:spacing w:val="2"/>
                <w:sz w:val="18"/>
                <w:szCs w:val="18"/>
              </w:rPr>
              <w:t>n</w:t>
            </w:r>
            <w:r w:rsidRPr="00E0720D">
              <w:rPr>
                <w:spacing w:val="-1"/>
                <w:sz w:val="18"/>
                <w:szCs w:val="18"/>
              </w:rPr>
              <w:t>ce</w:t>
            </w:r>
            <w:r w:rsidRPr="00E0720D">
              <w:rPr>
                <w:sz w:val="18"/>
                <w:szCs w:val="18"/>
              </w:rPr>
              <w:t>.</w:t>
            </w:r>
            <w:r w:rsidRPr="00E0720D">
              <w:rPr>
                <w:w w:val="99"/>
                <w:sz w:val="18"/>
                <w:szCs w:val="18"/>
              </w:rPr>
              <w:t xml:space="preserve"> </w:t>
            </w:r>
            <w:r w:rsidRPr="00E0720D">
              <w:rPr>
                <w:spacing w:val="1"/>
                <w:sz w:val="18"/>
                <w:szCs w:val="18"/>
              </w:rPr>
              <w:t>P</w:t>
            </w:r>
            <w:r w:rsidRPr="00E0720D">
              <w:rPr>
                <w:sz w:val="18"/>
                <w:szCs w:val="18"/>
              </w:rPr>
              <w:t>o</w:t>
            </w:r>
            <w:r w:rsidRPr="00E0720D">
              <w:rPr>
                <w:spacing w:val="-1"/>
                <w:sz w:val="18"/>
                <w:szCs w:val="18"/>
              </w:rPr>
              <w:t>we</w:t>
            </w:r>
            <w:r w:rsidRPr="00E0720D">
              <w:rPr>
                <w:sz w:val="18"/>
                <w:szCs w:val="18"/>
              </w:rPr>
              <w:t>r</w:t>
            </w:r>
            <w:r w:rsidRPr="00E0720D">
              <w:rPr>
                <w:spacing w:val="-7"/>
                <w:sz w:val="18"/>
                <w:szCs w:val="18"/>
              </w:rPr>
              <w:t xml:space="preserve"> </w:t>
            </w:r>
            <w:r w:rsidRPr="00E0720D">
              <w:rPr>
                <w:sz w:val="18"/>
                <w:szCs w:val="18"/>
              </w:rPr>
              <w:t>on,</w:t>
            </w:r>
            <w:r w:rsidRPr="00E0720D">
              <w:rPr>
                <w:spacing w:val="-6"/>
                <w:sz w:val="18"/>
                <w:szCs w:val="18"/>
              </w:rPr>
              <w:t xml:space="preserve"> </w:t>
            </w:r>
            <w:r w:rsidRPr="00E0720D">
              <w:rPr>
                <w:sz w:val="18"/>
                <w:szCs w:val="18"/>
              </w:rPr>
              <w:t>h</w:t>
            </w:r>
            <w:r w:rsidRPr="00E0720D">
              <w:rPr>
                <w:spacing w:val="-1"/>
                <w:sz w:val="18"/>
                <w:szCs w:val="18"/>
              </w:rPr>
              <w:t>ea</w:t>
            </w:r>
            <w:r w:rsidRPr="00E0720D">
              <w:rPr>
                <w:sz w:val="18"/>
                <w:szCs w:val="18"/>
              </w:rPr>
              <w:t>lth</w:t>
            </w:r>
            <w:r w:rsidRPr="00E0720D">
              <w:rPr>
                <w:spacing w:val="-6"/>
                <w:sz w:val="18"/>
                <w:szCs w:val="18"/>
              </w:rPr>
              <w:t xml:space="preserve"> </w:t>
            </w:r>
            <w:r w:rsidRPr="00E0720D">
              <w:rPr>
                <w:spacing w:val="-1"/>
                <w:sz w:val="18"/>
                <w:szCs w:val="18"/>
              </w:rPr>
              <w:t>c</w:t>
            </w:r>
            <w:r w:rsidRPr="00E0720D">
              <w:rPr>
                <w:spacing w:val="2"/>
                <w:sz w:val="18"/>
                <w:szCs w:val="18"/>
              </w:rPr>
              <w:t>h</w:t>
            </w:r>
            <w:r w:rsidRPr="00E0720D">
              <w:rPr>
                <w:spacing w:val="-1"/>
                <w:sz w:val="18"/>
                <w:szCs w:val="18"/>
              </w:rPr>
              <w:t>ec</w:t>
            </w:r>
            <w:r w:rsidRPr="00E0720D">
              <w:rPr>
                <w:sz w:val="18"/>
                <w:szCs w:val="18"/>
              </w:rPr>
              <w:t>k,</w:t>
            </w:r>
            <w:r w:rsidRPr="00E0720D">
              <w:rPr>
                <w:spacing w:val="-5"/>
                <w:sz w:val="18"/>
                <w:szCs w:val="18"/>
              </w:rPr>
              <w:t xml:space="preserve"> </w:t>
            </w:r>
            <w:r w:rsidRPr="00E0720D">
              <w:rPr>
                <w:sz w:val="18"/>
                <w:szCs w:val="18"/>
              </w:rPr>
              <w:t>po</w:t>
            </w:r>
            <w:r w:rsidRPr="00E0720D">
              <w:rPr>
                <w:spacing w:val="-1"/>
                <w:sz w:val="18"/>
                <w:szCs w:val="18"/>
              </w:rPr>
              <w:t>we</w:t>
            </w:r>
            <w:r w:rsidRPr="00E0720D">
              <w:rPr>
                <w:sz w:val="18"/>
                <w:szCs w:val="18"/>
              </w:rPr>
              <w:t>r</w:t>
            </w:r>
            <w:r w:rsidRPr="00E0720D">
              <w:rPr>
                <w:spacing w:val="-6"/>
                <w:sz w:val="18"/>
                <w:szCs w:val="18"/>
              </w:rPr>
              <w:t xml:space="preserve"> </w:t>
            </w:r>
            <w:r w:rsidRPr="00E0720D">
              <w:rPr>
                <w:sz w:val="18"/>
                <w:szCs w:val="18"/>
              </w:rPr>
              <w:t>o</w:t>
            </w:r>
            <w:r w:rsidRPr="00E0720D">
              <w:rPr>
                <w:spacing w:val="1"/>
                <w:sz w:val="18"/>
                <w:szCs w:val="18"/>
              </w:rPr>
              <w:t>f</w:t>
            </w:r>
            <w:r w:rsidRPr="00E0720D">
              <w:rPr>
                <w:sz w:val="18"/>
                <w:szCs w:val="18"/>
              </w:rPr>
              <w:t>f</w:t>
            </w:r>
          </w:p>
        </w:tc>
        <w:tc>
          <w:tcPr>
            <w:tcW w:w="475" w:type="pct"/>
            <w:gridSpan w:val="2"/>
            <w:vAlign w:val="center"/>
          </w:tcPr>
          <w:p w14:paraId="35E1CDC9" w14:textId="7777777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1</w:t>
            </w:r>
          </w:p>
        </w:tc>
        <w:tc>
          <w:tcPr>
            <w:tcW w:w="467" w:type="pct"/>
            <w:vAlign w:val="center"/>
          </w:tcPr>
          <w:p w14:paraId="35E1CDCB" w14:textId="7777777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1</w:t>
            </w:r>
          </w:p>
        </w:tc>
        <w:tc>
          <w:tcPr>
            <w:tcW w:w="768" w:type="pct"/>
            <w:tcBorders>
              <w:right w:val="single" w:sz="4" w:space="0" w:color="auto"/>
            </w:tcBorders>
            <w:vAlign w:val="center"/>
          </w:tcPr>
          <w:p w14:paraId="35E1CDCD" w14:textId="3B7A69FE" w:rsidR="004E6938" w:rsidRPr="00EC18A9" w:rsidRDefault="004E6938" w:rsidP="00EC18A9">
            <w:pPr>
              <w:kinsoku w:val="0"/>
              <w:overflowPunct w:val="0"/>
              <w:autoSpaceDE w:val="0"/>
              <w:autoSpaceDN w:val="0"/>
              <w:adjustRightInd w:val="0"/>
              <w:jc w:val="center"/>
              <w:rPr>
                <w:spacing w:val="-1"/>
                <w:sz w:val="18"/>
                <w:szCs w:val="18"/>
              </w:rPr>
            </w:pPr>
            <w:r w:rsidRPr="00E0720D">
              <w:rPr>
                <w:spacing w:val="-1"/>
                <w:sz w:val="18"/>
                <w:szCs w:val="18"/>
              </w:rPr>
              <w:t>Na</w:t>
            </w:r>
            <w:r w:rsidRPr="00EC18A9">
              <w:rPr>
                <w:spacing w:val="-1"/>
                <w:sz w:val="18"/>
                <w:szCs w:val="18"/>
              </w:rPr>
              <w:t>tion</w:t>
            </w:r>
            <w:r w:rsidRPr="00E0720D">
              <w:rPr>
                <w:spacing w:val="-1"/>
                <w:sz w:val="18"/>
                <w:szCs w:val="18"/>
              </w:rPr>
              <w:t>a</w:t>
            </w:r>
            <w:r w:rsidRPr="00EC18A9">
              <w:rPr>
                <w:spacing w:val="-1"/>
                <w:sz w:val="18"/>
                <w:szCs w:val="18"/>
              </w:rPr>
              <w:t>l</w:t>
            </w:r>
            <w:r>
              <w:rPr>
                <w:spacing w:val="-1"/>
                <w:sz w:val="18"/>
                <w:szCs w:val="18"/>
              </w:rPr>
              <w:t xml:space="preserve"> </w:t>
            </w:r>
            <w:r w:rsidRPr="00EC18A9">
              <w:rPr>
                <w:spacing w:val="-1"/>
                <w:sz w:val="18"/>
                <w:szCs w:val="18"/>
              </w:rPr>
              <w:t>R</w:t>
            </w:r>
            <w:r w:rsidRPr="00E0720D">
              <w:rPr>
                <w:spacing w:val="-1"/>
                <w:sz w:val="18"/>
                <w:szCs w:val="18"/>
              </w:rPr>
              <w:t>e</w:t>
            </w:r>
            <w:r w:rsidRPr="00EC18A9">
              <w:rPr>
                <w:spacing w:val="-1"/>
                <w:sz w:val="18"/>
                <w:szCs w:val="18"/>
              </w:rPr>
              <w:t>s</w:t>
            </w:r>
            <w:r w:rsidRPr="00E0720D">
              <w:rPr>
                <w:spacing w:val="-1"/>
                <w:sz w:val="18"/>
                <w:szCs w:val="18"/>
              </w:rPr>
              <w:t>earc</w:t>
            </w:r>
            <w:r w:rsidRPr="00EC18A9">
              <w:rPr>
                <w:spacing w:val="-1"/>
                <w:sz w:val="18"/>
                <w:szCs w:val="18"/>
              </w:rPr>
              <w:t>h C</w:t>
            </w:r>
            <w:r w:rsidRPr="00E0720D">
              <w:rPr>
                <w:spacing w:val="-1"/>
                <w:sz w:val="18"/>
                <w:szCs w:val="18"/>
              </w:rPr>
              <w:t>e</w:t>
            </w:r>
            <w:r w:rsidRPr="00EC18A9">
              <w:rPr>
                <w:spacing w:val="-1"/>
                <w:sz w:val="18"/>
                <w:szCs w:val="18"/>
              </w:rPr>
              <w:t>nt</w:t>
            </w:r>
            <w:r w:rsidRPr="00E0720D">
              <w:rPr>
                <w:spacing w:val="-1"/>
                <w:sz w:val="18"/>
                <w:szCs w:val="18"/>
              </w:rPr>
              <w:t>e</w:t>
            </w:r>
            <w:r w:rsidRPr="00EC18A9">
              <w:rPr>
                <w:spacing w:val="-1"/>
                <w:sz w:val="18"/>
                <w:szCs w:val="18"/>
              </w:rPr>
              <w:t>r “</w:t>
            </w:r>
            <w:proofErr w:type="spellStart"/>
            <w:r w:rsidRPr="00EC18A9">
              <w:rPr>
                <w:spacing w:val="-1"/>
                <w:sz w:val="18"/>
                <w:szCs w:val="18"/>
              </w:rPr>
              <w:t>Kurchatov</w:t>
            </w:r>
            <w:proofErr w:type="spellEnd"/>
            <w:r w:rsidRPr="00EC18A9">
              <w:rPr>
                <w:spacing w:val="-1"/>
                <w:sz w:val="18"/>
                <w:szCs w:val="18"/>
              </w:rPr>
              <w:t xml:space="preserve"> Institut</w:t>
            </w:r>
            <w:r w:rsidRPr="00E0720D">
              <w:rPr>
                <w:spacing w:val="-1"/>
                <w:sz w:val="18"/>
                <w:szCs w:val="18"/>
              </w:rPr>
              <w:t>e</w:t>
            </w:r>
            <w:r w:rsidRPr="00EC18A9">
              <w:rPr>
                <w:spacing w:val="-1"/>
                <w:sz w:val="18"/>
                <w:szCs w:val="18"/>
              </w:rPr>
              <w:t>”</w:t>
            </w:r>
          </w:p>
        </w:tc>
        <w:tc>
          <w:tcPr>
            <w:tcW w:w="1114" w:type="pct"/>
            <w:tcBorders>
              <w:right w:val="single" w:sz="12" w:space="0" w:color="auto"/>
            </w:tcBorders>
          </w:tcPr>
          <w:p w14:paraId="35E1CDCE" w14:textId="21A77107" w:rsidR="004E6938" w:rsidRPr="00E0720D" w:rsidRDefault="004E6938" w:rsidP="00E0720D">
            <w:pPr>
              <w:kinsoku w:val="0"/>
              <w:overflowPunct w:val="0"/>
              <w:autoSpaceDE w:val="0"/>
              <w:autoSpaceDN w:val="0"/>
              <w:adjustRightInd w:val="0"/>
              <w:jc w:val="center"/>
              <w:rPr>
                <w:spacing w:val="-1"/>
                <w:sz w:val="18"/>
                <w:szCs w:val="18"/>
              </w:rPr>
            </w:pPr>
          </w:p>
        </w:tc>
      </w:tr>
      <w:tr w:rsidR="004E6938" w:rsidRPr="00CE6ACD" w14:paraId="35E1CDDA" w14:textId="77777777" w:rsidTr="004E6938">
        <w:trPr>
          <w:trHeight w:val="29"/>
        </w:trPr>
        <w:tc>
          <w:tcPr>
            <w:tcW w:w="179" w:type="pct"/>
            <w:tcBorders>
              <w:left w:val="single" w:sz="12" w:space="0" w:color="auto"/>
            </w:tcBorders>
            <w:vAlign w:val="center"/>
          </w:tcPr>
          <w:p w14:paraId="35E1CDD1" w14:textId="5F4350A6" w:rsidR="004E6938" w:rsidRPr="00E0720D" w:rsidRDefault="004E6938" w:rsidP="00B60957">
            <w:pPr>
              <w:kinsoku w:val="0"/>
              <w:overflowPunct w:val="0"/>
              <w:autoSpaceDE w:val="0"/>
              <w:autoSpaceDN w:val="0"/>
              <w:adjustRightInd w:val="0"/>
              <w:jc w:val="center"/>
              <w:rPr>
                <w:sz w:val="18"/>
                <w:szCs w:val="18"/>
              </w:rPr>
            </w:pPr>
            <w:r w:rsidRPr="00E0720D">
              <w:rPr>
                <w:sz w:val="18"/>
                <w:szCs w:val="18"/>
              </w:rPr>
              <w:t>4</w:t>
            </w:r>
          </w:p>
        </w:tc>
        <w:tc>
          <w:tcPr>
            <w:tcW w:w="1997" w:type="pct"/>
            <w:vAlign w:val="center"/>
          </w:tcPr>
          <w:p w14:paraId="35E1CDD2"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B</w:t>
            </w:r>
            <w:r w:rsidRPr="00E0720D">
              <w:rPr>
                <w:spacing w:val="-1"/>
                <w:sz w:val="18"/>
                <w:szCs w:val="18"/>
              </w:rPr>
              <w:t>U</w:t>
            </w:r>
            <w:r w:rsidRPr="009D0C14">
              <w:rPr>
                <w:spacing w:val="-1"/>
                <w:sz w:val="18"/>
                <w:szCs w:val="18"/>
              </w:rPr>
              <w:t>P</w:t>
            </w:r>
            <w:r w:rsidRPr="00E0720D">
              <w:rPr>
                <w:spacing w:val="-1"/>
                <w:sz w:val="18"/>
                <w:szCs w:val="18"/>
              </w:rPr>
              <w:t>-</w:t>
            </w:r>
            <w:r w:rsidRPr="009D0C14">
              <w:rPr>
                <w:spacing w:val="-1"/>
                <w:sz w:val="18"/>
                <w:szCs w:val="18"/>
              </w:rPr>
              <w:t xml:space="preserve">**R </w:t>
            </w:r>
            <w:r w:rsidRPr="00E0720D">
              <w:rPr>
                <w:spacing w:val="-1"/>
                <w:sz w:val="18"/>
                <w:szCs w:val="18"/>
              </w:rPr>
              <w:t>c</w:t>
            </w:r>
            <w:r w:rsidRPr="009D0C14">
              <w:rPr>
                <w:spacing w:val="-1"/>
                <w:sz w:val="18"/>
                <w:szCs w:val="18"/>
              </w:rPr>
              <w:t>ont</w:t>
            </w:r>
            <w:r w:rsidRPr="00E0720D">
              <w:rPr>
                <w:spacing w:val="-1"/>
                <w:sz w:val="18"/>
                <w:szCs w:val="18"/>
              </w:rPr>
              <w:t>r</w:t>
            </w:r>
            <w:r w:rsidRPr="009D0C14">
              <w:rPr>
                <w:spacing w:val="-1"/>
                <w:sz w:val="18"/>
                <w:szCs w:val="18"/>
              </w:rPr>
              <w:t>ol blo</w:t>
            </w:r>
            <w:r w:rsidRPr="00E0720D">
              <w:rPr>
                <w:spacing w:val="-1"/>
                <w:sz w:val="18"/>
                <w:szCs w:val="18"/>
              </w:rPr>
              <w:t>c</w:t>
            </w:r>
            <w:r w:rsidRPr="009D0C14">
              <w:rPr>
                <w:spacing w:val="-1"/>
                <w:sz w:val="18"/>
                <w:szCs w:val="18"/>
              </w:rPr>
              <w:t>k</w:t>
            </w:r>
          </w:p>
        </w:tc>
        <w:tc>
          <w:tcPr>
            <w:tcW w:w="475" w:type="pct"/>
            <w:gridSpan w:val="2"/>
            <w:vAlign w:val="center"/>
          </w:tcPr>
          <w:p w14:paraId="35E1CDD4" w14:textId="7777777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0.5</w:t>
            </w:r>
          </w:p>
        </w:tc>
        <w:tc>
          <w:tcPr>
            <w:tcW w:w="467" w:type="pct"/>
            <w:vAlign w:val="center"/>
          </w:tcPr>
          <w:p w14:paraId="35E1CDD6" w14:textId="7777777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0.5</w:t>
            </w:r>
          </w:p>
        </w:tc>
        <w:tc>
          <w:tcPr>
            <w:tcW w:w="768" w:type="pct"/>
            <w:tcBorders>
              <w:right w:val="single" w:sz="4" w:space="0" w:color="auto"/>
            </w:tcBorders>
            <w:vAlign w:val="center"/>
          </w:tcPr>
          <w:p w14:paraId="35E1CDD8" w14:textId="2165CD9F" w:rsidR="004E6938" w:rsidRPr="00EC18A9" w:rsidRDefault="004E6938" w:rsidP="00EC18A9">
            <w:pPr>
              <w:kinsoku w:val="0"/>
              <w:overflowPunct w:val="0"/>
              <w:autoSpaceDE w:val="0"/>
              <w:autoSpaceDN w:val="0"/>
              <w:adjustRightInd w:val="0"/>
              <w:jc w:val="center"/>
              <w:rPr>
                <w:spacing w:val="-1"/>
                <w:sz w:val="18"/>
                <w:szCs w:val="18"/>
              </w:rPr>
            </w:pPr>
            <w:r w:rsidRPr="00E0720D">
              <w:rPr>
                <w:spacing w:val="-1"/>
                <w:sz w:val="18"/>
                <w:szCs w:val="18"/>
              </w:rPr>
              <w:t>Na</w:t>
            </w:r>
            <w:r w:rsidRPr="00EC18A9">
              <w:rPr>
                <w:spacing w:val="-1"/>
                <w:sz w:val="18"/>
                <w:szCs w:val="18"/>
              </w:rPr>
              <w:t>tion</w:t>
            </w:r>
            <w:r w:rsidRPr="00E0720D">
              <w:rPr>
                <w:spacing w:val="-1"/>
                <w:sz w:val="18"/>
                <w:szCs w:val="18"/>
              </w:rPr>
              <w:t>a</w:t>
            </w:r>
            <w:r w:rsidRPr="00EC18A9">
              <w:rPr>
                <w:spacing w:val="-1"/>
                <w:sz w:val="18"/>
                <w:szCs w:val="18"/>
              </w:rPr>
              <w:t>l</w:t>
            </w:r>
            <w:r>
              <w:rPr>
                <w:spacing w:val="-1"/>
                <w:sz w:val="18"/>
                <w:szCs w:val="18"/>
              </w:rPr>
              <w:t xml:space="preserve"> </w:t>
            </w:r>
            <w:r w:rsidRPr="00EC18A9">
              <w:rPr>
                <w:spacing w:val="-1"/>
                <w:sz w:val="18"/>
                <w:szCs w:val="18"/>
              </w:rPr>
              <w:t>R</w:t>
            </w:r>
            <w:r w:rsidRPr="00E0720D">
              <w:rPr>
                <w:spacing w:val="-1"/>
                <w:sz w:val="18"/>
                <w:szCs w:val="18"/>
              </w:rPr>
              <w:t>e</w:t>
            </w:r>
            <w:r w:rsidRPr="00EC18A9">
              <w:rPr>
                <w:spacing w:val="-1"/>
                <w:sz w:val="18"/>
                <w:szCs w:val="18"/>
              </w:rPr>
              <w:t>s</w:t>
            </w:r>
            <w:r w:rsidRPr="00E0720D">
              <w:rPr>
                <w:spacing w:val="-1"/>
                <w:sz w:val="18"/>
                <w:szCs w:val="18"/>
              </w:rPr>
              <w:t>earc</w:t>
            </w:r>
            <w:r w:rsidRPr="00EC18A9">
              <w:rPr>
                <w:spacing w:val="-1"/>
                <w:sz w:val="18"/>
                <w:szCs w:val="18"/>
              </w:rPr>
              <w:t>h C</w:t>
            </w:r>
            <w:r w:rsidRPr="00E0720D">
              <w:rPr>
                <w:spacing w:val="-1"/>
                <w:sz w:val="18"/>
                <w:szCs w:val="18"/>
              </w:rPr>
              <w:t>e</w:t>
            </w:r>
            <w:r w:rsidRPr="00EC18A9">
              <w:rPr>
                <w:spacing w:val="-1"/>
                <w:sz w:val="18"/>
                <w:szCs w:val="18"/>
              </w:rPr>
              <w:t>nt</w:t>
            </w:r>
            <w:r w:rsidRPr="00E0720D">
              <w:rPr>
                <w:spacing w:val="-1"/>
                <w:sz w:val="18"/>
                <w:szCs w:val="18"/>
              </w:rPr>
              <w:t>e</w:t>
            </w:r>
            <w:r w:rsidRPr="00EC18A9">
              <w:rPr>
                <w:spacing w:val="-1"/>
                <w:sz w:val="18"/>
                <w:szCs w:val="18"/>
              </w:rPr>
              <w:t>r “</w:t>
            </w:r>
            <w:proofErr w:type="spellStart"/>
            <w:r w:rsidRPr="00EC18A9">
              <w:rPr>
                <w:spacing w:val="-1"/>
                <w:sz w:val="18"/>
                <w:szCs w:val="18"/>
              </w:rPr>
              <w:t>Kurchatov</w:t>
            </w:r>
            <w:proofErr w:type="spellEnd"/>
            <w:r w:rsidRPr="00EC18A9">
              <w:rPr>
                <w:spacing w:val="-1"/>
                <w:sz w:val="18"/>
                <w:szCs w:val="18"/>
              </w:rPr>
              <w:t xml:space="preserve"> Institut</w:t>
            </w:r>
            <w:r w:rsidRPr="00E0720D">
              <w:rPr>
                <w:spacing w:val="-1"/>
                <w:sz w:val="18"/>
                <w:szCs w:val="18"/>
              </w:rPr>
              <w:t>e</w:t>
            </w:r>
            <w:r w:rsidRPr="00EC18A9">
              <w:rPr>
                <w:spacing w:val="-1"/>
                <w:sz w:val="18"/>
                <w:szCs w:val="18"/>
              </w:rPr>
              <w:t>”</w:t>
            </w:r>
          </w:p>
        </w:tc>
        <w:tc>
          <w:tcPr>
            <w:tcW w:w="1114" w:type="pct"/>
            <w:tcBorders>
              <w:right w:val="single" w:sz="12" w:space="0" w:color="auto"/>
            </w:tcBorders>
          </w:tcPr>
          <w:p w14:paraId="35E1CDD9" w14:textId="4095A29A" w:rsidR="004E6938" w:rsidRPr="00E0720D" w:rsidRDefault="004E6938" w:rsidP="00E0720D">
            <w:pPr>
              <w:kinsoku w:val="0"/>
              <w:overflowPunct w:val="0"/>
              <w:autoSpaceDE w:val="0"/>
              <w:autoSpaceDN w:val="0"/>
              <w:adjustRightInd w:val="0"/>
              <w:jc w:val="center"/>
              <w:rPr>
                <w:spacing w:val="-1"/>
                <w:sz w:val="18"/>
                <w:szCs w:val="18"/>
              </w:rPr>
            </w:pPr>
          </w:p>
        </w:tc>
      </w:tr>
      <w:tr w:rsidR="004E6938" w:rsidRPr="00CE6ACD" w14:paraId="35E1CDE5" w14:textId="77777777" w:rsidTr="004E6938">
        <w:trPr>
          <w:trHeight w:val="29"/>
        </w:trPr>
        <w:tc>
          <w:tcPr>
            <w:tcW w:w="179" w:type="pct"/>
            <w:tcBorders>
              <w:left w:val="single" w:sz="12" w:space="0" w:color="auto"/>
            </w:tcBorders>
            <w:vAlign w:val="center"/>
          </w:tcPr>
          <w:p w14:paraId="35E1CDDC" w14:textId="3479C8A5" w:rsidR="004E6938" w:rsidRPr="00E0720D" w:rsidRDefault="004E6938" w:rsidP="00B60957">
            <w:pPr>
              <w:kinsoku w:val="0"/>
              <w:overflowPunct w:val="0"/>
              <w:autoSpaceDE w:val="0"/>
              <w:autoSpaceDN w:val="0"/>
              <w:adjustRightInd w:val="0"/>
              <w:jc w:val="center"/>
              <w:rPr>
                <w:sz w:val="18"/>
                <w:szCs w:val="18"/>
              </w:rPr>
            </w:pPr>
            <w:r w:rsidRPr="00E0720D">
              <w:rPr>
                <w:sz w:val="18"/>
                <w:szCs w:val="18"/>
              </w:rPr>
              <w:t>5</w:t>
            </w:r>
          </w:p>
        </w:tc>
        <w:tc>
          <w:tcPr>
            <w:tcW w:w="1997" w:type="pct"/>
            <w:vAlign w:val="center"/>
          </w:tcPr>
          <w:p w14:paraId="35E1CDDD"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E0720D">
              <w:rPr>
                <w:spacing w:val="-1"/>
                <w:sz w:val="18"/>
                <w:szCs w:val="18"/>
              </w:rPr>
              <w:t>D</w:t>
            </w:r>
            <w:r w:rsidRPr="009D0C14">
              <w:rPr>
                <w:spacing w:val="-1"/>
                <w:sz w:val="18"/>
                <w:szCs w:val="18"/>
              </w:rPr>
              <w:t>is</w:t>
            </w:r>
            <w:r w:rsidRPr="00E0720D">
              <w:rPr>
                <w:spacing w:val="-1"/>
                <w:sz w:val="18"/>
                <w:szCs w:val="18"/>
              </w:rPr>
              <w:t>cre</w:t>
            </w:r>
            <w:r w:rsidRPr="009D0C14">
              <w:rPr>
                <w:spacing w:val="-1"/>
                <w:sz w:val="18"/>
                <w:szCs w:val="18"/>
              </w:rPr>
              <w:t>te sign</w:t>
            </w:r>
            <w:r w:rsidRPr="00E0720D">
              <w:rPr>
                <w:spacing w:val="-1"/>
                <w:sz w:val="18"/>
                <w:szCs w:val="18"/>
              </w:rPr>
              <w:t>a</w:t>
            </w:r>
            <w:r w:rsidRPr="009D0C14">
              <w:rPr>
                <w:spacing w:val="-1"/>
                <w:sz w:val="18"/>
                <w:szCs w:val="18"/>
              </w:rPr>
              <w:t>ls I/O units</w:t>
            </w:r>
          </w:p>
        </w:tc>
        <w:tc>
          <w:tcPr>
            <w:tcW w:w="475" w:type="pct"/>
            <w:gridSpan w:val="2"/>
            <w:vAlign w:val="center"/>
          </w:tcPr>
          <w:p w14:paraId="35E1CDDF" w14:textId="7777777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0.5</w:t>
            </w:r>
          </w:p>
        </w:tc>
        <w:tc>
          <w:tcPr>
            <w:tcW w:w="467" w:type="pct"/>
            <w:vAlign w:val="center"/>
          </w:tcPr>
          <w:p w14:paraId="35E1CDE1" w14:textId="7777777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0.5</w:t>
            </w:r>
          </w:p>
        </w:tc>
        <w:tc>
          <w:tcPr>
            <w:tcW w:w="768" w:type="pct"/>
            <w:tcBorders>
              <w:right w:val="single" w:sz="4" w:space="0" w:color="auto"/>
            </w:tcBorders>
            <w:vAlign w:val="center"/>
          </w:tcPr>
          <w:p w14:paraId="35E1CDE3" w14:textId="74BDBBF6" w:rsidR="004E6938" w:rsidRPr="00EC18A9" w:rsidRDefault="004E6938" w:rsidP="00EC18A9">
            <w:pPr>
              <w:kinsoku w:val="0"/>
              <w:overflowPunct w:val="0"/>
              <w:autoSpaceDE w:val="0"/>
              <w:autoSpaceDN w:val="0"/>
              <w:adjustRightInd w:val="0"/>
              <w:jc w:val="center"/>
              <w:rPr>
                <w:spacing w:val="-1"/>
                <w:sz w:val="18"/>
                <w:szCs w:val="18"/>
              </w:rPr>
            </w:pPr>
            <w:r w:rsidRPr="00E0720D">
              <w:rPr>
                <w:spacing w:val="-1"/>
                <w:sz w:val="18"/>
                <w:szCs w:val="18"/>
              </w:rPr>
              <w:t>Na</w:t>
            </w:r>
            <w:r w:rsidRPr="00EC18A9">
              <w:rPr>
                <w:spacing w:val="-1"/>
                <w:sz w:val="18"/>
                <w:szCs w:val="18"/>
              </w:rPr>
              <w:t>tion</w:t>
            </w:r>
            <w:r w:rsidRPr="00E0720D">
              <w:rPr>
                <w:spacing w:val="-1"/>
                <w:sz w:val="18"/>
                <w:szCs w:val="18"/>
              </w:rPr>
              <w:t>a</w:t>
            </w:r>
            <w:r w:rsidRPr="00EC18A9">
              <w:rPr>
                <w:spacing w:val="-1"/>
                <w:sz w:val="18"/>
                <w:szCs w:val="18"/>
              </w:rPr>
              <w:t>l</w:t>
            </w:r>
            <w:r>
              <w:rPr>
                <w:spacing w:val="-1"/>
                <w:sz w:val="18"/>
                <w:szCs w:val="18"/>
              </w:rPr>
              <w:t xml:space="preserve"> </w:t>
            </w:r>
            <w:r w:rsidRPr="00EC18A9">
              <w:rPr>
                <w:spacing w:val="-1"/>
                <w:sz w:val="18"/>
                <w:szCs w:val="18"/>
              </w:rPr>
              <w:t>R</w:t>
            </w:r>
            <w:r w:rsidRPr="00E0720D">
              <w:rPr>
                <w:spacing w:val="-1"/>
                <w:sz w:val="18"/>
                <w:szCs w:val="18"/>
              </w:rPr>
              <w:t>e</w:t>
            </w:r>
            <w:r w:rsidRPr="00EC18A9">
              <w:rPr>
                <w:spacing w:val="-1"/>
                <w:sz w:val="18"/>
                <w:szCs w:val="18"/>
              </w:rPr>
              <w:t>s</w:t>
            </w:r>
            <w:r w:rsidRPr="00E0720D">
              <w:rPr>
                <w:spacing w:val="-1"/>
                <w:sz w:val="18"/>
                <w:szCs w:val="18"/>
              </w:rPr>
              <w:t>earc</w:t>
            </w:r>
            <w:r w:rsidRPr="00EC18A9">
              <w:rPr>
                <w:spacing w:val="-1"/>
                <w:sz w:val="18"/>
                <w:szCs w:val="18"/>
              </w:rPr>
              <w:t>h C</w:t>
            </w:r>
            <w:r w:rsidRPr="00E0720D">
              <w:rPr>
                <w:spacing w:val="-1"/>
                <w:sz w:val="18"/>
                <w:szCs w:val="18"/>
              </w:rPr>
              <w:t>e</w:t>
            </w:r>
            <w:r w:rsidRPr="00EC18A9">
              <w:rPr>
                <w:spacing w:val="-1"/>
                <w:sz w:val="18"/>
                <w:szCs w:val="18"/>
              </w:rPr>
              <w:t>nt</w:t>
            </w:r>
            <w:r w:rsidRPr="00E0720D">
              <w:rPr>
                <w:spacing w:val="-1"/>
                <w:sz w:val="18"/>
                <w:szCs w:val="18"/>
              </w:rPr>
              <w:t>e</w:t>
            </w:r>
            <w:r w:rsidRPr="00EC18A9">
              <w:rPr>
                <w:spacing w:val="-1"/>
                <w:sz w:val="18"/>
                <w:szCs w:val="18"/>
              </w:rPr>
              <w:t>r “</w:t>
            </w:r>
            <w:proofErr w:type="spellStart"/>
            <w:r w:rsidRPr="00EC18A9">
              <w:rPr>
                <w:spacing w:val="-1"/>
                <w:sz w:val="18"/>
                <w:szCs w:val="18"/>
              </w:rPr>
              <w:t>Kurchatov</w:t>
            </w:r>
            <w:proofErr w:type="spellEnd"/>
            <w:r w:rsidRPr="00EC18A9">
              <w:rPr>
                <w:spacing w:val="-1"/>
                <w:sz w:val="18"/>
                <w:szCs w:val="18"/>
              </w:rPr>
              <w:t xml:space="preserve"> Institut</w:t>
            </w:r>
            <w:r w:rsidRPr="00E0720D">
              <w:rPr>
                <w:spacing w:val="-1"/>
                <w:sz w:val="18"/>
                <w:szCs w:val="18"/>
              </w:rPr>
              <w:t>e</w:t>
            </w:r>
            <w:r w:rsidRPr="00EC18A9">
              <w:rPr>
                <w:spacing w:val="-1"/>
                <w:sz w:val="18"/>
                <w:szCs w:val="18"/>
              </w:rPr>
              <w:t>”</w:t>
            </w:r>
          </w:p>
        </w:tc>
        <w:tc>
          <w:tcPr>
            <w:tcW w:w="1114" w:type="pct"/>
            <w:tcBorders>
              <w:right w:val="single" w:sz="12" w:space="0" w:color="auto"/>
            </w:tcBorders>
          </w:tcPr>
          <w:p w14:paraId="35E1CDE4" w14:textId="5688CCD0" w:rsidR="004E6938" w:rsidRPr="00E0720D" w:rsidRDefault="004E6938" w:rsidP="00E0720D">
            <w:pPr>
              <w:kinsoku w:val="0"/>
              <w:overflowPunct w:val="0"/>
              <w:autoSpaceDE w:val="0"/>
              <w:autoSpaceDN w:val="0"/>
              <w:adjustRightInd w:val="0"/>
              <w:jc w:val="center"/>
              <w:rPr>
                <w:spacing w:val="-1"/>
                <w:sz w:val="18"/>
                <w:szCs w:val="18"/>
              </w:rPr>
            </w:pPr>
          </w:p>
        </w:tc>
      </w:tr>
      <w:tr w:rsidR="004E6938" w:rsidRPr="00CE6ACD" w14:paraId="35E1CDEF" w14:textId="77777777" w:rsidTr="004E6938">
        <w:trPr>
          <w:trHeight w:val="29"/>
        </w:trPr>
        <w:tc>
          <w:tcPr>
            <w:tcW w:w="179" w:type="pct"/>
            <w:tcBorders>
              <w:left w:val="single" w:sz="12" w:space="0" w:color="auto"/>
            </w:tcBorders>
            <w:vAlign w:val="center"/>
          </w:tcPr>
          <w:p w14:paraId="35E1CDE7" w14:textId="3F1341B3" w:rsidR="004E6938" w:rsidRPr="00E0720D" w:rsidRDefault="004E6938" w:rsidP="00B60957">
            <w:pPr>
              <w:kinsoku w:val="0"/>
              <w:overflowPunct w:val="0"/>
              <w:autoSpaceDE w:val="0"/>
              <w:autoSpaceDN w:val="0"/>
              <w:adjustRightInd w:val="0"/>
              <w:jc w:val="center"/>
              <w:rPr>
                <w:sz w:val="18"/>
                <w:szCs w:val="18"/>
              </w:rPr>
            </w:pPr>
            <w:r w:rsidRPr="00E0720D">
              <w:rPr>
                <w:sz w:val="18"/>
                <w:szCs w:val="18"/>
              </w:rPr>
              <w:t>6</w:t>
            </w:r>
          </w:p>
        </w:tc>
        <w:tc>
          <w:tcPr>
            <w:tcW w:w="1997" w:type="pct"/>
            <w:vAlign w:val="center"/>
          </w:tcPr>
          <w:p w14:paraId="35E1CDE8"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E0720D">
              <w:rPr>
                <w:spacing w:val="-1"/>
                <w:sz w:val="18"/>
                <w:szCs w:val="18"/>
              </w:rPr>
              <w:t>A</w:t>
            </w:r>
            <w:r w:rsidRPr="009D0C14">
              <w:rPr>
                <w:spacing w:val="-1"/>
                <w:sz w:val="18"/>
                <w:szCs w:val="18"/>
              </w:rPr>
              <w:t>n</w:t>
            </w:r>
            <w:r w:rsidRPr="00E0720D">
              <w:rPr>
                <w:spacing w:val="-1"/>
                <w:sz w:val="18"/>
                <w:szCs w:val="18"/>
              </w:rPr>
              <w:t>a</w:t>
            </w:r>
            <w:r w:rsidRPr="009D0C14">
              <w:rPr>
                <w:spacing w:val="-1"/>
                <w:sz w:val="18"/>
                <w:szCs w:val="18"/>
              </w:rPr>
              <w:t>log sign</w:t>
            </w:r>
            <w:r w:rsidRPr="00E0720D">
              <w:rPr>
                <w:spacing w:val="-1"/>
                <w:sz w:val="18"/>
                <w:szCs w:val="18"/>
              </w:rPr>
              <w:t>a</w:t>
            </w:r>
            <w:r w:rsidRPr="009D0C14">
              <w:rPr>
                <w:spacing w:val="-1"/>
                <w:sz w:val="18"/>
                <w:szCs w:val="18"/>
              </w:rPr>
              <w:t>ls i</w:t>
            </w:r>
            <w:r w:rsidRPr="00E0720D">
              <w:rPr>
                <w:spacing w:val="-1"/>
                <w:sz w:val="18"/>
                <w:szCs w:val="18"/>
              </w:rPr>
              <w:t>n</w:t>
            </w:r>
            <w:r w:rsidRPr="009D0C14">
              <w:rPr>
                <w:spacing w:val="-1"/>
                <w:sz w:val="18"/>
                <w:szCs w:val="18"/>
              </w:rPr>
              <w:t>put units.</w:t>
            </w:r>
          </w:p>
          <w:p w14:paraId="35E1CDE9"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M</w:t>
            </w:r>
            <w:r w:rsidRPr="00E0720D">
              <w:rPr>
                <w:spacing w:val="-1"/>
                <w:sz w:val="18"/>
                <w:szCs w:val="18"/>
              </w:rPr>
              <w:t>e</w:t>
            </w:r>
            <w:r w:rsidRPr="009D0C14">
              <w:rPr>
                <w:spacing w:val="-1"/>
                <w:sz w:val="18"/>
                <w:szCs w:val="18"/>
              </w:rPr>
              <w:t>t</w:t>
            </w:r>
            <w:r w:rsidRPr="00E0720D">
              <w:rPr>
                <w:spacing w:val="-1"/>
                <w:sz w:val="18"/>
                <w:szCs w:val="18"/>
              </w:rPr>
              <w:t>r</w:t>
            </w:r>
            <w:r w:rsidRPr="009D0C14">
              <w:rPr>
                <w:spacing w:val="-1"/>
                <w:sz w:val="18"/>
                <w:szCs w:val="18"/>
              </w:rPr>
              <w:t>ologic</w:t>
            </w:r>
            <w:r w:rsidRPr="00E0720D">
              <w:rPr>
                <w:spacing w:val="-1"/>
                <w:sz w:val="18"/>
                <w:szCs w:val="18"/>
              </w:rPr>
              <w:t>a</w:t>
            </w:r>
            <w:r w:rsidRPr="009D0C14">
              <w:rPr>
                <w:spacing w:val="-1"/>
                <w:sz w:val="18"/>
                <w:szCs w:val="18"/>
              </w:rPr>
              <w:t>l s</w:t>
            </w:r>
            <w:r w:rsidRPr="00E0720D">
              <w:rPr>
                <w:spacing w:val="-1"/>
                <w:sz w:val="18"/>
                <w:szCs w:val="18"/>
              </w:rPr>
              <w:t>u</w:t>
            </w:r>
            <w:r w:rsidRPr="009D0C14">
              <w:rPr>
                <w:spacing w:val="-1"/>
                <w:sz w:val="18"/>
                <w:szCs w:val="18"/>
              </w:rPr>
              <w:t>ppo</w:t>
            </w:r>
            <w:r w:rsidRPr="00E0720D">
              <w:rPr>
                <w:spacing w:val="-1"/>
                <w:sz w:val="18"/>
                <w:szCs w:val="18"/>
              </w:rPr>
              <w:t>r</w:t>
            </w:r>
            <w:r w:rsidRPr="009D0C14">
              <w:rPr>
                <w:spacing w:val="-1"/>
                <w:sz w:val="18"/>
                <w:szCs w:val="18"/>
              </w:rPr>
              <w:t>t of an</w:t>
            </w:r>
            <w:r w:rsidRPr="00E0720D">
              <w:rPr>
                <w:spacing w:val="-1"/>
                <w:sz w:val="18"/>
                <w:szCs w:val="18"/>
              </w:rPr>
              <w:t>a</w:t>
            </w:r>
            <w:r w:rsidRPr="009D0C14">
              <w:rPr>
                <w:spacing w:val="-1"/>
                <w:sz w:val="18"/>
                <w:szCs w:val="18"/>
              </w:rPr>
              <w:t>log sign</w:t>
            </w:r>
            <w:r w:rsidRPr="00E0720D">
              <w:rPr>
                <w:spacing w:val="-1"/>
                <w:sz w:val="18"/>
                <w:szCs w:val="18"/>
              </w:rPr>
              <w:t>a</w:t>
            </w:r>
            <w:r w:rsidRPr="009D0C14">
              <w:rPr>
                <w:spacing w:val="-1"/>
                <w:sz w:val="18"/>
                <w:szCs w:val="18"/>
              </w:rPr>
              <w:t>ls i</w:t>
            </w:r>
            <w:r w:rsidRPr="00E0720D">
              <w:rPr>
                <w:spacing w:val="-1"/>
                <w:sz w:val="18"/>
                <w:szCs w:val="18"/>
              </w:rPr>
              <w:t>n</w:t>
            </w:r>
            <w:r w:rsidRPr="009D0C14">
              <w:rPr>
                <w:spacing w:val="-1"/>
                <w:sz w:val="18"/>
                <w:szCs w:val="18"/>
              </w:rPr>
              <w:t>put units</w:t>
            </w:r>
          </w:p>
        </w:tc>
        <w:tc>
          <w:tcPr>
            <w:tcW w:w="475" w:type="pct"/>
            <w:gridSpan w:val="2"/>
            <w:vAlign w:val="center"/>
          </w:tcPr>
          <w:p w14:paraId="35E1CDEA" w14:textId="7777777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1</w:t>
            </w:r>
          </w:p>
        </w:tc>
        <w:tc>
          <w:tcPr>
            <w:tcW w:w="467" w:type="pct"/>
            <w:vAlign w:val="center"/>
          </w:tcPr>
          <w:p w14:paraId="35E1CDEB" w14:textId="7777777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1</w:t>
            </w:r>
          </w:p>
        </w:tc>
        <w:tc>
          <w:tcPr>
            <w:tcW w:w="768" w:type="pct"/>
            <w:tcBorders>
              <w:right w:val="single" w:sz="4" w:space="0" w:color="auto"/>
            </w:tcBorders>
            <w:vAlign w:val="center"/>
          </w:tcPr>
          <w:p w14:paraId="35E1CDED" w14:textId="3C4C0B13" w:rsidR="004E6938" w:rsidRPr="00EC18A9" w:rsidRDefault="004E6938" w:rsidP="00EC18A9">
            <w:pPr>
              <w:kinsoku w:val="0"/>
              <w:overflowPunct w:val="0"/>
              <w:autoSpaceDE w:val="0"/>
              <w:autoSpaceDN w:val="0"/>
              <w:adjustRightInd w:val="0"/>
              <w:jc w:val="center"/>
              <w:rPr>
                <w:spacing w:val="-1"/>
                <w:sz w:val="18"/>
                <w:szCs w:val="18"/>
              </w:rPr>
            </w:pPr>
            <w:r w:rsidRPr="00E0720D">
              <w:rPr>
                <w:spacing w:val="-1"/>
                <w:sz w:val="18"/>
                <w:szCs w:val="18"/>
              </w:rPr>
              <w:t>Na</w:t>
            </w:r>
            <w:r w:rsidRPr="00EC18A9">
              <w:rPr>
                <w:spacing w:val="-1"/>
                <w:sz w:val="18"/>
                <w:szCs w:val="18"/>
              </w:rPr>
              <w:t>tion</w:t>
            </w:r>
            <w:r w:rsidRPr="00E0720D">
              <w:rPr>
                <w:spacing w:val="-1"/>
                <w:sz w:val="18"/>
                <w:szCs w:val="18"/>
              </w:rPr>
              <w:t>a</w:t>
            </w:r>
            <w:r w:rsidRPr="00EC18A9">
              <w:rPr>
                <w:spacing w:val="-1"/>
                <w:sz w:val="18"/>
                <w:szCs w:val="18"/>
              </w:rPr>
              <w:t>l</w:t>
            </w:r>
            <w:r>
              <w:rPr>
                <w:spacing w:val="-1"/>
                <w:sz w:val="18"/>
                <w:szCs w:val="18"/>
              </w:rPr>
              <w:t xml:space="preserve"> </w:t>
            </w:r>
            <w:r w:rsidRPr="00EC18A9">
              <w:rPr>
                <w:spacing w:val="-1"/>
                <w:sz w:val="18"/>
                <w:szCs w:val="18"/>
              </w:rPr>
              <w:t>R</w:t>
            </w:r>
            <w:r w:rsidRPr="00E0720D">
              <w:rPr>
                <w:spacing w:val="-1"/>
                <w:sz w:val="18"/>
                <w:szCs w:val="18"/>
              </w:rPr>
              <w:t>e</w:t>
            </w:r>
            <w:r w:rsidRPr="00EC18A9">
              <w:rPr>
                <w:spacing w:val="-1"/>
                <w:sz w:val="18"/>
                <w:szCs w:val="18"/>
              </w:rPr>
              <w:t>s</w:t>
            </w:r>
            <w:r w:rsidRPr="00E0720D">
              <w:rPr>
                <w:spacing w:val="-1"/>
                <w:sz w:val="18"/>
                <w:szCs w:val="18"/>
              </w:rPr>
              <w:t>earc</w:t>
            </w:r>
            <w:r w:rsidRPr="00EC18A9">
              <w:rPr>
                <w:spacing w:val="-1"/>
                <w:sz w:val="18"/>
                <w:szCs w:val="18"/>
              </w:rPr>
              <w:t>h C</w:t>
            </w:r>
            <w:r w:rsidRPr="00E0720D">
              <w:rPr>
                <w:spacing w:val="-1"/>
                <w:sz w:val="18"/>
                <w:szCs w:val="18"/>
              </w:rPr>
              <w:t>e</w:t>
            </w:r>
            <w:r w:rsidRPr="00EC18A9">
              <w:rPr>
                <w:spacing w:val="-1"/>
                <w:sz w:val="18"/>
                <w:szCs w:val="18"/>
              </w:rPr>
              <w:t>nt</w:t>
            </w:r>
            <w:r w:rsidRPr="00E0720D">
              <w:rPr>
                <w:spacing w:val="-1"/>
                <w:sz w:val="18"/>
                <w:szCs w:val="18"/>
              </w:rPr>
              <w:t>e</w:t>
            </w:r>
            <w:r w:rsidRPr="00EC18A9">
              <w:rPr>
                <w:spacing w:val="-1"/>
                <w:sz w:val="18"/>
                <w:szCs w:val="18"/>
              </w:rPr>
              <w:t>r “</w:t>
            </w:r>
            <w:proofErr w:type="spellStart"/>
            <w:r w:rsidRPr="00EC18A9">
              <w:rPr>
                <w:spacing w:val="-1"/>
                <w:sz w:val="18"/>
                <w:szCs w:val="18"/>
              </w:rPr>
              <w:t>Kurchatov</w:t>
            </w:r>
            <w:proofErr w:type="spellEnd"/>
            <w:r w:rsidRPr="00EC18A9">
              <w:rPr>
                <w:spacing w:val="-1"/>
                <w:sz w:val="18"/>
                <w:szCs w:val="18"/>
              </w:rPr>
              <w:t xml:space="preserve"> Institut</w:t>
            </w:r>
            <w:r w:rsidRPr="00E0720D">
              <w:rPr>
                <w:spacing w:val="-1"/>
                <w:sz w:val="18"/>
                <w:szCs w:val="18"/>
              </w:rPr>
              <w:t>e</w:t>
            </w:r>
            <w:r w:rsidRPr="00EC18A9">
              <w:rPr>
                <w:spacing w:val="-1"/>
                <w:sz w:val="18"/>
                <w:szCs w:val="18"/>
              </w:rPr>
              <w:t>”</w:t>
            </w:r>
          </w:p>
        </w:tc>
        <w:tc>
          <w:tcPr>
            <w:tcW w:w="1114" w:type="pct"/>
            <w:tcBorders>
              <w:right w:val="single" w:sz="12" w:space="0" w:color="auto"/>
            </w:tcBorders>
          </w:tcPr>
          <w:p w14:paraId="35E1CDEE" w14:textId="6313534F" w:rsidR="004E6938" w:rsidRPr="00E0720D" w:rsidRDefault="004E6938" w:rsidP="00E0720D">
            <w:pPr>
              <w:kinsoku w:val="0"/>
              <w:overflowPunct w:val="0"/>
              <w:autoSpaceDE w:val="0"/>
              <w:autoSpaceDN w:val="0"/>
              <w:adjustRightInd w:val="0"/>
              <w:jc w:val="center"/>
              <w:rPr>
                <w:spacing w:val="-1"/>
                <w:sz w:val="18"/>
                <w:szCs w:val="18"/>
              </w:rPr>
            </w:pPr>
          </w:p>
        </w:tc>
      </w:tr>
      <w:tr w:rsidR="004E6938" w:rsidRPr="00CE6ACD" w14:paraId="35E1CDF9" w14:textId="77777777" w:rsidTr="004E6938">
        <w:trPr>
          <w:trHeight w:val="337"/>
        </w:trPr>
        <w:tc>
          <w:tcPr>
            <w:tcW w:w="179" w:type="pct"/>
            <w:tcBorders>
              <w:left w:val="single" w:sz="12" w:space="0" w:color="auto"/>
            </w:tcBorders>
            <w:vAlign w:val="center"/>
          </w:tcPr>
          <w:p w14:paraId="35E1CDF1" w14:textId="60CC4F1C" w:rsidR="004E6938" w:rsidRPr="00E0720D" w:rsidRDefault="004E6938" w:rsidP="00B60957">
            <w:pPr>
              <w:kinsoku w:val="0"/>
              <w:overflowPunct w:val="0"/>
              <w:autoSpaceDE w:val="0"/>
              <w:autoSpaceDN w:val="0"/>
              <w:adjustRightInd w:val="0"/>
              <w:jc w:val="center"/>
              <w:rPr>
                <w:sz w:val="18"/>
                <w:szCs w:val="18"/>
              </w:rPr>
            </w:pPr>
            <w:r w:rsidRPr="00E0720D">
              <w:rPr>
                <w:sz w:val="18"/>
                <w:szCs w:val="18"/>
              </w:rPr>
              <w:t>7</w:t>
            </w:r>
          </w:p>
        </w:tc>
        <w:tc>
          <w:tcPr>
            <w:tcW w:w="1997" w:type="pct"/>
            <w:vAlign w:val="center"/>
          </w:tcPr>
          <w:p w14:paraId="35E1CDF2"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proofErr w:type="gramStart"/>
            <w:r w:rsidRPr="00E0720D">
              <w:rPr>
                <w:spacing w:val="-1"/>
                <w:sz w:val="18"/>
                <w:szCs w:val="18"/>
              </w:rPr>
              <w:t>U</w:t>
            </w:r>
            <w:r w:rsidRPr="009D0C14">
              <w:rPr>
                <w:spacing w:val="-1"/>
                <w:sz w:val="18"/>
                <w:szCs w:val="18"/>
              </w:rPr>
              <w:t>nits</w:t>
            </w:r>
            <w:proofErr w:type="gramEnd"/>
            <w:r w:rsidRPr="009D0C14">
              <w:rPr>
                <w:spacing w:val="-1"/>
                <w:sz w:val="18"/>
                <w:szCs w:val="18"/>
              </w:rPr>
              <w:t xml:space="preserve"> </w:t>
            </w:r>
            <w:r w:rsidRPr="00E0720D">
              <w:rPr>
                <w:spacing w:val="-1"/>
                <w:sz w:val="18"/>
                <w:szCs w:val="18"/>
              </w:rPr>
              <w:t>fa</w:t>
            </w:r>
            <w:r w:rsidRPr="009D0C14">
              <w:rPr>
                <w:spacing w:val="-1"/>
                <w:sz w:val="18"/>
                <w:szCs w:val="18"/>
              </w:rPr>
              <w:t>ilu</w:t>
            </w:r>
            <w:r w:rsidRPr="00E0720D">
              <w:rPr>
                <w:spacing w:val="-1"/>
                <w:sz w:val="18"/>
                <w:szCs w:val="18"/>
              </w:rPr>
              <w:t>re</w:t>
            </w:r>
            <w:r w:rsidRPr="009D0C14">
              <w:rPr>
                <w:spacing w:val="-1"/>
                <w:sz w:val="18"/>
                <w:szCs w:val="18"/>
              </w:rPr>
              <w:t>. F</w:t>
            </w:r>
            <w:r w:rsidRPr="00E0720D">
              <w:rPr>
                <w:spacing w:val="-1"/>
                <w:sz w:val="18"/>
                <w:szCs w:val="18"/>
              </w:rPr>
              <w:t>a</w:t>
            </w:r>
            <w:r w:rsidRPr="009D0C14">
              <w:rPr>
                <w:spacing w:val="-1"/>
                <w:sz w:val="18"/>
                <w:szCs w:val="18"/>
              </w:rPr>
              <w:t>ults di</w:t>
            </w:r>
            <w:r w:rsidRPr="00E0720D">
              <w:rPr>
                <w:spacing w:val="-1"/>
                <w:sz w:val="18"/>
                <w:szCs w:val="18"/>
              </w:rPr>
              <w:t>a</w:t>
            </w:r>
            <w:r w:rsidRPr="009D0C14">
              <w:rPr>
                <w:spacing w:val="-1"/>
                <w:sz w:val="18"/>
                <w:szCs w:val="18"/>
              </w:rPr>
              <w:t>gnosis</w:t>
            </w:r>
          </w:p>
        </w:tc>
        <w:tc>
          <w:tcPr>
            <w:tcW w:w="475" w:type="pct"/>
            <w:gridSpan w:val="2"/>
            <w:vAlign w:val="center"/>
          </w:tcPr>
          <w:p w14:paraId="35E1CDF3" w14:textId="7E3C192A"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0.5</w:t>
            </w:r>
          </w:p>
        </w:tc>
        <w:tc>
          <w:tcPr>
            <w:tcW w:w="467" w:type="pct"/>
            <w:vAlign w:val="center"/>
          </w:tcPr>
          <w:p w14:paraId="35E1CDF5" w14:textId="2AE1B4E4" w:rsidR="004E6938" w:rsidRPr="00E0720D" w:rsidRDefault="004E6938" w:rsidP="009D0C14">
            <w:pPr>
              <w:kinsoku w:val="0"/>
              <w:overflowPunct w:val="0"/>
              <w:autoSpaceDE w:val="0"/>
              <w:autoSpaceDN w:val="0"/>
              <w:adjustRightInd w:val="0"/>
              <w:jc w:val="center"/>
              <w:rPr>
                <w:sz w:val="18"/>
                <w:szCs w:val="18"/>
              </w:rPr>
            </w:pPr>
            <w:r w:rsidRPr="00E0720D">
              <w:rPr>
                <w:sz w:val="18"/>
                <w:szCs w:val="18"/>
              </w:rPr>
              <w:t>1</w:t>
            </w:r>
          </w:p>
        </w:tc>
        <w:tc>
          <w:tcPr>
            <w:tcW w:w="768" w:type="pct"/>
            <w:tcBorders>
              <w:right w:val="single" w:sz="4" w:space="0" w:color="auto"/>
            </w:tcBorders>
            <w:vAlign w:val="center"/>
          </w:tcPr>
          <w:p w14:paraId="35E1CDF7" w14:textId="2C711474" w:rsidR="004E6938" w:rsidRPr="00EC18A9" w:rsidRDefault="004E6938" w:rsidP="00EC18A9">
            <w:pPr>
              <w:kinsoku w:val="0"/>
              <w:overflowPunct w:val="0"/>
              <w:autoSpaceDE w:val="0"/>
              <w:autoSpaceDN w:val="0"/>
              <w:adjustRightInd w:val="0"/>
              <w:jc w:val="center"/>
              <w:rPr>
                <w:spacing w:val="-1"/>
                <w:sz w:val="18"/>
                <w:szCs w:val="18"/>
              </w:rPr>
            </w:pPr>
            <w:r w:rsidRPr="00E0720D">
              <w:rPr>
                <w:spacing w:val="-1"/>
                <w:sz w:val="18"/>
                <w:szCs w:val="18"/>
              </w:rPr>
              <w:t>Na</w:t>
            </w:r>
            <w:r w:rsidRPr="00EC18A9">
              <w:rPr>
                <w:spacing w:val="-1"/>
                <w:sz w:val="18"/>
                <w:szCs w:val="18"/>
              </w:rPr>
              <w:t>tion</w:t>
            </w:r>
            <w:r w:rsidRPr="00E0720D">
              <w:rPr>
                <w:spacing w:val="-1"/>
                <w:sz w:val="18"/>
                <w:szCs w:val="18"/>
              </w:rPr>
              <w:t>a</w:t>
            </w:r>
            <w:r w:rsidRPr="00EC18A9">
              <w:rPr>
                <w:spacing w:val="-1"/>
                <w:sz w:val="18"/>
                <w:szCs w:val="18"/>
              </w:rPr>
              <w:t>l</w:t>
            </w:r>
            <w:r>
              <w:rPr>
                <w:spacing w:val="-1"/>
                <w:sz w:val="18"/>
                <w:szCs w:val="18"/>
              </w:rPr>
              <w:t xml:space="preserve"> </w:t>
            </w:r>
            <w:r w:rsidRPr="00EC18A9">
              <w:rPr>
                <w:spacing w:val="-1"/>
                <w:sz w:val="18"/>
                <w:szCs w:val="18"/>
              </w:rPr>
              <w:t>R</w:t>
            </w:r>
            <w:r w:rsidRPr="00E0720D">
              <w:rPr>
                <w:spacing w:val="-1"/>
                <w:sz w:val="18"/>
                <w:szCs w:val="18"/>
              </w:rPr>
              <w:t>e</w:t>
            </w:r>
            <w:r w:rsidRPr="00EC18A9">
              <w:rPr>
                <w:spacing w:val="-1"/>
                <w:sz w:val="18"/>
                <w:szCs w:val="18"/>
              </w:rPr>
              <w:t>s</w:t>
            </w:r>
            <w:r w:rsidRPr="00E0720D">
              <w:rPr>
                <w:spacing w:val="-1"/>
                <w:sz w:val="18"/>
                <w:szCs w:val="18"/>
              </w:rPr>
              <w:t>earc</w:t>
            </w:r>
            <w:r w:rsidRPr="00EC18A9">
              <w:rPr>
                <w:spacing w:val="-1"/>
                <w:sz w:val="18"/>
                <w:szCs w:val="18"/>
              </w:rPr>
              <w:t>h C</w:t>
            </w:r>
            <w:r w:rsidRPr="00E0720D">
              <w:rPr>
                <w:spacing w:val="-1"/>
                <w:sz w:val="18"/>
                <w:szCs w:val="18"/>
              </w:rPr>
              <w:t>e</w:t>
            </w:r>
            <w:r w:rsidRPr="00EC18A9">
              <w:rPr>
                <w:spacing w:val="-1"/>
                <w:sz w:val="18"/>
                <w:szCs w:val="18"/>
              </w:rPr>
              <w:t>nt</w:t>
            </w:r>
            <w:r w:rsidRPr="00E0720D">
              <w:rPr>
                <w:spacing w:val="-1"/>
                <w:sz w:val="18"/>
                <w:szCs w:val="18"/>
              </w:rPr>
              <w:t>e</w:t>
            </w:r>
            <w:r w:rsidRPr="00EC18A9">
              <w:rPr>
                <w:spacing w:val="-1"/>
                <w:sz w:val="18"/>
                <w:szCs w:val="18"/>
              </w:rPr>
              <w:t>r “</w:t>
            </w:r>
            <w:proofErr w:type="spellStart"/>
            <w:r w:rsidRPr="00EC18A9">
              <w:rPr>
                <w:spacing w:val="-1"/>
                <w:sz w:val="18"/>
                <w:szCs w:val="18"/>
              </w:rPr>
              <w:t>Kurchatov</w:t>
            </w:r>
            <w:proofErr w:type="spellEnd"/>
            <w:r w:rsidRPr="00EC18A9">
              <w:rPr>
                <w:spacing w:val="-1"/>
                <w:sz w:val="18"/>
                <w:szCs w:val="18"/>
              </w:rPr>
              <w:t xml:space="preserve"> Institut</w:t>
            </w:r>
            <w:r w:rsidRPr="00E0720D">
              <w:rPr>
                <w:spacing w:val="-1"/>
                <w:sz w:val="18"/>
                <w:szCs w:val="18"/>
              </w:rPr>
              <w:t>e</w:t>
            </w:r>
            <w:r w:rsidRPr="00EC18A9">
              <w:rPr>
                <w:spacing w:val="-1"/>
                <w:sz w:val="18"/>
                <w:szCs w:val="18"/>
              </w:rPr>
              <w:t>”</w:t>
            </w:r>
          </w:p>
        </w:tc>
        <w:tc>
          <w:tcPr>
            <w:tcW w:w="1114" w:type="pct"/>
            <w:tcBorders>
              <w:right w:val="single" w:sz="12" w:space="0" w:color="auto"/>
            </w:tcBorders>
          </w:tcPr>
          <w:p w14:paraId="35E1CDF8" w14:textId="3A08E4D4" w:rsidR="004E6938" w:rsidRPr="00E0720D" w:rsidRDefault="004E6938" w:rsidP="00E0720D">
            <w:pPr>
              <w:kinsoku w:val="0"/>
              <w:overflowPunct w:val="0"/>
              <w:autoSpaceDE w:val="0"/>
              <w:autoSpaceDN w:val="0"/>
              <w:adjustRightInd w:val="0"/>
              <w:jc w:val="center"/>
              <w:rPr>
                <w:spacing w:val="-1"/>
                <w:sz w:val="18"/>
                <w:szCs w:val="18"/>
              </w:rPr>
            </w:pPr>
          </w:p>
        </w:tc>
      </w:tr>
      <w:tr w:rsidR="004E6938" w:rsidRPr="00CE6ACD" w14:paraId="35E1CE03" w14:textId="77777777" w:rsidTr="004E6938">
        <w:trPr>
          <w:trHeight w:val="29"/>
        </w:trPr>
        <w:tc>
          <w:tcPr>
            <w:tcW w:w="179" w:type="pct"/>
            <w:tcBorders>
              <w:left w:val="single" w:sz="12" w:space="0" w:color="auto"/>
            </w:tcBorders>
            <w:vAlign w:val="center"/>
          </w:tcPr>
          <w:p w14:paraId="35E1CDFB" w14:textId="1903D245" w:rsidR="004E6938" w:rsidRPr="00E0720D" w:rsidRDefault="004E6938" w:rsidP="00B60957">
            <w:pPr>
              <w:kinsoku w:val="0"/>
              <w:overflowPunct w:val="0"/>
              <w:autoSpaceDE w:val="0"/>
              <w:autoSpaceDN w:val="0"/>
              <w:adjustRightInd w:val="0"/>
              <w:jc w:val="center"/>
              <w:rPr>
                <w:sz w:val="18"/>
                <w:szCs w:val="18"/>
              </w:rPr>
            </w:pPr>
            <w:r w:rsidRPr="00E0720D">
              <w:rPr>
                <w:sz w:val="18"/>
                <w:szCs w:val="18"/>
              </w:rPr>
              <w:t>8</w:t>
            </w:r>
          </w:p>
        </w:tc>
        <w:tc>
          <w:tcPr>
            <w:tcW w:w="1997" w:type="pct"/>
            <w:vAlign w:val="center"/>
          </w:tcPr>
          <w:p w14:paraId="35E1CDFC"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P</w:t>
            </w:r>
            <w:r w:rsidRPr="00E0720D">
              <w:rPr>
                <w:spacing w:val="-1"/>
                <w:sz w:val="18"/>
                <w:szCs w:val="18"/>
              </w:rPr>
              <w:t>r</w:t>
            </w:r>
            <w:r w:rsidRPr="009D0C14">
              <w:rPr>
                <w:spacing w:val="-1"/>
                <w:sz w:val="18"/>
                <w:szCs w:val="18"/>
              </w:rPr>
              <w:t>ogr</w:t>
            </w:r>
            <w:r w:rsidRPr="00E0720D">
              <w:rPr>
                <w:spacing w:val="-1"/>
                <w:sz w:val="18"/>
                <w:szCs w:val="18"/>
              </w:rPr>
              <w:t>a</w:t>
            </w:r>
            <w:r w:rsidRPr="009D0C14">
              <w:rPr>
                <w:spacing w:val="-1"/>
                <w:sz w:val="18"/>
                <w:szCs w:val="18"/>
              </w:rPr>
              <w:t>m so</w:t>
            </w:r>
            <w:r w:rsidRPr="00E0720D">
              <w:rPr>
                <w:spacing w:val="-1"/>
                <w:sz w:val="18"/>
                <w:szCs w:val="18"/>
              </w:rPr>
              <w:t>f</w:t>
            </w:r>
            <w:r w:rsidRPr="009D0C14">
              <w:rPr>
                <w:spacing w:val="-1"/>
                <w:sz w:val="18"/>
                <w:szCs w:val="18"/>
              </w:rPr>
              <w:t>t</w:t>
            </w:r>
            <w:r w:rsidRPr="00E0720D">
              <w:rPr>
                <w:spacing w:val="-1"/>
                <w:sz w:val="18"/>
                <w:szCs w:val="18"/>
              </w:rPr>
              <w:t>wa</w:t>
            </w:r>
            <w:r w:rsidRPr="009D0C14">
              <w:rPr>
                <w:spacing w:val="-1"/>
                <w:sz w:val="18"/>
                <w:szCs w:val="18"/>
              </w:rPr>
              <w:t xml:space="preserve">re </w:t>
            </w:r>
            <w:r w:rsidRPr="00E0720D">
              <w:rPr>
                <w:spacing w:val="-1"/>
                <w:sz w:val="18"/>
                <w:szCs w:val="18"/>
              </w:rPr>
              <w:t>f</w:t>
            </w:r>
            <w:r w:rsidRPr="009D0C14">
              <w:rPr>
                <w:spacing w:val="-1"/>
                <w:sz w:val="18"/>
                <w:szCs w:val="18"/>
              </w:rPr>
              <w:t xml:space="preserve">or </w:t>
            </w:r>
            <w:r w:rsidRPr="00E0720D">
              <w:rPr>
                <w:spacing w:val="-1"/>
                <w:sz w:val="18"/>
                <w:szCs w:val="18"/>
              </w:rPr>
              <w:t>ca</w:t>
            </w:r>
            <w:r w:rsidRPr="009D0C14">
              <w:rPr>
                <w:spacing w:val="-1"/>
                <w:sz w:val="18"/>
                <w:szCs w:val="18"/>
              </w:rPr>
              <w:t>lib</w:t>
            </w:r>
            <w:r w:rsidRPr="00E0720D">
              <w:rPr>
                <w:spacing w:val="-1"/>
                <w:sz w:val="18"/>
                <w:szCs w:val="18"/>
              </w:rPr>
              <w:t>ra</w:t>
            </w:r>
            <w:r w:rsidRPr="009D0C14">
              <w:rPr>
                <w:spacing w:val="-1"/>
                <w:sz w:val="18"/>
                <w:szCs w:val="18"/>
              </w:rPr>
              <w:t>tion of the S</w:t>
            </w:r>
            <w:r w:rsidRPr="00E0720D">
              <w:rPr>
                <w:spacing w:val="-1"/>
                <w:sz w:val="18"/>
                <w:szCs w:val="18"/>
              </w:rPr>
              <w:t>H</w:t>
            </w:r>
            <w:r w:rsidRPr="009D0C14">
              <w:rPr>
                <w:spacing w:val="-1"/>
                <w:sz w:val="18"/>
                <w:szCs w:val="18"/>
              </w:rPr>
              <w:t>C-</w:t>
            </w:r>
            <w:r w:rsidRPr="00E0720D">
              <w:rPr>
                <w:spacing w:val="-1"/>
                <w:sz w:val="18"/>
                <w:szCs w:val="18"/>
              </w:rPr>
              <w:t>L</w:t>
            </w:r>
            <w:r w:rsidRPr="009D0C14">
              <w:rPr>
                <w:spacing w:val="-1"/>
                <w:sz w:val="18"/>
                <w:szCs w:val="18"/>
              </w:rPr>
              <w:t>L m</w:t>
            </w:r>
            <w:r w:rsidRPr="00E0720D">
              <w:rPr>
                <w:spacing w:val="-1"/>
                <w:sz w:val="18"/>
                <w:szCs w:val="18"/>
              </w:rPr>
              <w:t>ea</w:t>
            </w:r>
            <w:r w:rsidRPr="009D0C14">
              <w:rPr>
                <w:spacing w:val="-1"/>
                <w:sz w:val="18"/>
                <w:szCs w:val="18"/>
              </w:rPr>
              <w:t>su</w:t>
            </w:r>
            <w:r w:rsidRPr="00E0720D">
              <w:rPr>
                <w:spacing w:val="-1"/>
                <w:sz w:val="18"/>
                <w:szCs w:val="18"/>
              </w:rPr>
              <w:t>r</w:t>
            </w:r>
            <w:r w:rsidRPr="009D0C14">
              <w:rPr>
                <w:spacing w:val="-1"/>
                <w:sz w:val="18"/>
                <w:szCs w:val="18"/>
              </w:rPr>
              <w:t xml:space="preserve">ing </w:t>
            </w:r>
            <w:r w:rsidRPr="00E0720D">
              <w:rPr>
                <w:spacing w:val="-1"/>
                <w:sz w:val="18"/>
                <w:szCs w:val="18"/>
              </w:rPr>
              <w:t>c</w:t>
            </w:r>
            <w:r w:rsidRPr="009D0C14">
              <w:rPr>
                <w:spacing w:val="-1"/>
                <w:sz w:val="18"/>
                <w:szCs w:val="18"/>
              </w:rPr>
              <w:t>h</w:t>
            </w:r>
            <w:r w:rsidRPr="00E0720D">
              <w:rPr>
                <w:spacing w:val="-1"/>
                <w:sz w:val="18"/>
                <w:szCs w:val="18"/>
              </w:rPr>
              <w:t>a</w:t>
            </w:r>
            <w:r w:rsidRPr="009D0C14">
              <w:rPr>
                <w:spacing w:val="-1"/>
                <w:sz w:val="18"/>
                <w:szCs w:val="18"/>
              </w:rPr>
              <w:t>nn</w:t>
            </w:r>
            <w:r w:rsidRPr="00E0720D">
              <w:rPr>
                <w:spacing w:val="-1"/>
                <w:sz w:val="18"/>
                <w:szCs w:val="18"/>
              </w:rPr>
              <w:t>e</w:t>
            </w:r>
            <w:r w:rsidRPr="009D0C14">
              <w:rPr>
                <w:spacing w:val="-1"/>
                <w:sz w:val="18"/>
                <w:szCs w:val="18"/>
              </w:rPr>
              <w:t>ls</w:t>
            </w:r>
          </w:p>
        </w:tc>
        <w:tc>
          <w:tcPr>
            <w:tcW w:w="475" w:type="pct"/>
            <w:gridSpan w:val="2"/>
            <w:vAlign w:val="center"/>
          </w:tcPr>
          <w:p w14:paraId="35E1CDFD" w14:textId="7777777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1</w:t>
            </w:r>
          </w:p>
        </w:tc>
        <w:tc>
          <w:tcPr>
            <w:tcW w:w="467" w:type="pct"/>
            <w:vAlign w:val="center"/>
          </w:tcPr>
          <w:p w14:paraId="35E1CDFF" w14:textId="7777777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1</w:t>
            </w:r>
          </w:p>
        </w:tc>
        <w:tc>
          <w:tcPr>
            <w:tcW w:w="768" w:type="pct"/>
            <w:tcBorders>
              <w:right w:val="single" w:sz="4" w:space="0" w:color="auto"/>
            </w:tcBorders>
            <w:vAlign w:val="center"/>
          </w:tcPr>
          <w:p w14:paraId="35E1CE01" w14:textId="3E726A7A" w:rsidR="004E6938" w:rsidRPr="00EC18A9" w:rsidRDefault="004E6938" w:rsidP="00EC18A9">
            <w:pPr>
              <w:kinsoku w:val="0"/>
              <w:overflowPunct w:val="0"/>
              <w:autoSpaceDE w:val="0"/>
              <w:autoSpaceDN w:val="0"/>
              <w:adjustRightInd w:val="0"/>
              <w:jc w:val="center"/>
              <w:rPr>
                <w:spacing w:val="-1"/>
                <w:sz w:val="18"/>
                <w:szCs w:val="18"/>
              </w:rPr>
            </w:pPr>
            <w:r w:rsidRPr="00E0720D">
              <w:rPr>
                <w:spacing w:val="-1"/>
                <w:sz w:val="18"/>
                <w:szCs w:val="18"/>
              </w:rPr>
              <w:t>Na</w:t>
            </w:r>
            <w:r w:rsidRPr="00EC18A9">
              <w:rPr>
                <w:spacing w:val="-1"/>
                <w:sz w:val="18"/>
                <w:szCs w:val="18"/>
              </w:rPr>
              <w:t>tion</w:t>
            </w:r>
            <w:r w:rsidRPr="00E0720D">
              <w:rPr>
                <w:spacing w:val="-1"/>
                <w:sz w:val="18"/>
                <w:szCs w:val="18"/>
              </w:rPr>
              <w:t>a</w:t>
            </w:r>
            <w:r w:rsidRPr="00EC18A9">
              <w:rPr>
                <w:spacing w:val="-1"/>
                <w:sz w:val="18"/>
                <w:szCs w:val="18"/>
              </w:rPr>
              <w:t>l</w:t>
            </w:r>
            <w:r>
              <w:rPr>
                <w:spacing w:val="-1"/>
                <w:sz w:val="18"/>
                <w:szCs w:val="18"/>
              </w:rPr>
              <w:t xml:space="preserve"> </w:t>
            </w:r>
            <w:r w:rsidRPr="00EC18A9">
              <w:rPr>
                <w:spacing w:val="-1"/>
                <w:sz w:val="18"/>
                <w:szCs w:val="18"/>
              </w:rPr>
              <w:t>R</w:t>
            </w:r>
            <w:r w:rsidRPr="00E0720D">
              <w:rPr>
                <w:spacing w:val="-1"/>
                <w:sz w:val="18"/>
                <w:szCs w:val="18"/>
              </w:rPr>
              <w:t>e</w:t>
            </w:r>
            <w:r w:rsidRPr="00EC18A9">
              <w:rPr>
                <w:spacing w:val="-1"/>
                <w:sz w:val="18"/>
                <w:szCs w:val="18"/>
              </w:rPr>
              <w:t>s</w:t>
            </w:r>
            <w:r w:rsidRPr="00E0720D">
              <w:rPr>
                <w:spacing w:val="-1"/>
                <w:sz w:val="18"/>
                <w:szCs w:val="18"/>
              </w:rPr>
              <w:t>earc</w:t>
            </w:r>
            <w:r w:rsidRPr="00EC18A9">
              <w:rPr>
                <w:spacing w:val="-1"/>
                <w:sz w:val="18"/>
                <w:szCs w:val="18"/>
              </w:rPr>
              <w:t>h C</w:t>
            </w:r>
            <w:r w:rsidRPr="00E0720D">
              <w:rPr>
                <w:spacing w:val="-1"/>
                <w:sz w:val="18"/>
                <w:szCs w:val="18"/>
              </w:rPr>
              <w:t>e</w:t>
            </w:r>
            <w:r w:rsidRPr="00EC18A9">
              <w:rPr>
                <w:spacing w:val="-1"/>
                <w:sz w:val="18"/>
                <w:szCs w:val="18"/>
              </w:rPr>
              <w:t>nt</w:t>
            </w:r>
            <w:r w:rsidRPr="00E0720D">
              <w:rPr>
                <w:spacing w:val="-1"/>
                <w:sz w:val="18"/>
                <w:szCs w:val="18"/>
              </w:rPr>
              <w:t>e</w:t>
            </w:r>
            <w:r w:rsidRPr="00EC18A9">
              <w:rPr>
                <w:spacing w:val="-1"/>
                <w:sz w:val="18"/>
                <w:szCs w:val="18"/>
              </w:rPr>
              <w:t>r “</w:t>
            </w:r>
            <w:proofErr w:type="spellStart"/>
            <w:r w:rsidRPr="00EC18A9">
              <w:rPr>
                <w:spacing w:val="-1"/>
                <w:sz w:val="18"/>
                <w:szCs w:val="18"/>
              </w:rPr>
              <w:t>Kurchatov</w:t>
            </w:r>
            <w:proofErr w:type="spellEnd"/>
            <w:r w:rsidRPr="00EC18A9">
              <w:rPr>
                <w:spacing w:val="-1"/>
                <w:sz w:val="18"/>
                <w:szCs w:val="18"/>
              </w:rPr>
              <w:t xml:space="preserve"> Institut</w:t>
            </w:r>
            <w:r w:rsidRPr="00E0720D">
              <w:rPr>
                <w:spacing w:val="-1"/>
                <w:sz w:val="18"/>
                <w:szCs w:val="18"/>
              </w:rPr>
              <w:t>e</w:t>
            </w:r>
            <w:r w:rsidRPr="00EC18A9">
              <w:rPr>
                <w:spacing w:val="-1"/>
                <w:sz w:val="18"/>
                <w:szCs w:val="18"/>
              </w:rPr>
              <w:t>”</w:t>
            </w:r>
          </w:p>
        </w:tc>
        <w:tc>
          <w:tcPr>
            <w:tcW w:w="1114" w:type="pct"/>
            <w:tcBorders>
              <w:right w:val="single" w:sz="12" w:space="0" w:color="auto"/>
            </w:tcBorders>
          </w:tcPr>
          <w:p w14:paraId="35E1CE02" w14:textId="5DB8C3CE" w:rsidR="004E6938" w:rsidRPr="00E0720D" w:rsidRDefault="004E6938" w:rsidP="00E0720D">
            <w:pPr>
              <w:kinsoku w:val="0"/>
              <w:overflowPunct w:val="0"/>
              <w:autoSpaceDE w:val="0"/>
              <w:autoSpaceDN w:val="0"/>
              <w:adjustRightInd w:val="0"/>
              <w:jc w:val="center"/>
              <w:rPr>
                <w:spacing w:val="-1"/>
                <w:sz w:val="18"/>
                <w:szCs w:val="18"/>
              </w:rPr>
            </w:pPr>
          </w:p>
        </w:tc>
      </w:tr>
      <w:tr w:rsidR="004E6938" w:rsidRPr="00CE6ACD" w14:paraId="35E1CE0D" w14:textId="77777777" w:rsidTr="004E6938">
        <w:trPr>
          <w:trHeight w:val="29"/>
        </w:trPr>
        <w:tc>
          <w:tcPr>
            <w:tcW w:w="179" w:type="pct"/>
            <w:tcBorders>
              <w:left w:val="single" w:sz="12" w:space="0" w:color="auto"/>
            </w:tcBorders>
            <w:vAlign w:val="center"/>
          </w:tcPr>
          <w:p w14:paraId="35E1CE05" w14:textId="42A66686" w:rsidR="004E6938" w:rsidRPr="00E0720D" w:rsidRDefault="004E6938" w:rsidP="00B60957">
            <w:pPr>
              <w:kinsoku w:val="0"/>
              <w:overflowPunct w:val="0"/>
              <w:autoSpaceDE w:val="0"/>
              <w:autoSpaceDN w:val="0"/>
              <w:adjustRightInd w:val="0"/>
              <w:jc w:val="center"/>
              <w:rPr>
                <w:sz w:val="18"/>
                <w:szCs w:val="18"/>
              </w:rPr>
            </w:pPr>
            <w:r w:rsidRPr="00E0720D">
              <w:rPr>
                <w:sz w:val="18"/>
                <w:szCs w:val="18"/>
              </w:rPr>
              <w:t>9</w:t>
            </w:r>
          </w:p>
        </w:tc>
        <w:tc>
          <w:tcPr>
            <w:tcW w:w="1997" w:type="pct"/>
            <w:vAlign w:val="center"/>
          </w:tcPr>
          <w:p w14:paraId="35E1CE06"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S</w:t>
            </w:r>
            <w:r w:rsidRPr="00E0720D">
              <w:rPr>
                <w:spacing w:val="-1"/>
                <w:sz w:val="18"/>
                <w:szCs w:val="18"/>
              </w:rPr>
              <w:t>H</w:t>
            </w:r>
            <w:r w:rsidRPr="009D0C14">
              <w:rPr>
                <w:spacing w:val="-1"/>
                <w:sz w:val="18"/>
                <w:szCs w:val="18"/>
              </w:rPr>
              <w:t xml:space="preserve">C-LL </w:t>
            </w:r>
            <w:r w:rsidRPr="00E0720D">
              <w:rPr>
                <w:spacing w:val="-1"/>
                <w:sz w:val="18"/>
                <w:szCs w:val="18"/>
              </w:rPr>
              <w:t>f</w:t>
            </w:r>
            <w:r w:rsidRPr="009D0C14">
              <w:rPr>
                <w:spacing w:val="-1"/>
                <w:sz w:val="18"/>
                <w:szCs w:val="18"/>
              </w:rPr>
              <w:t>un</w:t>
            </w:r>
            <w:r w:rsidRPr="00E0720D">
              <w:rPr>
                <w:spacing w:val="-1"/>
                <w:sz w:val="18"/>
                <w:szCs w:val="18"/>
              </w:rPr>
              <w:t>c</w:t>
            </w:r>
            <w:r w:rsidRPr="009D0C14">
              <w:rPr>
                <w:spacing w:val="-1"/>
                <w:sz w:val="18"/>
                <w:szCs w:val="18"/>
              </w:rPr>
              <w:t>tioning p</w:t>
            </w:r>
            <w:r w:rsidRPr="00E0720D">
              <w:rPr>
                <w:spacing w:val="-1"/>
                <w:sz w:val="18"/>
                <w:szCs w:val="18"/>
              </w:rPr>
              <w:t>r</w:t>
            </w:r>
            <w:r w:rsidRPr="009D0C14">
              <w:rPr>
                <w:spacing w:val="-1"/>
                <w:sz w:val="18"/>
                <w:szCs w:val="18"/>
              </w:rPr>
              <w:t>ogr</w:t>
            </w:r>
            <w:r w:rsidRPr="00E0720D">
              <w:rPr>
                <w:spacing w:val="-1"/>
                <w:sz w:val="18"/>
                <w:szCs w:val="18"/>
              </w:rPr>
              <w:t>a</w:t>
            </w:r>
            <w:r w:rsidRPr="009D0C14">
              <w:rPr>
                <w:spacing w:val="-1"/>
                <w:sz w:val="18"/>
                <w:szCs w:val="18"/>
              </w:rPr>
              <w:t xml:space="preserve">m </w:t>
            </w:r>
            <w:r w:rsidRPr="00E0720D">
              <w:rPr>
                <w:spacing w:val="-1"/>
                <w:sz w:val="18"/>
                <w:szCs w:val="18"/>
              </w:rPr>
              <w:t>(</w:t>
            </w:r>
            <w:r w:rsidRPr="009D0C14">
              <w:rPr>
                <w:spacing w:val="-1"/>
                <w:sz w:val="18"/>
                <w:szCs w:val="18"/>
              </w:rPr>
              <w:t>FP)</w:t>
            </w:r>
          </w:p>
        </w:tc>
        <w:tc>
          <w:tcPr>
            <w:tcW w:w="475" w:type="pct"/>
            <w:gridSpan w:val="2"/>
            <w:vAlign w:val="center"/>
          </w:tcPr>
          <w:p w14:paraId="35E1CE07" w14:textId="7777777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1</w:t>
            </w:r>
          </w:p>
        </w:tc>
        <w:tc>
          <w:tcPr>
            <w:tcW w:w="467" w:type="pct"/>
            <w:vAlign w:val="center"/>
          </w:tcPr>
          <w:p w14:paraId="35E1CE09" w14:textId="7777777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1</w:t>
            </w:r>
          </w:p>
        </w:tc>
        <w:tc>
          <w:tcPr>
            <w:tcW w:w="768" w:type="pct"/>
            <w:tcBorders>
              <w:right w:val="single" w:sz="4" w:space="0" w:color="auto"/>
            </w:tcBorders>
            <w:vAlign w:val="center"/>
          </w:tcPr>
          <w:p w14:paraId="35E1CE0B" w14:textId="01EF3591" w:rsidR="004E6938" w:rsidRPr="00EC18A9" w:rsidRDefault="004E6938" w:rsidP="00EC18A9">
            <w:pPr>
              <w:kinsoku w:val="0"/>
              <w:overflowPunct w:val="0"/>
              <w:autoSpaceDE w:val="0"/>
              <w:autoSpaceDN w:val="0"/>
              <w:adjustRightInd w:val="0"/>
              <w:jc w:val="center"/>
              <w:rPr>
                <w:spacing w:val="-1"/>
                <w:sz w:val="18"/>
                <w:szCs w:val="18"/>
              </w:rPr>
            </w:pPr>
            <w:r w:rsidRPr="00E0720D">
              <w:rPr>
                <w:spacing w:val="-1"/>
                <w:sz w:val="18"/>
                <w:szCs w:val="18"/>
              </w:rPr>
              <w:t>Na</w:t>
            </w:r>
            <w:r w:rsidRPr="00EC18A9">
              <w:rPr>
                <w:spacing w:val="-1"/>
                <w:sz w:val="18"/>
                <w:szCs w:val="18"/>
              </w:rPr>
              <w:t>tion</w:t>
            </w:r>
            <w:r w:rsidRPr="00E0720D">
              <w:rPr>
                <w:spacing w:val="-1"/>
                <w:sz w:val="18"/>
                <w:szCs w:val="18"/>
              </w:rPr>
              <w:t>a</w:t>
            </w:r>
            <w:r w:rsidRPr="00EC18A9">
              <w:rPr>
                <w:spacing w:val="-1"/>
                <w:sz w:val="18"/>
                <w:szCs w:val="18"/>
              </w:rPr>
              <w:t>l</w:t>
            </w:r>
            <w:r>
              <w:rPr>
                <w:spacing w:val="-1"/>
                <w:sz w:val="18"/>
                <w:szCs w:val="18"/>
              </w:rPr>
              <w:t xml:space="preserve"> </w:t>
            </w:r>
            <w:r w:rsidRPr="00EC18A9">
              <w:rPr>
                <w:spacing w:val="-1"/>
                <w:sz w:val="18"/>
                <w:szCs w:val="18"/>
              </w:rPr>
              <w:t>R</w:t>
            </w:r>
            <w:r w:rsidRPr="00E0720D">
              <w:rPr>
                <w:spacing w:val="-1"/>
                <w:sz w:val="18"/>
                <w:szCs w:val="18"/>
              </w:rPr>
              <w:t>e</w:t>
            </w:r>
            <w:r w:rsidRPr="00EC18A9">
              <w:rPr>
                <w:spacing w:val="-1"/>
                <w:sz w:val="18"/>
                <w:szCs w:val="18"/>
              </w:rPr>
              <w:t>s</w:t>
            </w:r>
            <w:r w:rsidRPr="00E0720D">
              <w:rPr>
                <w:spacing w:val="-1"/>
                <w:sz w:val="18"/>
                <w:szCs w:val="18"/>
              </w:rPr>
              <w:t>earc</w:t>
            </w:r>
            <w:r w:rsidRPr="00EC18A9">
              <w:rPr>
                <w:spacing w:val="-1"/>
                <w:sz w:val="18"/>
                <w:szCs w:val="18"/>
              </w:rPr>
              <w:t>h C</w:t>
            </w:r>
            <w:r w:rsidRPr="00E0720D">
              <w:rPr>
                <w:spacing w:val="-1"/>
                <w:sz w:val="18"/>
                <w:szCs w:val="18"/>
              </w:rPr>
              <w:t>e</w:t>
            </w:r>
            <w:r w:rsidRPr="00EC18A9">
              <w:rPr>
                <w:spacing w:val="-1"/>
                <w:sz w:val="18"/>
                <w:szCs w:val="18"/>
              </w:rPr>
              <w:t>nt</w:t>
            </w:r>
            <w:r w:rsidRPr="00E0720D">
              <w:rPr>
                <w:spacing w:val="-1"/>
                <w:sz w:val="18"/>
                <w:szCs w:val="18"/>
              </w:rPr>
              <w:t>e</w:t>
            </w:r>
            <w:r w:rsidRPr="00EC18A9">
              <w:rPr>
                <w:spacing w:val="-1"/>
                <w:sz w:val="18"/>
                <w:szCs w:val="18"/>
              </w:rPr>
              <w:t>r “</w:t>
            </w:r>
            <w:proofErr w:type="spellStart"/>
            <w:r w:rsidRPr="00EC18A9">
              <w:rPr>
                <w:spacing w:val="-1"/>
                <w:sz w:val="18"/>
                <w:szCs w:val="18"/>
              </w:rPr>
              <w:t>Kurchatov</w:t>
            </w:r>
            <w:proofErr w:type="spellEnd"/>
            <w:r w:rsidRPr="00EC18A9">
              <w:rPr>
                <w:spacing w:val="-1"/>
                <w:sz w:val="18"/>
                <w:szCs w:val="18"/>
              </w:rPr>
              <w:t xml:space="preserve"> Institut</w:t>
            </w:r>
            <w:r w:rsidRPr="00E0720D">
              <w:rPr>
                <w:spacing w:val="-1"/>
                <w:sz w:val="18"/>
                <w:szCs w:val="18"/>
              </w:rPr>
              <w:t>e</w:t>
            </w:r>
            <w:r w:rsidRPr="00EC18A9">
              <w:rPr>
                <w:spacing w:val="-1"/>
                <w:sz w:val="18"/>
                <w:szCs w:val="18"/>
              </w:rPr>
              <w:t>”</w:t>
            </w:r>
          </w:p>
        </w:tc>
        <w:tc>
          <w:tcPr>
            <w:tcW w:w="1114" w:type="pct"/>
            <w:tcBorders>
              <w:right w:val="single" w:sz="12" w:space="0" w:color="auto"/>
            </w:tcBorders>
          </w:tcPr>
          <w:p w14:paraId="35E1CE0C" w14:textId="4A259492" w:rsidR="004E6938" w:rsidRPr="00E0720D" w:rsidRDefault="004E6938" w:rsidP="00E0720D">
            <w:pPr>
              <w:kinsoku w:val="0"/>
              <w:overflowPunct w:val="0"/>
              <w:autoSpaceDE w:val="0"/>
              <w:autoSpaceDN w:val="0"/>
              <w:adjustRightInd w:val="0"/>
              <w:jc w:val="center"/>
              <w:rPr>
                <w:spacing w:val="-1"/>
                <w:sz w:val="18"/>
                <w:szCs w:val="18"/>
              </w:rPr>
            </w:pPr>
          </w:p>
        </w:tc>
      </w:tr>
      <w:tr w:rsidR="004E6938" w:rsidRPr="00CE6ACD" w14:paraId="35E1CE16" w14:textId="77777777" w:rsidTr="004E6938">
        <w:trPr>
          <w:trHeight w:val="29"/>
        </w:trPr>
        <w:tc>
          <w:tcPr>
            <w:tcW w:w="179" w:type="pct"/>
            <w:tcBorders>
              <w:left w:val="single" w:sz="12" w:space="0" w:color="auto"/>
            </w:tcBorders>
            <w:vAlign w:val="center"/>
          </w:tcPr>
          <w:p w14:paraId="35E1CE0F" w14:textId="04B80B22" w:rsidR="004E6938" w:rsidRPr="00E0720D" w:rsidRDefault="004E6938" w:rsidP="00B60957">
            <w:pPr>
              <w:kinsoku w:val="0"/>
              <w:overflowPunct w:val="0"/>
              <w:autoSpaceDE w:val="0"/>
              <w:autoSpaceDN w:val="0"/>
              <w:adjustRightInd w:val="0"/>
              <w:jc w:val="center"/>
              <w:rPr>
                <w:sz w:val="18"/>
                <w:szCs w:val="18"/>
              </w:rPr>
            </w:pPr>
            <w:r w:rsidRPr="00E0720D">
              <w:rPr>
                <w:sz w:val="18"/>
                <w:szCs w:val="18"/>
              </w:rPr>
              <w:t>10</w:t>
            </w:r>
          </w:p>
        </w:tc>
        <w:tc>
          <w:tcPr>
            <w:tcW w:w="1997" w:type="pct"/>
            <w:vAlign w:val="center"/>
          </w:tcPr>
          <w:p w14:paraId="35E1CE10"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Low</w:t>
            </w:r>
            <w:r w:rsidRPr="00E0720D">
              <w:rPr>
                <w:spacing w:val="-1"/>
                <w:sz w:val="18"/>
                <w:szCs w:val="18"/>
              </w:rPr>
              <w:t>e</w:t>
            </w:r>
            <w:r w:rsidRPr="009D0C14">
              <w:rPr>
                <w:spacing w:val="-1"/>
                <w:sz w:val="18"/>
                <w:szCs w:val="18"/>
              </w:rPr>
              <w:t>r l</w:t>
            </w:r>
            <w:r w:rsidRPr="00E0720D">
              <w:rPr>
                <w:spacing w:val="-1"/>
                <w:sz w:val="18"/>
                <w:szCs w:val="18"/>
              </w:rPr>
              <w:t>e</w:t>
            </w:r>
            <w:r w:rsidRPr="009D0C14">
              <w:rPr>
                <w:spacing w:val="-1"/>
                <w:sz w:val="18"/>
                <w:szCs w:val="18"/>
              </w:rPr>
              <w:t>v</w:t>
            </w:r>
            <w:r w:rsidRPr="00E0720D">
              <w:rPr>
                <w:spacing w:val="-1"/>
                <w:sz w:val="18"/>
                <w:szCs w:val="18"/>
              </w:rPr>
              <w:t>e</w:t>
            </w:r>
            <w:r w:rsidRPr="009D0C14">
              <w:rPr>
                <w:spacing w:val="-1"/>
                <w:sz w:val="18"/>
                <w:szCs w:val="18"/>
              </w:rPr>
              <w:t xml:space="preserve">l </w:t>
            </w:r>
            <w:r w:rsidRPr="00E0720D">
              <w:rPr>
                <w:spacing w:val="-1"/>
                <w:sz w:val="18"/>
                <w:szCs w:val="18"/>
              </w:rPr>
              <w:t>c</w:t>
            </w:r>
            <w:r w:rsidRPr="009D0C14">
              <w:rPr>
                <w:spacing w:val="-1"/>
                <w:sz w:val="18"/>
                <w:szCs w:val="18"/>
              </w:rPr>
              <w:t>ont</w:t>
            </w:r>
            <w:r w:rsidRPr="00E0720D">
              <w:rPr>
                <w:spacing w:val="-1"/>
                <w:sz w:val="18"/>
                <w:szCs w:val="18"/>
              </w:rPr>
              <w:t>r</w:t>
            </w:r>
            <w:r w:rsidRPr="009D0C14">
              <w:rPr>
                <w:spacing w:val="-1"/>
                <w:sz w:val="18"/>
                <w:szCs w:val="18"/>
              </w:rPr>
              <w:t>ol st</w:t>
            </w:r>
            <w:r w:rsidRPr="00E0720D">
              <w:rPr>
                <w:spacing w:val="-1"/>
                <w:sz w:val="18"/>
                <w:szCs w:val="18"/>
              </w:rPr>
              <w:t>a</w:t>
            </w:r>
            <w:r w:rsidRPr="009D0C14">
              <w:rPr>
                <w:spacing w:val="-1"/>
                <w:sz w:val="18"/>
                <w:szCs w:val="18"/>
              </w:rPr>
              <w:t xml:space="preserve">tion </w:t>
            </w:r>
            <w:r w:rsidRPr="00E0720D">
              <w:rPr>
                <w:spacing w:val="-1"/>
                <w:sz w:val="18"/>
                <w:szCs w:val="18"/>
              </w:rPr>
              <w:t>(</w:t>
            </w:r>
            <w:r w:rsidRPr="009D0C14">
              <w:rPr>
                <w:spacing w:val="-1"/>
                <w:sz w:val="18"/>
                <w:szCs w:val="18"/>
              </w:rPr>
              <w:t>CS-LL</w:t>
            </w:r>
            <w:r w:rsidRPr="00E0720D">
              <w:rPr>
                <w:spacing w:val="-1"/>
                <w:sz w:val="18"/>
                <w:szCs w:val="18"/>
              </w:rPr>
              <w:t>)</w:t>
            </w:r>
            <w:r w:rsidRPr="009D0C14">
              <w:rPr>
                <w:spacing w:val="-1"/>
                <w:sz w:val="18"/>
                <w:szCs w:val="18"/>
              </w:rPr>
              <w:t>. St</w:t>
            </w:r>
            <w:r w:rsidRPr="00E0720D">
              <w:rPr>
                <w:spacing w:val="-1"/>
                <w:sz w:val="18"/>
                <w:szCs w:val="18"/>
              </w:rPr>
              <w:t>r</w:t>
            </w:r>
            <w:r w:rsidRPr="009D0C14">
              <w:rPr>
                <w:spacing w:val="-1"/>
                <w:sz w:val="18"/>
                <w:szCs w:val="18"/>
              </w:rPr>
              <w:t>u</w:t>
            </w:r>
            <w:r w:rsidRPr="00E0720D">
              <w:rPr>
                <w:spacing w:val="-1"/>
                <w:sz w:val="18"/>
                <w:szCs w:val="18"/>
              </w:rPr>
              <w:t>c</w:t>
            </w:r>
            <w:r w:rsidRPr="009D0C14">
              <w:rPr>
                <w:spacing w:val="-1"/>
                <w:sz w:val="18"/>
                <w:szCs w:val="18"/>
              </w:rPr>
              <w:t>tu</w:t>
            </w:r>
            <w:r w:rsidRPr="00E0720D">
              <w:rPr>
                <w:spacing w:val="-1"/>
                <w:sz w:val="18"/>
                <w:szCs w:val="18"/>
              </w:rPr>
              <w:t>r</w:t>
            </w:r>
            <w:r w:rsidRPr="009D0C14">
              <w:rPr>
                <w:spacing w:val="-1"/>
                <w:sz w:val="18"/>
                <w:szCs w:val="18"/>
              </w:rPr>
              <w:t xml:space="preserve">e </w:t>
            </w:r>
            <w:r w:rsidRPr="00E0720D">
              <w:rPr>
                <w:spacing w:val="-1"/>
                <w:sz w:val="18"/>
                <w:szCs w:val="18"/>
              </w:rPr>
              <w:t>a</w:t>
            </w:r>
            <w:r w:rsidRPr="009D0C14">
              <w:rPr>
                <w:spacing w:val="-1"/>
                <w:sz w:val="18"/>
                <w:szCs w:val="18"/>
              </w:rPr>
              <w:t>nd m</w:t>
            </w:r>
            <w:r w:rsidRPr="00E0720D">
              <w:rPr>
                <w:spacing w:val="-1"/>
                <w:sz w:val="18"/>
                <w:szCs w:val="18"/>
              </w:rPr>
              <w:t>a</w:t>
            </w:r>
            <w:r w:rsidRPr="009D0C14">
              <w:rPr>
                <w:spacing w:val="-1"/>
                <w:sz w:val="18"/>
                <w:szCs w:val="18"/>
              </w:rPr>
              <w:t>int</w:t>
            </w:r>
            <w:r w:rsidRPr="00E0720D">
              <w:rPr>
                <w:spacing w:val="-1"/>
                <w:sz w:val="18"/>
                <w:szCs w:val="18"/>
              </w:rPr>
              <w:t>e</w:t>
            </w:r>
            <w:r w:rsidRPr="009D0C14">
              <w:rPr>
                <w:spacing w:val="-1"/>
                <w:sz w:val="18"/>
                <w:szCs w:val="18"/>
              </w:rPr>
              <w:t>n</w:t>
            </w:r>
            <w:r w:rsidRPr="00E0720D">
              <w:rPr>
                <w:spacing w:val="-1"/>
                <w:sz w:val="18"/>
                <w:szCs w:val="18"/>
              </w:rPr>
              <w:t>a</w:t>
            </w:r>
            <w:r w:rsidRPr="009D0C14">
              <w:rPr>
                <w:spacing w:val="-1"/>
                <w:sz w:val="18"/>
                <w:szCs w:val="18"/>
              </w:rPr>
              <w:t>nce</w:t>
            </w:r>
          </w:p>
        </w:tc>
        <w:tc>
          <w:tcPr>
            <w:tcW w:w="475" w:type="pct"/>
            <w:gridSpan w:val="2"/>
            <w:vAlign w:val="center"/>
          </w:tcPr>
          <w:p w14:paraId="35E1CE11" w14:textId="4F7F6815"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0.5</w:t>
            </w:r>
          </w:p>
        </w:tc>
        <w:tc>
          <w:tcPr>
            <w:tcW w:w="467" w:type="pct"/>
            <w:vAlign w:val="center"/>
          </w:tcPr>
          <w:p w14:paraId="35E1CE12" w14:textId="65C8C704"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1</w:t>
            </w:r>
          </w:p>
        </w:tc>
        <w:tc>
          <w:tcPr>
            <w:tcW w:w="768" w:type="pct"/>
            <w:tcBorders>
              <w:right w:val="single" w:sz="4" w:space="0" w:color="auto"/>
            </w:tcBorders>
            <w:vAlign w:val="center"/>
          </w:tcPr>
          <w:p w14:paraId="35E1CE14" w14:textId="297B195C" w:rsidR="004E6938" w:rsidRPr="00EC18A9" w:rsidRDefault="004E6938" w:rsidP="00EC18A9">
            <w:pPr>
              <w:kinsoku w:val="0"/>
              <w:overflowPunct w:val="0"/>
              <w:autoSpaceDE w:val="0"/>
              <w:autoSpaceDN w:val="0"/>
              <w:adjustRightInd w:val="0"/>
              <w:jc w:val="center"/>
              <w:rPr>
                <w:spacing w:val="-1"/>
                <w:sz w:val="18"/>
                <w:szCs w:val="18"/>
              </w:rPr>
            </w:pPr>
            <w:r w:rsidRPr="00E0720D">
              <w:rPr>
                <w:spacing w:val="-1"/>
                <w:sz w:val="18"/>
                <w:szCs w:val="18"/>
              </w:rPr>
              <w:t>Na</w:t>
            </w:r>
            <w:r w:rsidRPr="00EC18A9">
              <w:rPr>
                <w:spacing w:val="-1"/>
                <w:sz w:val="18"/>
                <w:szCs w:val="18"/>
              </w:rPr>
              <w:t>tion</w:t>
            </w:r>
            <w:r w:rsidRPr="00E0720D">
              <w:rPr>
                <w:spacing w:val="-1"/>
                <w:sz w:val="18"/>
                <w:szCs w:val="18"/>
              </w:rPr>
              <w:t>a</w:t>
            </w:r>
            <w:r w:rsidRPr="00EC18A9">
              <w:rPr>
                <w:spacing w:val="-1"/>
                <w:sz w:val="18"/>
                <w:szCs w:val="18"/>
              </w:rPr>
              <w:t>l</w:t>
            </w:r>
            <w:r>
              <w:rPr>
                <w:spacing w:val="-1"/>
                <w:sz w:val="18"/>
                <w:szCs w:val="18"/>
              </w:rPr>
              <w:t xml:space="preserve"> </w:t>
            </w:r>
            <w:r w:rsidRPr="00EC18A9">
              <w:rPr>
                <w:spacing w:val="-1"/>
                <w:sz w:val="18"/>
                <w:szCs w:val="18"/>
              </w:rPr>
              <w:t>R</w:t>
            </w:r>
            <w:r w:rsidRPr="00E0720D">
              <w:rPr>
                <w:spacing w:val="-1"/>
                <w:sz w:val="18"/>
                <w:szCs w:val="18"/>
              </w:rPr>
              <w:t>e</w:t>
            </w:r>
            <w:r w:rsidRPr="00EC18A9">
              <w:rPr>
                <w:spacing w:val="-1"/>
                <w:sz w:val="18"/>
                <w:szCs w:val="18"/>
              </w:rPr>
              <w:t>s</w:t>
            </w:r>
            <w:r w:rsidRPr="00E0720D">
              <w:rPr>
                <w:spacing w:val="-1"/>
                <w:sz w:val="18"/>
                <w:szCs w:val="18"/>
              </w:rPr>
              <w:t>earc</w:t>
            </w:r>
            <w:r w:rsidRPr="00EC18A9">
              <w:rPr>
                <w:spacing w:val="-1"/>
                <w:sz w:val="18"/>
                <w:szCs w:val="18"/>
              </w:rPr>
              <w:t>h C</w:t>
            </w:r>
            <w:r w:rsidRPr="00E0720D">
              <w:rPr>
                <w:spacing w:val="-1"/>
                <w:sz w:val="18"/>
                <w:szCs w:val="18"/>
              </w:rPr>
              <w:t>e</w:t>
            </w:r>
            <w:r w:rsidRPr="00EC18A9">
              <w:rPr>
                <w:spacing w:val="-1"/>
                <w:sz w:val="18"/>
                <w:szCs w:val="18"/>
              </w:rPr>
              <w:t>nt</w:t>
            </w:r>
            <w:r w:rsidRPr="00E0720D">
              <w:rPr>
                <w:spacing w:val="-1"/>
                <w:sz w:val="18"/>
                <w:szCs w:val="18"/>
              </w:rPr>
              <w:t>e</w:t>
            </w:r>
            <w:r w:rsidRPr="00EC18A9">
              <w:rPr>
                <w:spacing w:val="-1"/>
                <w:sz w:val="18"/>
                <w:szCs w:val="18"/>
              </w:rPr>
              <w:t>r “</w:t>
            </w:r>
            <w:proofErr w:type="spellStart"/>
            <w:r w:rsidRPr="00EC18A9">
              <w:rPr>
                <w:spacing w:val="-1"/>
                <w:sz w:val="18"/>
                <w:szCs w:val="18"/>
              </w:rPr>
              <w:t>Kurchatov</w:t>
            </w:r>
            <w:proofErr w:type="spellEnd"/>
            <w:r w:rsidRPr="00EC18A9">
              <w:rPr>
                <w:spacing w:val="-1"/>
                <w:sz w:val="18"/>
                <w:szCs w:val="18"/>
              </w:rPr>
              <w:t xml:space="preserve"> Institut</w:t>
            </w:r>
            <w:r w:rsidRPr="00E0720D">
              <w:rPr>
                <w:spacing w:val="-1"/>
                <w:sz w:val="18"/>
                <w:szCs w:val="18"/>
              </w:rPr>
              <w:t>e</w:t>
            </w:r>
            <w:r w:rsidRPr="00EC18A9">
              <w:rPr>
                <w:spacing w:val="-1"/>
                <w:sz w:val="18"/>
                <w:szCs w:val="18"/>
              </w:rPr>
              <w:t>”</w:t>
            </w:r>
          </w:p>
        </w:tc>
        <w:tc>
          <w:tcPr>
            <w:tcW w:w="1114" w:type="pct"/>
            <w:tcBorders>
              <w:right w:val="single" w:sz="12" w:space="0" w:color="auto"/>
            </w:tcBorders>
          </w:tcPr>
          <w:p w14:paraId="35E1CE15" w14:textId="23C02B8B" w:rsidR="004E6938" w:rsidRPr="00E0720D" w:rsidRDefault="004E6938" w:rsidP="00E0720D">
            <w:pPr>
              <w:kinsoku w:val="0"/>
              <w:overflowPunct w:val="0"/>
              <w:autoSpaceDE w:val="0"/>
              <w:autoSpaceDN w:val="0"/>
              <w:adjustRightInd w:val="0"/>
              <w:jc w:val="center"/>
              <w:rPr>
                <w:spacing w:val="-1"/>
                <w:sz w:val="18"/>
                <w:szCs w:val="18"/>
              </w:rPr>
            </w:pPr>
          </w:p>
        </w:tc>
      </w:tr>
      <w:tr w:rsidR="004E6938" w:rsidRPr="00CE6ACD" w14:paraId="35E1CE20" w14:textId="77777777" w:rsidTr="004E6938">
        <w:trPr>
          <w:trHeight w:val="29"/>
        </w:trPr>
        <w:tc>
          <w:tcPr>
            <w:tcW w:w="179" w:type="pct"/>
            <w:tcBorders>
              <w:left w:val="single" w:sz="12" w:space="0" w:color="auto"/>
            </w:tcBorders>
            <w:vAlign w:val="center"/>
          </w:tcPr>
          <w:p w14:paraId="35E1CE18" w14:textId="238FD2C6" w:rsidR="004E6938" w:rsidRPr="00E0720D" w:rsidRDefault="004E6938" w:rsidP="00B60957">
            <w:pPr>
              <w:kinsoku w:val="0"/>
              <w:overflowPunct w:val="0"/>
              <w:autoSpaceDE w:val="0"/>
              <w:autoSpaceDN w:val="0"/>
              <w:adjustRightInd w:val="0"/>
              <w:jc w:val="center"/>
              <w:rPr>
                <w:sz w:val="18"/>
                <w:szCs w:val="18"/>
              </w:rPr>
            </w:pPr>
            <w:r w:rsidRPr="00E0720D">
              <w:rPr>
                <w:sz w:val="18"/>
                <w:szCs w:val="18"/>
              </w:rPr>
              <w:t>11</w:t>
            </w:r>
          </w:p>
        </w:tc>
        <w:tc>
          <w:tcPr>
            <w:tcW w:w="1997" w:type="pct"/>
            <w:vAlign w:val="center"/>
          </w:tcPr>
          <w:p w14:paraId="35E1CE19"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E0720D">
              <w:rPr>
                <w:spacing w:val="-1"/>
                <w:sz w:val="18"/>
                <w:szCs w:val="18"/>
              </w:rPr>
              <w:t>O</w:t>
            </w:r>
            <w:r w:rsidRPr="009D0C14">
              <w:rPr>
                <w:spacing w:val="-1"/>
                <w:sz w:val="18"/>
                <w:szCs w:val="18"/>
              </w:rPr>
              <w:t>p</w:t>
            </w:r>
            <w:r w:rsidRPr="00E0720D">
              <w:rPr>
                <w:spacing w:val="-1"/>
                <w:sz w:val="18"/>
                <w:szCs w:val="18"/>
              </w:rPr>
              <w:t>era</w:t>
            </w:r>
            <w:r w:rsidRPr="009D0C14">
              <w:rPr>
                <w:spacing w:val="-1"/>
                <w:sz w:val="18"/>
                <w:szCs w:val="18"/>
              </w:rPr>
              <w:t>tion S</w:t>
            </w:r>
            <w:r w:rsidRPr="00E0720D">
              <w:rPr>
                <w:spacing w:val="-1"/>
                <w:sz w:val="18"/>
                <w:szCs w:val="18"/>
              </w:rPr>
              <w:t>u</w:t>
            </w:r>
            <w:r w:rsidRPr="009D0C14">
              <w:rPr>
                <w:spacing w:val="-1"/>
                <w:sz w:val="18"/>
                <w:szCs w:val="18"/>
              </w:rPr>
              <w:t>ppo</w:t>
            </w:r>
            <w:r w:rsidRPr="00E0720D">
              <w:rPr>
                <w:spacing w:val="-1"/>
                <w:sz w:val="18"/>
                <w:szCs w:val="18"/>
              </w:rPr>
              <w:t>r</w:t>
            </w:r>
            <w:r w:rsidRPr="009D0C14">
              <w:rPr>
                <w:spacing w:val="-1"/>
                <w:sz w:val="18"/>
                <w:szCs w:val="18"/>
              </w:rPr>
              <w:t>t P</w:t>
            </w:r>
            <w:r w:rsidRPr="00E0720D">
              <w:rPr>
                <w:spacing w:val="-1"/>
                <w:sz w:val="18"/>
                <w:szCs w:val="18"/>
              </w:rPr>
              <w:t>r</w:t>
            </w:r>
            <w:r w:rsidRPr="009D0C14">
              <w:rPr>
                <w:spacing w:val="-1"/>
                <w:sz w:val="18"/>
                <w:szCs w:val="18"/>
              </w:rPr>
              <w:t>ogr</w:t>
            </w:r>
            <w:r w:rsidRPr="00E0720D">
              <w:rPr>
                <w:spacing w:val="-1"/>
                <w:sz w:val="18"/>
                <w:szCs w:val="18"/>
              </w:rPr>
              <w:t>a</w:t>
            </w:r>
            <w:r w:rsidRPr="009D0C14">
              <w:rPr>
                <w:spacing w:val="-1"/>
                <w:sz w:val="18"/>
                <w:szCs w:val="18"/>
              </w:rPr>
              <w:t xml:space="preserve">m </w:t>
            </w:r>
            <w:r w:rsidRPr="00E0720D">
              <w:rPr>
                <w:spacing w:val="-1"/>
                <w:sz w:val="18"/>
                <w:szCs w:val="18"/>
              </w:rPr>
              <w:t>(O</w:t>
            </w:r>
            <w:r w:rsidRPr="009D0C14">
              <w:rPr>
                <w:spacing w:val="-1"/>
                <w:sz w:val="18"/>
                <w:szCs w:val="18"/>
              </w:rPr>
              <w:t>SP)</w:t>
            </w:r>
          </w:p>
        </w:tc>
        <w:tc>
          <w:tcPr>
            <w:tcW w:w="475" w:type="pct"/>
            <w:gridSpan w:val="2"/>
            <w:vAlign w:val="center"/>
          </w:tcPr>
          <w:p w14:paraId="35E1CE1A" w14:textId="7777777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1</w:t>
            </w:r>
          </w:p>
        </w:tc>
        <w:tc>
          <w:tcPr>
            <w:tcW w:w="467" w:type="pct"/>
            <w:vAlign w:val="center"/>
          </w:tcPr>
          <w:p w14:paraId="35E1CE1C" w14:textId="7777777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1</w:t>
            </w:r>
          </w:p>
        </w:tc>
        <w:tc>
          <w:tcPr>
            <w:tcW w:w="768" w:type="pct"/>
            <w:tcBorders>
              <w:right w:val="single" w:sz="4" w:space="0" w:color="auto"/>
            </w:tcBorders>
            <w:vAlign w:val="center"/>
          </w:tcPr>
          <w:p w14:paraId="35E1CE1E" w14:textId="5B6EBBA7" w:rsidR="004E6938" w:rsidRPr="00EC18A9" w:rsidRDefault="004E6938" w:rsidP="00EC18A9">
            <w:pPr>
              <w:kinsoku w:val="0"/>
              <w:overflowPunct w:val="0"/>
              <w:autoSpaceDE w:val="0"/>
              <w:autoSpaceDN w:val="0"/>
              <w:adjustRightInd w:val="0"/>
              <w:jc w:val="center"/>
              <w:rPr>
                <w:spacing w:val="-1"/>
                <w:sz w:val="18"/>
                <w:szCs w:val="18"/>
              </w:rPr>
            </w:pPr>
            <w:r w:rsidRPr="00E0720D">
              <w:rPr>
                <w:spacing w:val="-1"/>
                <w:sz w:val="18"/>
                <w:szCs w:val="18"/>
              </w:rPr>
              <w:t>Na</w:t>
            </w:r>
            <w:r w:rsidRPr="00EC18A9">
              <w:rPr>
                <w:spacing w:val="-1"/>
                <w:sz w:val="18"/>
                <w:szCs w:val="18"/>
              </w:rPr>
              <w:t>tion</w:t>
            </w:r>
            <w:r w:rsidRPr="00E0720D">
              <w:rPr>
                <w:spacing w:val="-1"/>
                <w:sz w:val="18"/>
                <w:szCs w:val="18"/>
              </w:rPr>
              <w:t>a</w:t>
            </w:r>
            <w:r w:rsidRPr="00EC18A9">
              <w:rPr>
                <w:spacing w:val="-1"/>
                <w:sz w:val="18"/>
                <w:szCs w:val="18"/>
              </w:rPr>
              <w:t>l</w:t>
            </w:r>
            <w:r>
              <w:rPr>
                <w:spacing w:val="-1"/>
                <w:sz w:val="18"/>
                <w:szCs w:val="18"/>
              </w:rPr>
              <w:t xml:space="preserve"> </w:t>
            </w:r>
            <w:r w:rsidRPr="00EC18A9">
              <w:rPr>
                <w:spacing w:val="-1"/>
                <w:sz w:val="18"/>
                <w:szCs w:val="18"/>
              </w:rPr>
              <w:t>R</w:t>
            </w:r>
            <w:r w:rsidRPr="00E0720D">
              <w:rPr>
                <w:spacing w:val="-1"/>
                <w:sz w:val="18"/>
                <w:szCs w:val="18"/>
              </w:rPr>
              <w:t>e</w:t>
            </w:r>
            <w:r w:rsidRPr="00EC18A9">
              <w:rPr>
                <w:spacing w:val="-1"/>
                <w:sz w:val="18"/>
                <w:szCs w:val="18"/>
              </w:rPr>
              <w:t>s</w:t>
            </w:r>
            <w:r w:rsidRPr="00E0720D">
              <w:rPr>
                <w:spacing w:val="-1"/>
                <w:sz w:val="18"/>
                <w:szCs w:val="18"/>
              </w:rPr>
              <w:t>earc</w:t>
            </w:r>
            <w:r w:rsidRPr="00EC18A9">
              <w:rPr>
                <w:spacing w:val="-1"/>
                <w:sz w:val="18"/>
                <w:szCs w:val="18"/>
              </w:rPr>
              <w:t>h C</w:t>
            </w:r>
            <w:r w:rsidRPr="00E0720D">
              <w:rPr>
                <w:spacing w:val="-1"/>
                <w:sz w:val="18"/>
                <w:szCs w:val="18"/>
              </w:rPr>
              <w:t>e</w:t>
            </w:r>
            <w:r w:rsidRPr="00EC18A9">
              <w:rPr>
                <w:spacing w:val="-1"/>
                <w:sz w:val="18"/>
                <w:szCs w:val="18"/>
              </w:rPr>
              <w:t>nt</w:t>
            </w:r>
            <w:r w:rsidRPr="00E0720D">
              <w:rPr>
                <w:spacing w:val="-1"/>
                <w:sz w:val="18"/>
                <w:szCs w:val="18"/>
              </w:rPr>
              <w:t>e</w:t>
            </w:r>
            <w:r w:rsidRPr="00EC18A9">
              <w:rPr>
                <w:spacing w:val="-1"/>
                <w:sz w:val="18"/>
                <w:szCs w:val="18"/>
              </w:rPr>
              <w:t>r “</w:t>
            </w:r>
            <w:proofErr w:type="spellStart"/>
            <w:r w:rsidRPr="00EC18A9">
              <w:rPr>
                <w:spacing w:val="-1"/>
                <w:sz w:val="18"/>
                <w:szCs w:val="18"/>
              </w:rPr>
              <w:t>Kurchatov</w:t>
            </w:r>
            <w:proofErr w:type="spellEnd"/>
            <w:r w:rsidRPr="00EC18A9">
              <w:rPr>
                <w:spacing w:val="-1"/>
                <w:sz w:val="18"/>
                <w:szCs w:val="18"/>
              </w:rPr>
              <w:t xml:space="preserve"> Institut</w:t>
            </w:r>
            <w:r w:rsidRPr="00E0720D">
              <w:rPr>
                <w:spacing w:val="-1"/>
                <w:sz w:val="18"/>
                <w:szCs w:val="18"/>
              </w:rPr>
              <w:t>e</w:t>
            </w:r>
            <w:r w:rsidRPr="00EC18A9">
              <w:rPr>
                <w:spacing w:val="-1"/>
                <w:sz w:val="18"/>
                <w:szCs w:val="18"/>
              </w:rPr>
              <w:t>”</w:t>
            </w:r>
          </w:p>
        </w:tc>
        <w:tc>
          <w:tcPr>
            <w:tcW w:w="1114" w:type="pct"/>
            <w:tcBorders>
              <w:right w:val="single" w:sz="12" w:space="0" w:color="auto"/>
            </w:tcBorders>
          </w:tcPr>
          <w:p w14:paraId="35E1CE1F" w14:textId="6F10952B" w:rsidR="004E6938" w:rsidRPr="00E0720D" w:rsidRDefault="004E6938" w:rsidP="00E0720D">
            <w:pPr>
              <w:kinsoku w:val="0"/>
              <w:overflowPunct w:val="0"/>
              <w:autoSpaceDE w:val="0"/>
              <w:autoSpaceDN w:val="0"/>
              <w:adjustRightInd w:val="0"/>
              <w:jc w:val="center"/>
              <w:rPr>
                <w:spacing w:val="-1"/>
                <w:sz w:val="18"/>
                <w:szCs w:val="18"/>
              </w:rPr>
            </w:pPr>
          </w:p>
        </w:tc>
      </w:tr>
      <w:tr w:rsidR="004E6938" w:rsidRPr="00CE6ACD" w14:paraId="35E1CE2A" w14:textId="77777777" w:rsidTr="004E6938">
        <w:trPr>
          <w:trHeight w:val="29"/>
        </w:trPr>
        <w:tc>
          <w:tcPr>
            <w:tcW w:w="179" w:type="pct"/>
            <w:tcBorders>
              <w:left w:val="single" w:sz="12" w:space="0" w:color="auto"/>
            </w:tcBorders>
            <w:vAlign w:val="center"/>
          </w:tcPr>
          <w:p w14:paraId="35E1CE22" w14:textId="5F95AAFA" w:rsidR="004E6938" w:rsidRPr="00E0720D" w:rsidRDefault="004E6938" w:rsidP="00B60957">
            <w:pPr>
              <w:kinsoku w:val="0"/>
              <w:overflowPunct w:val="0"/>
              <w:autoSpaceDE w:val="0"/>
              <w:autoSpaceDN w:val="0"/>
              <w:adjustRightInd w:val="0"/>
              <w:jc w:val="center"/>
              <w:rPr>
                <w:sz w:val="18"/>
                <w:szCs w:val="18"/>
              </w:rPr>
            </w:pPr>
            <w:r w:rsidRPr="00E0720D">
              <w:rPr>
                <w:sz w:val="18"/>
                <w:szCs w:val="18"/>
              </w:rPr>
              <w:t>12</w:t>
            </w:r>
          </w:p>
        </w:tc>
        <w:tc>
          <w:tcPr>
            <w:tcW w:w="1997" w:type="pct"/>
            <w:vAlign w:val="center"/>
          </w:tcPr>
          <w:p w14:paraId="35E1CE23"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E0720D">
              <w:rPr>
                <w:spacing w:val="-1"/>
                <w:sz w:val="18"/>
                <w:szCs w:val="18"/>
              </w:rPr>
              <w:t>A</w:t>
            </w:r>
            <w:r w:rsidRPr="009D0C14">
              <w:rPr>
                <w:spacing w:val="-1"/>
                <w:sz w:val="18"/>
                <w:szCs w:val="18"/>
              </w:rPr>
              <w:t>ns</w:t>
            </w:r>
            <w:r w:rsidRPr="00E0720D">
              <w:rPr>
                <w:spacing w:val="-1"/>
                <w:sz w:val="18"/>
                <w:szCs w:val="18"/>
              </w:rPr>
              <w:t>wer</w:t>
            </w:r>
            <w:r w:rsidRPr="009D0C14">
              <w:rPr>
                <w:spacing w:val="-1"/>
                <w:sz w:val="18"/>
                <w:szCs w:val="18"/>
              </w:rPr>
              <w:t>s to the qu</w:t>
            </w:r>
            <w:r w:rsidRPr="00E0720D">
              <w:rPr>
                <w:spacing w:val="-1"/>
                <w:sz w:val="18"/>
                <w:szCs w:val="18"/>
              </w:rPr>
              <w:t>e</w:t>
            </w:r>
            <w:r w:rsidRPr="009D0C14">
              <w:rPr>
                <w:spacing w:val="-1"/>
                <w:sz w:val="18"/>
                <w:szCs w:val="18"/>
              </w:rPr>
              <w:t>stions</w:t>
            </w:r>
          </w:p>
        </w:tc>
        <w:tc>
          <w:tcPr>
            <w:tcW w:w="475" w:type="pct"/>
            <w:gridSpan w:val="2"/>
            <w:vAlign w:val="center"/>
          </w:tcPr>
          <w:p w14:paraId="35E1CE24" w14:textId="109E46C0"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1</w:t>
            </w:r>
          </w:p>
        </w:tc>
        <w:tc>
          <w:tcPr>
            <w:tcW w:w="467" w:type="pct"/>
            <w:vAlign w:val="center"/>
          </w:tcPr>
          <w:p w14:paraId="35E1CE26" w14:textId="44BB6374"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2</w:t>
            </w:r>
          </w:p>
        </w:tc>
        <w:tc>
          <w:tcPr>
            <w:tcW w:w="768" w:type="pct"/>
            <w:tcBorders>
              <w:right w:val="single" w:sz="4" w:space="0" w:color="auto"/>
            </w:tcBorders>
            <w:vAlign w:val="center"/>
          </w:tcPr>
          <w:p w14:paraId="35E1CE28" w14:textId="625EE247" w:rsidR="004E6938" w:rsidRPr="00EC18A9" w:rsidRDefault="004E6938" w:rsidP="00EC18A9">
            <w:pPr>
              <w:kinsoku w:val="0"/>
              <w:overflowPunct w:val="0"/>
              <w:autoSpaceDE w:val="0"/>
              <w:autoSpaceDN w:val="0"/>
              <w:adjustRightInd w:val="0"/>
              <w:jc w:val="center"/>
              <w:rPr>
                <w:spacing w:val="-1"/>
                <w:sz w:val="18"/>
                <w:szCs w:val="18"/>
              </w:rPr>
            </w:pPr>
            <w:r w:rsidRPr="00E0720D">
              <w:rPr>
                <w:spacing w:val="-1"/>
                <w:sz w:val="18"/>
                <w:szCs w:val="18"/>
              </w:rPr>
              <w:t>Na</w:t>
            </w:r>
            <w:r w:rsidRPr="00EC18A9">
              <w:rPr>
                <w:spacing w:val="-1"/>
                <w:sz w:val="18"/>
                <w:szCs w:val="18"/>
              </w:rPr>
              <w:t>tion</w:t>
            </w:r>
            <w:r w:rsidRPr="00E0720D">
              <w:rPr>
                <w:spacing w:val="-1"/>
                <w:sz w:val="18"/>
                <w:szCs w:val="18"/>
              </w:rPr>
              <w:t>a</w:t>
            </w:r>
            <w:r w:rsidRPr="00EC18A9">
              <w:rPr>
                <w:spacing w:val="-1"/>
                <w:sz w:val="18"/>
                <w:szCs w:val="18"/>
              </w:rPr>
              <w:t>l</w:t>
            </w:r>
            <w:r>
              <w:rPr>
                <w:spacing w:val="-1"/>
                <w:sz w:val="18"/>
                <w:szCs w:val="18"/>
              </w:rPr>
              <w:t xml:space="preserve"> </w:t>
            </w:r>
            <w:r w:rsidRPr="00EC18A9">
              <w:rPr>
                <w:spacing w:val="-1"/>
                <w:sz w:val="18"/>
                <w:szCs w:val="18"/>
              </w:rPr>
              <w:t>R</w:t>
            </w:r>
            <w:r w:rsidRPr="00E0720D">
              <w:rPr>
                <w:spacing w:val="-1"/>
                <w:sz w:val="18"/>
                <w:szCs w:val="18"/>
              </w:rPr>
              <w:t>e</w:t>
            </w:r>
            <w:r w:rsidRPr="00EC18A9">
              <w:rPr>
                <w:spacing w:val="-1"/>
                <w:sz w:val="18"/>
                <w:szCs w:val="18"/>
              </w:rPr>
              <w:t>s</w:t>
            </w:r>
            <w:r w:rsidRPr="00E0720D">
              <w:rPr>
                <w:spacing w:val="-1"/>
                <w:sz w:val="18"/>
                <w:szCs w:val="18"/>
              </w:rPr>
              <w:t>earc</w:t>
            </w:r>
            <w:r w:rsidRPr="00EC18A9">
              <w:rPr>
                <w:spacing w:val="-1"/>
                <w:sz w:val="18"/>
                <w:szCs w:val="18"/>
              </w:rPr>
              <w:t>h C</w:t>
            </w:r>
            <w:r w:rsidRPr="00E0720D">
              <w:rPr>
                <w:spacing w:val="-1"/>
                <w:sz w:val="18"/>
                <w:szCs w:val="18"/>
              </w:rPr>
              <w:t>e</w:t>
            </w:r>
            <w:r w:rsidRPr="00EC18A9">
              <w:rPr>
                <w:spacing w:val="-1"/>
                <w:sz w:val="18"/>
                <w:szCs w:val="18"/>
              </w:rPr>
              <w:t>nt</w:t>
            </w:r>
            <w:r w:rsidRPr="00E0720D">
              <w:rPr>
                <w:spacing w:val="-1"/>
                <w:sz w:val="18"/>
                <w:szCs w:val="18"/>
              </w:rPr>
              <w:t>e</w:t>
            </w:r>
            <w:r w:rsidRPr="00EC18A9">
              <w:rPr>
                <w:spacing w:val="-1"/>
                <w:sz w:val="18"/>
                <w:szCs w:val="18"/>
              </w:rPr>
              <w:t>r “</w:t>
            </w:r>
            <w:proofErr w:type="spellStart"/>
            <w:r w:rsidRPr="00EC18A9">
              <w:rPr>
                <w:spacing w:val="-1"/>
                <w:sz w:val="18"/>
                <w:szCs w:val="18"/>
              </w:rPr>
              <w:t>Kurchatov</w:t>
            </w:r>
            <w:proofErr w:type="spellEnd"/>
            <w:r w:rsidRPr="00EC18A9">
              <w:rPr>
                <w:spacing w:val="-1"/>
                <w:sz w:val="18"/>
                <w:szCs w:val="18"/>
              </w:rPr>
              <w:t xml:space="preserve"> Institut</w:t>
            </w:r>
            <w:r w:rsidRPr="00E0720D">
              <w:rPr>
                <w:spacing w:val="-1"/>
                <w:sz w:val="18"/>
                <w:szCs w:val="18"/>
              </w:rPr>
              <w:t>e</w:t>
            </w:r>
            <w:r w:rsidRPr="00EC18A9">
              <w:rPr>
                <w:spacing w:val="-1"/>
                <w:sz w:val="18"/>
                <w:szCs w:val="18"/>
              </w:rPr>
              <w:t>”</w:t>
            </w:r>
          </w:p>
        </w:tc>
        <w:tc>
          <w:tcPr>
            <w:tcW w:w="1114" w:type="pct"/>
            <w:tcBorders>
              <w:right w:val="single" w:sz="12" w:space="0" w:color="auto"/>
            </w:tcBorders>
          </w:tcPr>
          <w:p w14:paraId="35E1CE29" w14:textId="773BC59E" w:rsidR="004E6938" w:rsidRPr="00E0720D" w:rsidRDefault="004E6938" w:rsidP="00E0720D">
            <w:pPr>
              <w:kinsoku w:val="0"/>
              <w:overflowPunct w:val="0"/>
              <w:autoSpaceDE w:val="0"/>
              <w:autoSpaceDN w:val="0"/>
              <w:adjustRightInd w:val="0"/>
              <w:jc w:val="center"/>
              <w:rPr>
                <w:spacing w:val="-1"/>
                <w:sz w:val="18"/>
                <w:szCs w:val="18"/>
              </w:rPr>
            </w:pPr>
          </w:p>
        </w:tc>
      </w:tr>
      <w:tr w:rsidR="004E6938" w:rsidRPr="00CE6ACD" w14:paraId="35E1CE2C" w14:textId="15588D08" w:rsidTr="004E6938">
        <w:trPr>
          <w:trHeight w:val="29"/>
        </w:trPr>
        <w:tc>
          <w:tcPr>
            <w:tcW w:w="5000" w:type="pct"/>
            <w:gridSpan w:val="7"/>
            <w:tcBorders>
              <w:left w:val="single" w:sz="12" w:space="0" w:color="auto"/>
              <w:right w:val="single" w:sz="12" w:space="0" w:color="auto"/>
            </w:tcBorders>
          </w:tcPr>
          <w:p w14:paraId="01271891" w14:textId="6154D418" w:rsidR="004E6938" w:rsidRPr="00E0720D" w:rsidRDefault="004E6938" w:rsidP="00091D61">
            <w:pPr>
              <w:kinsoku w:val="0"/>
              <w:overflowPunct w:val="0"/>
              <w:autoSpaceDE w:val="0"/>
              <w:autoSpaceDN w:val="0"/>
              <w:adjustRightInd w:val="0"/>
              <w:jc w:val="center"/>
              <w:rPr>
                <w:spacing w:val="-1"/>
                <w:sz w:val="18"/>
                <w:szCs w:val="18"/>
              </w:rPr>
            </w:pPr>
            <w:r w:rsidRPr="00E0720D">
              <w:rPr>
                <w:b/>
                <w:bCs/>
                <w:sz w:val="18"/>
                <w:szCs w:val="18"/>
              </w:rPr>
              <w:t>I</w:t>
            </w:r>
            <w:r w:rsidRPr="00E0720D">
              <w:rPr>
                <w:b/>
                <w:bCs/>
                <w:spacing w:val="-1"/>
                <w:sz w:val="18"/>
                <w:szCs w:val="18"/>
              </w:rPr>
              <w:t>CN</w:t>
            </w:r>
            <w:r w:rsidRPr="00E0720D">
              <w:rPr>
                <w:b/>
                <w:bCs/>
                <w:sz w:val="18"/>
                <w:szCs w:val="18"/>
              </w:rPr>
              <w:t>D</w:t>
            </w:r>
            <w:r w:rsidRPr="00E0720D">
              <w:rPr>
                <w:b/>
                <w:bCs/>
                <w:spacing w:val="-11"/>
                <w:sz w:val="18"/>
                <w:szCs w:val="18"/>
              </w:rPr>
              <w:t xml:space="preserve"> </w:t>
            </w:r>
            <w:r w:rsidRPr="00E0720D">
              <w:rPr>
                <w:b/>
                <w:bCs/>
                <w:spacing w:val="-1"/>
                <w:sz w:val="18"/>
                <w:szCs w:val="18"/>
              </w:rPr>
              <w:t>(</w:t>
            </w:r>
            <w:r w:rsidRPr="00E0720D">
              <w:rPr>
                <w:b/>
                <w:bCs/>
                <w:sz w:val="18"/>
                <w:szCs w:val="18"/>
              </w:rPr>
              <w:t>i</w:t>
            </w:r>
            <w:r w:rsidRPr="00E0720D">
              <w:rPr>
                <w:b/>
                <w:bCs/>
                <w:spacing w:val="1"/>
                <w:sz w:val="18"/>
                <w:szCs w:val="18"/>
              </w:rPr>
              <w:t>n</w:t>
            </w:r>
            <w:r w:rsidRPr="00E0720D">
              <w:rPr>
                <w:b/>
                <w:bCs/>
                <w:spacing w:val="-1"/>
                <w:sz w:val="18"/>
                <w:szCs w:val="18"/>
              </w:rPr>
              <w:t>-c</w:t>
            </w:r>
            <w:r w:rsidRPr="00E0720D">
              <w:rPr>
                <w:b/>
                <w:bCs/>
                <w:sz w:val="18"/>
                <w:szCs w:val="18"/>
              </w:rPr>
              <w:t>o</w:t>
            </w:r>
            <w:r w:rsidRPr="00E0720D">
              <w:rPr>
                <w:b/>
                <w:bCs/>
                <w:spacing w:val="1"/>
                <w:sz w:val="18"/>
                <w:szCs w:val="18"/>
              </w:rPr>
              <w:t>r</w:t>
            </w:r>
            <w:r w:rsidRPr="00E0720D">
              <w:rPr>
                <w:b/>
                <w:bCs/>
                <w:sz w:val="18"/>
                <w:szCs w:val="18"/>
              </w:rPr>
              <w:t>e</w:t>
            </w:r>
            <w:r w:rsidRPr="00E0720D">
              <w:rPr>
                <w:b/>
                <w:bCs/>
                <w:spacing w:val="-10"/>
                <w:sz w:val="18"/>
                <w:szCs w:val="18"/>
              </w:rPr>
              <w:t xml:space="preserve"> </w:t>
            </w:r>
            <w:r w:rsidRPr="00E0720D">
              <w:rPr>
                <w:b/>
                <w:bCs/>
                <w:spacing w:val="1"/>
                <w:sz w:val="18"/>
                <w:szCs w:val="18"/>
              </w:rPr>
              <w:t>n</w:t>
            </w:r>
            <w:r w:rsidRPr="00E0720D">
              <w:rPr>
                <w:b/>
                <w:bCs/>
                <w:sz w:val="18"/>
                <w:szCs w:val="18"/>
              </w:rPr>
              <w:t>oise</w:t>
            </w:r>
            <w:r w:rsidRPr="00E0720D">
              <w:rPr>
                <w:b/>
                <w:bCs/>
                <w:spacing w:val="-10"/>
                <w:sz w:val="18"/>
                <w:szCs w:val="18"/>
              </w:rPr>
              <w:t xml:space="preserve"> </w:t>
            </w:r>
            <w:r w:rsidRPr="00E0720D">
              <w:rPr>
                <w:b/>
                <w:bCs/>
                <w:spacing w:val="1"/>
                <w:sz w:val="18"/>
                <w:szCs w:val="18"/>
              </w:rPr>
              <w:t>d</w:t>
            </w:r>
            <w:r w:rsidRPr="00E0720D">
              <w:rPr>
                <w:b/>
                <w:bCs/>
                <w:sz w:val="18"/>
                <w:szCs w:val="18"/>
              </w:rPr>
              <w:t>iag</w:t>
            </w:r>
            <w:r w:rsidRPr="00E0720D">
              <w:rPr>
                <w:b/>
                <w:bCs/>
                <w:spacing w:val="1"/>
                <w:sz w:val="18"/>
                <w:szCs w:val="18"/>
              </w:rPr>
              <w:t>n</w:t>
            </w:r>
            <w:r w:rsidRPr="00E0720D">
              <w:rPr>
                <w:b/>
                <w:bCs/>
                <w:sz w:val="18"/>
                <w:szCs w:val="18"/>
              </w:rPr>
              <w:t>os</w:t>
            </w:r>
            <w:r w:rsidRPr="00E0720D">
              <w:rPr>
                <w:b/>
                <w:bCs/>
                <w:spacing w:val="-1"/>
                <w:sz w:val="18"/>
                <w:szCs w:val="18"/>
              </w:rPr>
              <w:t>t</w:t>
            </w:r>
            <w:r w:rsidRPr="00E0720D">
              <w:rPr>
                <w:b/>
                <w:bCs/>
                <w:sz w:val="18"/>
                <w:szCs w:val="18"/>
              </w:rPr>
              <w:t>i</w:t>
            </w:r>
            <w:r w:rsidRPr="00E0720D">
              <w:rPr>
                <w:b/>
                <w:bCs/>
                <w:spacing w:val="-1"/>
                <w:sz w:val="18"/>
                <w:szCs w:val="18"/>
              </w:rPr>
              <w:t>c</w:t>
            </w:r>
            <w:r w:rsidRPr="00E0720D">
              <w:rPr>
                <w:b/>
                <w:bCs/>
                <w:sz w:val="18"/>
                <w:szCs w:val="18"/>
              </w:rPr>
              <w:t>s)</w:t>
            </w:r>
            <w:r w:rsidRPr="00E0720D">
              <w:rPr>
                <w:b/>
                <w:bCs/>
                <w:spacing w:val="-10"/>
                <w:sz w:val="18"/>
                <w:szCs w:val="18"/>
              </w:rPr>
              <w:t xml:space="preserve"> </w:t>
            </w:r>
            <w:r w:rsidRPr="00E0720D">
              <w:rPr>
                <w:b/>
                <w:bCs/>
                <w:spacing w:val="1"/>
                <w:sz w:val="18"/>
                <w:szCs w:val="18"/>
              </w:rPr>
              <w:t>S</w:t>
            </w:r>
            <w:r w:rsidRPr="00E0720D">
              <w:rPr>
                <w:b/>
                <w:bCs/>
                <w:sz w:val="18"/>
                <w:szCs w:val="18"/>
              </w:rPr>
              <w:t>HC</w:t>
            </w:r>
          </w:p>
        </w:tc>
      </w:tr>
      <w:tr w:rsidR="004E6938" w:rsidRPr="00CE6ACD" w14:paraId="35E1CE36" w14:textId="77777777" w:rsidTr="004E6938">
        <w:trPr>
          <w:trHeight w:val="29"/>
        </w:trPr>
        <w:tc>
          <w:tcPr>
            <w:tcW w:w="179" w:type="pct"/>
            <w:tcBorders>
              <w:left w:val="single" w:sz="12" w:space="0" w:color="auto"/>
            </w:tcBorders>
            <w:vAlign w:val="center"/>
          </w:tcPr>
          <w:p w14:paraId="35E1CE2E" w14:textId="0BCD29BE" w:rsidR="004E6938" w:rsidRPr="00E0720D" w:rsidRDefault="004E6938" w:rsidP="00B60957">
            <w:pPr>
              <w:kinsoku w:val="0"/>
              <w:overflowPunct w:val="0"/>
              <w:autoSpaceDE w:val="0"/>
              <w:autoSpaceDN w:val="0"/>
              <w:adjustRightInd w:val="0"/>
              <w:jc w:val="center"/>
              <w:rPr>
                <w:sz w:val="18"/>
                <w:szCs w:val="18"/>
              </w:rPr>
            </w:pPr>
            <w:r w:rsidRPr="00E0720D">
              <w:rPr>
                <w:sz w:val="18"/>
                <w:szCs w:val="18"/>
              </w:rPr>
              <w:t>13</w:t>
            </w:r>
          </w:p>
        </w:tc>
        <w:tc>
          <w:tcPr>
            <w:tcW w:w="1997" w:type="pct"/>
            <w:vAlign w:val="center"/>
          </w:tcPr>
          <w:p w14:paraId="35E1CE2F"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Pu</w:t>
            </w:r>
            <w:r w:rsidRPr="00E0720D">
              <w:rPr>
                <w:spacing w:val="-1"/>
                <w:sz w:val="18"/>
                <w:szCs w:val="18"/>
              </w:rPr>
              <w:t>r</w:t>
            </w:r>
            <w:r w:rsidRPr="009D0C14">
              <w:rPr>
                <w:spacing w:val="-1"/>
                <w:sz w:val="18"/>
                <w:szCs w:val="18"/>
              </w:rPr>
              <w:t>pos</w:t>
            </w:r>
            <w:r w:rsidRPr="00E0720D">
              <w:rPr>
                <w:spacing w:val="-1"/>
                <w:sz w:val="18"/>
                <w:szCs w:val="18"/>
              </w:rPr>
              <w:t>e</w:t>
            </w:r>
            <w:r w:rsidRPr="009D0C14">
              <w:rPr>
                <w:spacing w:val="-1"/>
                <w:sz w:val="18"/>
                <w:szCs w:val="18"/>
              </w:rPr>
              <w:t xml:space="preserve">, </w:t>
            </w:r>
            <w:r w:rsidRPr="00E0720D">
              <w:rPr>
                <w:spacing w:val="-1"/>
                <w:sz w:val="18"/>
                <w:szCs w:val="18"/>
              </w:rPr>
              <w:t>c</w:t>
            </w:r>
            <w:r w:rsidRPr="009D0C14">
              <w:rPr>
                <w:spacing w:val="-1"/>
                <w:sz w:val="18"/>
                <w:szCs w:val="18"/>
              </w:rPr>
              <w:t>omposition, b</w:t>
            </w:r>
            <w:r w:rsidRPr="00E0720D">
              <w:rPr>
                <w:spacing w:val="-1"/>
                <w:sz w:val="18"/>
                <w:szCs w:val="18"/>
              </w:rPr>
              <w:t>a</w:t>
            </w:r>
            <w:r w:rsidRPr="009D0C14">
              <w:rPr>
                <w:spacing w:val="-1"/>
                <w:sz w:val="18"/>
                <w:szCs w:val="18"/>
              </w:rPr>
              <w:t>sic p</w:t>
            </w:r>
            <w:r w:rsidRPr="00E0720D">
              <w:rPr>
                <w:spacing w:val="-1"/>
                <w:sz w:val="18"/>
                <w:szCs w:val="18"/>
              </w:rPr>
              <w:t>ara</w:t>
            </w:r>
            <w:r w:rsidRPr="009D0C14">
              <w:rPr>
                <w:spacing w:val="-1"/>
                <w:sz w:val="18"/>
                <w:szCs w:val="18"/>
              </w:rPr>
              <w:t>m</w:t>
            </w:r>
            <w:r w:rsidRPr="00E0720D">
              <w:rPr>
                <w:spacing w:val="-1"/>
                <w:sz w:val="18"/>
                <w:szCs w:val="18"/>
              </w:rPr>
              <w:t>e</w:t>
            </w:r>
            <w:r w:rsidRPr="009D0C14">
              <w:rPr>
                <w:spacing w:val="-1"/>
                <w:sz w:val="18"/>
                <w:szCs w:val="18"/>
              </w:rPr>
              <w:t>t</w:t>
            </w:r>
            <w:r w:rsidRPr="00E0720D">
              <w:rPr>
                <w:spacing w:val="-1"/>
                <w:sz w:val="18"/>
                <w:szCs w:val="18"/>
              </w:rPr>
              <w:t>er</w:t>
            </w:r>
            <w:r w:rsidRPr="009D0C14">
              <w:rPr>
                <w:spacing w:val="-1"/>
                <w:sz w:val="18"/>
                <w:szCs w:val="18"/>
              </w:rPr>
              <w:t xml:space="preserve">s, </w:t>
            </w:r>
            <w:r w:rsidRPr="00E0720D">
              <w:rPr>
                <w:spacing w:val="-1"/>
                <w:sz w:val="18"/>
                <w:szCs w:val="18"/>
              </w:rPr>
              <w:t>c</w:t>
            </w:r>
            <w:r w:rsidRPr="009D0C14">
              <w:rPr>
                <w:spacing w:val="-1"/>
                <w:sz w:val="18"/>
                <w:szCs w:val="18"/>
              </w:rPr>
              <w:t>on</w:t>
            </w:r>
            <w:r w:rsidRPr="00E0720D">
              <w:rPr>
                <w:spacing w:val="-1"/>
                <w:sz w:val="18"/>
                <w:szCs w:val="18"/>
              </w:rPr>
              <w:t>f</w:t>
            </w:r>
            <w:r w:rsidRPr="009D0C14">
              <w:rPr>
                <w:spacing w:val="-1"/>
                <w:sz w:val="18"/>
                <w:szCs w:val="18"/>
              </w:rPr>
              <w:t>igu</w:t>
            </w:r>
            <w:r w:rsidRPr="00E0720D">
              <w:rPr>
                <w:spacing w:val="-1"/>
                <w:sz w:val="18"/>
                <w:szCs w:val="18"/>
              </w:rPr>
              <w:t>r</w:t>
            </w:r>
            <w:r w:rsidRPr="009D0C14">
              <w:rPr>
                <w:spacing w:val="-1"/>
                <w:sz w:val="18"/>
                <w:szCs w:val="18"/>
              </w:rPr>
              <w:t xml:space="preserve">ation of </w:t>
            </w:r>
            <w:r w:rsidRPr="00E0720D">
              <w:rPr>
                <w:spacing w:val="-1"/>
                <w:sz w:val="18"/>
                <w:szCs w:val="18"/>
              </w:rPr>
              <w:t>e</w:t>
            </w:r>
            <w:r w:rsidRPr="009D0C14">
              <w:rPr>
                <w:spacing w:val="-1"/>
                <w:sz w:val="18"/>
                <w:szCs w:val="18"/>
              </w:rPr>
              <w:t>quipm</w:t>
            </w:r>
            <w:r w:rsidRPr="00E0720D">
              <w:rPr>
                <w:spacing w:val="-1"/>
                <w:sz w:val="18"/>
                <w:szCs w:val="18"/>
              </w:rPr>
              <w:t>e</w:t>
            </w:r>
            <w:r w:rsidRPr="009D0C14">
              <w:rPr>
                <w:spacing w:val="-1"/>
                <w:sz w:val="18"/>
                <w:szCs w:val="18"/>
              </w:rPr>
              <w:t>nt impl</w:t>
            </w:r>
            <w:r w:rsidRPr="00E0720D">
              <w:rPr>
                <w:spacing w:val="-1"/>
                <w:sz w:val="18"/>
                <w:szCs w:val="18"/>
              </w:rPr>
              <w:t>e</w:t>
            </w:r>
            <w:r w:rsidRPr="009D0C14">
              <w:rPr>
                <w:spacing w:val="-1"/>
                <w:sz w:val="18"/>
                <w:szCs w:val="18"/>
              </w:rPr>
              <w:t>m</w:t>
            </w:r>
            <w:r w:rsidRPr="00E0720D">
              <w:rPr>
                <w:spacing w:val="-1"/>
                <w:sz w:val="18"/>
                <w:szCs w:val="18"/>
              </w:rPr>
              <w:t>e</w:t>
            </w:r>
            <w:r w:rsidRPr="009D0C14">
              <w:rPr>
                <w:spacing w:val="-1"/>
                <w:sz w:val="18"/>
                <w:szCs w:val="18"/>
              </w:rPr>
              <w:t xml:space="preserve">nting the </w:t>
            </w:r>
            <w:r w:rsidRPr="00E0720D">
              <w:rPr>
                <w:spacing w:val="-1"/>
                <w:sz w:val="18"/>
                <w:szCs w:val="18"/>
              </w:rPr>
              <w:t>f</w:t>
            </w:r>
            <w:r w:rsidRPr="009D0C14">
              <w:rPr>
                <w:spacing w:val="-1"/>
                <w:sz w:val="18"/>
                <w:szCs w:val="18"/>
              </w:rPr>
              <w:t>un</w:t>
            </w:r>
            <w:r w:rsidRPr="00E0720D">
              <w:rPr>
                <w:spacing w:val="-1"/>
                <w:sz w:val="18"/>
                <w:szCs w:val="18"/>
              </w:rPr>
              <w:t>c</w:t>
            </w:r>
            <w:r w:rsidRPr="009D0C14">
              <w:rPr>
                <w:spacing w:val="-1"/>
                <w:sz w:val="18"/>
                <w:szCs w:val="18"/>
              </w:rPr>
              <w:t>tion of the IC</w:t>
            </w:r>
            <w:r w:rsidRPr="00E0720D">
              <w:rPr>
                <w:spacing w:val="-1"/>
                <w:sz w:val="18"/>
                <w:szCs w:val="18"/>
              </w:rPr>
              <w:t>N</w:t>
            </w:r>
            <w:r w:rsidRPr="009D0C14">
              <w:rPr>
                <w:spacing w:val="-1"/>
                <w:sz w:val="18"/>
                <w:szCs w:val="18"/>
              </w:rPr>
              <w:t>D</w:t>
            </w:r>
          </w:p>
        </w:tc>
        <w:tc>
          <w:tcPr>
            <w:tcW w:w="475" w:type="pct"/>
            <w:gridSpan w:val="2"/>
            <w:vAlign w:val="center"/>
          </w:tcPr>
          <w:p w14:paraId="35E1CE30" w14:textId="24982F6B"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0.5</w:t>
            </w:r>
          </w:p>
        </w:tc>
        <w:tc>
          <w:tcPr>
            <w:tcW w:w="467" w:type="pct"/>
            <w:vAlign w:val="center"/>
          </w:tcPr>
          <w:p w14:paraId="35E1CE32" w14:textId="4DDFE665" w:rsidR="004E6938" w:rsidRPr="00E0720D" w:rsidRDefault="004E6938" w:rsidP="009D0C14">
            <w:pPr>
              <w:kinsoku w:val="0"/>
              <w:overflowPunct w:val="0"/>
              <w:autoSpaceDE w:val="0"/>
              <w:autoSpaceDN w:val="0"/>
              <w:adjustRightInd w:val="0"/>
              <w:jc w:val="center"/>
              <w:rPr>
                <w:sz w:val="18"/>
                <w:szCs w:val="18"/>
              </w:rPr>
            </w:pPr>
            <w:r w:rsidRPr="00E0720D">
              <w:rPr>
                <w:sz w:val="18"/>
                <w:szCs w:val="18"/>
              </w:rPr>
              <w:t>1</w:t>
            </w:r>
          </w:p>
        </w:tc>
        <w:tc>
          <w:tcPr>
            <w:tcW w:w="768" w:type="pct"/>
            <w:tcBorders>
              <w:right w:val="single" w:sz="4" w:space="0" w:color="auto"/>
            </w:tcBorders>
            <w:vAlign w:val="center"/>
          </w:tcPr>
          <w:p w14:paraId="35E1CE34" w14:textId="1DD8AFCC" w:rsidR="004E6938" w:rsidRPr="00EC18A9" w:rsidRDefault="004E6938" w:rsidP="00EC18A9">
            <w:pPr>
              <w:kinsoku w:val="0"/>
              <w:overflowPunct w:val="0"/>
              <w:autoSpaceDE w:val="0"/>
              <w:autoSpaceDN w:val="0"/>
              <w:adjustRightInd w:val="0"/>
              <w:jc w:val="center"/>
              <w:rPr>
                <w:spacing w:val="-1"/>
                <w:sz w:val="18"/>
                <w:szCs w:val="18"/>
              </w:rPr>
            </w:pPr>
            <w:r w:rsidRPr="00E0720D">
              <w:rPr>
                <w:spacing w:val="-1"/>
                <w:sz w:val="18"/>
                <w:szCs w:val="18"/>
              </w:rPr>
              <w:t>Na</w:t>
            </w:r>
            <w:r w:rsidRPr="00EC18A9">
              <w:rPr>
                <w:spacing w:val="-1"/>
                <w:sz w:val="18"/>
                <w:szCs w:val="18"/>
              </w:rPr>
              <w:t>tion</w:t>
            </w:r>
            <w:r w:rsidRPr="00E0720D">
              <w:rPr>
                <w:spacing w:val="-1"/>
                <w:sz w:val="18"/>
                <w:szCs w:val="18"/>
              </w:rPr>
              <w:t>a</w:t>
            </w:r>
            <w:r w:rsidRPr="00EC18A9">
              <w:rPr>
                <w:spacing w:val="-1"/>
                <w:sz w:val="18"/>
                <w:szCs w:val="18"/>
              </w:rPr>
              <w:t>l</w:t>
            </w:r>
            <w:r>
              <w:rPr>
                <w:spacing w:val="-1"/>
                <w:sz w:val="18"/>
                <w:szCs w:val="18"/>
              </w:rPr>
              <w:t xml:space="preserve"> </w:t>
            </w:r>
            <w:r w:rsidRPr="00EC18A9">
              <w:rPr>
                <w:spacing w:val="-1"/>
                <w:sz w:val="18"/>
                <w:szCs w:val="18"/>
              </w:rPr>
              <w:t>R</w:t>
            </w:r>
            <w:r w:rsidRPr="00E0720D">
              <w:rPr>
                <w:spacing w:val="-1"/>
                <w:sz w:val="18"/>
                <w:szCs w:val="18"/>
              </w:rPr>
              <w:t>e</w:t>
            </w:r>
            <w:r w:rsidRPr="00EC18A9">
              <w:rPr>
                <w:spacing w:val="-1"/>
                <w:sz w:val="18"/>
                <w:szCs w:val="18"/>
              </w:rPr>
              <w:t>s</w:t>
            </w:r>
            <w:r w:rsidRPr="00E0720D">
              <w:rPr>
                <w:spacing w:val="-1"/>
                <w:sz w:val="18"/>
                <w:szCs w:val="18"/>
              </w:rPr>
              <w:t>earc</w:t>
            </w:r>
            <w:r w:rsidRPr="00EC18A9">
              <w:rPr>
                <w:spacing w:val="-1"/>
                <w:sz w:val="18"/>
                <w:szCs w:val="18"/>
              </w:rPr>
              <w:t>h C</w:t>
            </w:r>
            <w:r w:rsidRPr="00E0720D">
              <w:rPr>
                <w:spacing w:val="-1"/>
                <w:sz w:val="18"/>
                <w:szCs w:val="18"/>
              </w:rPr>
              <w:t>e</w:t>
            </w:r>
            <w:r w:rsidRPr="00EC18A9">
              <w:rPr>
                <w:spacing w:val="-1"/>
                <w:sz w:val="18"/>
                <w:szCs w:val="18"/>
              </w:rPr>
              <w:t>nt</w:t>
            </w:r>
            <w:r w:rsidRPr="00E0720D">
              <w:rPr>
                <w:spacing w:val="-1"/>
                <w:sz w:val="18"/>
                <w:szCs w:val="18"/>
              </w:rPr>
              <w:t>e</w:t>
            </w:r>
            <w:r w:rsidRPr="00EC18A9">
              <w:rPr>
                <w:spacing w:val="-1"/>
                <w:sz w:val="18"/>
                <w:szCs w:val="18"/>
              </w:rPr>
              <w:t>r “</w:t>
            </w:r>
            <w:proofErr w:type="spellStart"/>
            <w:r w:rsidRPr="00EC18A9">
              <w:rPr>
                <w:spacing w:val="-1"/>
                <w:sz w:val="18"/>
                <w:szCs w:val="18"/>
              </w:rPr>
              <w:t>Kurchatov</w:t>
            </w:r>
            <w:proofErr w:type="spellEnd"/>
            <w:r w:rsidRPr="00EC18A9">
              <w:rPr>
                <w:spacing w:val="-1"/>
                <w:sz w:val="18"/>
                <w:szCs w:val="18"/>
              </w:rPr>
              <w:t xml:space="preserve"> Institut</w:t>
            </w:r>
            <w:r w:rsidRPr="00E0720D">
              <w:rPr>
                <w:spacing w:val="-1"/>
                <w:sz w:val="18"/>
                <w:szCs w:val="18"/>
              </w:rPr>
              <w:t>e</w:t>
            </w:r>
            <w:r w:rsidRPr="00EC18A9">
              <w:rPr>
                <w:spacing w:val="-1"/>
                <w:sz w:val="18"/>
                <w:szCs w:val="18"/>
              </w:rPr>
              <w:t>”</w:t>
            </w:r>
          </w:p>
        </w:tc>
        <w:tc>
          <w:tcPr>
            <w:tcW w:w="1114" w:type="pct"/>
            <w:tcBorders>
              <w:right w:val="single" w:sz="12" w:space="0" w:color="auto"/>
            </w:tcBorders>
          </w:tcPr>
          <w:p w14:paraId="35E1CE35" w14:textId="0BF77B85" w:rsidR="004E6938" w:rsidRPr="00E0720D" w:rsidRDefault="004E6938" w:rsidP="00E0720D">
            <w:pPr>
              <w:kinsoku w:val="0"/>
              <w:overflowPunct w:val="0"/>
              <w:autoSpaceDE w:val="0"/>
              <w:autoSpaceDN w:val="0"/>
              <w:adjustRightInd w:val="0"/>
              <w:jc w:val="center"/>
              <w:rPr>
                <w:spacing w:val="-1"/>
                <w:sz w:val="18"/>
                <w:szCs w:val="18"/>
              </w:rPr>
            </w:pPr>
          </w:p>
        </w:tc>
      </w:tr>
      <w:tr w:rsidR="004E6938" w:rsidRPr="00CE6ACD" w14:paraId="35E1CE40" w14:textId="77777777" w:rsidTr="004E6938">
        <w:trPr>
          <w:trHeight w:val="29"/>
        </w:trPr>
        <w:tc>
          <w:tcPr>
            <w:tcW w:w="179" w:type="pct"/>
            <w:tcBorders>
              <w:left w:val="single" w:sz="12" w:space="0" w:color="auto"/>
            </w:tcBorders>
            <w:vAlign w:val="center"/>
          </w:tcPr>
          <w:p w14:paraId="35E1CE38" w14:textId="58C7073C" w:rsidR="004E6938" w:rsidRPr="00E0720D" w:rsidRDefault="004E6938" w:rsidP="00B60957">
            <w:pPr>
              <w:kinsoku w:val="0"/>
              <w:overflowPunct w:val="0"/>
              <w:autoSpaceDE w:val="0"/>
              <w:autoSpaceDN w:val="0"/>
              <w:adjustRightInd w:val="0"/>
              <w:jc w:val="center"/>
              <w:rPr>
                <w:sz w:val="18"/>
                <w:szCs w:val="18"/>
              </w:rPr>
            </w:pPr>
            <w:r w:rsidRPr="00E0720D">
              <w:rPr>
                <w:sz w:val="18"/>
                <w:szCs w:val="18"/>
              </w:rPr>
              <w:t>14</w:t>
            </w:r>
          </w:p>
        </w:tc>
        <w:tc>
          <w:tcPr>
            <w:tcW w:w="1997" w:type="pct"/>
            <w:vAlign w:val="center"/>
          </w:tcPr>
          <w:p w14:paraId="35E1CE39"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IC</w:t>
            </w:r>
            <w:r w:rsidRPr="00E0720D">
              <w:rPr>
                <w:spacing w:val="-1"/>
                <w:sz w:val="18"/>
                <w:szCs w:val="18"/>
              </w:rPr>
              <w:t>N</w:t>
            </w:r>
            <w:r w:rsidRPr="009D0C14">
              <w:rPr>
                <w:spacing w:val="-1"/>
                <w:sz w:val="18"/>
                <w:szCs w:val="18"/>
              </w:rPr>
              <w:t>D S</w:t>
            </w:r>
            <w:r w:rsidRPr="00E0720D">
              <w:rPr>
                <w:spacing w:val="-1"/>
                <w:sz w:val="18"/>
                <w:szCs w:val="18"/>
              </w:rPr>
              <w:t>H</w:t>
            </w:r>
            <w:r w:rsidRPr="009D0C14">
              <w:rPr>
                <w:spacing w:val="-1"/>
                <w:sz w:val="18"/>
                <w:szCs w:val="18"/>
              </w:rPr>
              <w:t>C r</w:t>
            </w:r>
            <w:r w:rsidRPr="00E0720D">
              <w:rPr>
                <w:spacing w:val="-1"/>
                <w:sz w:val="18"/>
                <w:szCs w:val="18"/>
              </w:rPr>
              <w:t>ac</w:t>
            </w:r>
            <w:r w:rsidRPr="009D0C14">
              <w:rPr>
                <w:spacing w:val="-1"/>
                <w:sz w:val="18"/>
                <w:szCs w:val="18"/>
              </w:rPr>
              <w:t>ks. Composition, p</w:t>
            </w:r>
            <w:r w:rsidRPr="00E0720D">
              <w:rPr>
                <w:spacing w:val="-1"/>
                <w:sz w:val="18"/>
                <w:szCs w:val="18"/>
              </w:rPr>
              <w:t>r</w:t>
            </w:r>
            <w:r w:rsidRPr="009D0C14">
              <w:rPr>
                <w:spacing w:val="-1"/>
                <w:sz w:val="18"/>
                <w:szCs w:val="18"/>
              </w:rPr>
              <w:t>in</w:t>
            </w:r>
            <w:r w:rsidRPr="00E0720D">
              <w:rPr>
                <w:spacing w:val="-1"/>
                <w:sz w:val="18"/>
                <w:szCs w:val="18"/>
              </w:rPr>
              <w:t>c</w:t>
            </w:r>
            <w:r w:rsidRPr="009D0C14">
              <w:rPr>
                <w:spacing w:val="-1"/>
                <w:sz w:val="18"/>
                <w:szCs w:val="18"/>
              </w:rPr>
              <w:t xml:space="preserve">iple of </w:t>
            </w:r>
            <w:r w:rsidRPr="00E0720D">
              <w:rPr>
                <w:spacing w:val="-1"/>
                <w:sz w:val="18"/>
                <w:szCs w:val="18"/>
              </w:rPr>
              <w:t>ac</w:t>
            </w:r>
            <w:r w:rsidRPr="009D0C14">
              <w:rPr>
                <w:spacing w:val="-1"/>
                <w:sz w:val="18"/>
                <w:szCs w:val="18"/>
              </w:rPr>
              <w:t>tion, sp</w:t>
            </w:r>
            <w:r w:rsidRPr="00E0720D">
              <w:rPr>
                <w:spacing w:val="-1"/>
                <w:sz w:val="18"/>
                <w:szCs w:val="18"/>
              </w:rPr>
              <w:t>ec</w:t>
            </w:r>
            <w:r w:rsidRPr="009D0C14">
              <w:rPr>
                <w:spacing w:val="-1"/>
                <w:sz w:val="18"/>
                <w:szCs w:val="18"/>
              </w:rPr>
              <w:t>i</w:t>
            </w:r>
            <w:r w:rsidRPr="00E0720D">
              <w:rPr>
                <w:spacing w:val="-1"/>
                <w:sz w:val="18"/>
                <w:szCs w:val="18"/>
              </w:rPr>
              <w:t>f</w:t>
            </w:r>
            <w:r w:rsidRPr="009D0C14">
              <w:rPr>
                <w:spacing w:val="-1"/>
                <w:sz w:val="18"/>
                <w:szCs w:val="18"/>
              </w:rPr>
              <w:t>i</w:t>
            </w:r>
            <w:r w:rsidRPr="00E0720D">
              <w:rPr>
                <w:spacing w:val="-1"/>
                <w:sz w:val="18"/>
                <w:szCs w:val="18"/>
              </w:rPr>
              <w:t>ca</w:t>
            </w:r>
            <w:r w:rsidRPr="009D0C14">
              <w:rPr>
                <w:spacing w:val="-1"/>
                <w:sz w:val="18"/>
                <w:szCs w:val="18"/>
              </w:rPr>
              <w:t>tions. Po</w:t>
            </w:r>
            <w:r w:rsidRPr="00E0720D">
              <w:rPr>
                <w:spacing w:val="-1"/>
                <w:sz w:val="18"/>
                <w:szCs w:val="18"/>
              </w:rPr>
              <w:t>we</w:t>
            </w:r>
            <w:r w:rsidRPr="009D0C14">
              <w:rPr>
                <w:spacing w:val="-1"/>
                <w:sz w:val="18"/>
                <w:szCs w:val="18"/>
              </w:rPr>
              <w:t>r on, h</w:t>
            </w:r>
            <w:r w:rsidRPr="00E0720D">
              <w:rPr>
                <w:spacing w:val="-1"/>
                <w:sz w:val="18"/>
                <w:szCs w:val="18"/>
              </w:rPr>
              <w:t>ea</w:t>
            </w:r>
            <w:r w:rsidRPr="009D0C14">
              <w:rPr>
                <w:spacing w:val="-1"/>
                <w:sz w:val="18"/>
                <w:szCs w:val="18"/>
              </w:rPr>
              <w:t xml:space="preserve">lth </w:t>
            </w:r>
            <w:r w:rsidRPr="00E0720D">
              <w:rPr>
                <w:spacing w:val="-1"/>
                <w:sz w:val="18"/>
                <w:szCs w:val="18"/>
              </w:rPr>
              <w:t>c</w:t>
            </w:r>
            <w:r w:rsidRPr="009D0C14">
              <w:rPr>
                <w:spacing w:val="-1"/>
                <w:sz w:val="18"/>
                <w:szCs w:val="18"/>
              </w:rPr>
              <w:t>h</w:t>
            </w:r>
            <w:r w:rsidRPr="00E0720D">
              <w:rPr>
                <w:spacing w:val="-1"/>
                <w:sz w:val="18"/>
                <w:szCs w:val="18"/>
              </w:rPr>
              <w:t>ec</w:t>
            </w:r>
            <w:r w:rsidRPr="009D0C14">
              <w:rPr>
                <w:spacing w:val="-1"/>
                <w:sz w:val="18"/>
                <w:szCs w:val="18"/>
              </w:rPr>
              <w:t>k, po</w:t>
            </w:r>
            <w:r w:rsidRPr="00E0720D">
              <w:rPr>
                <w:spacing w:val="-1"/>
                <w:sz w:val="18"/>
                <w:szCs w:val="18"/>
              </w:rPr>
              <w:t>we</w:t>
            </w:r>
            <w:r w:rsidRPr="009D0C14">
              <w:rPr>
                <w:spacing w:val="-1"/>
                <w:sz w:val="18"/>
                <w:szCs w:val="18"/>
              </w:rPr>
              <w:t>r of</w:t>
            </w:r>
            <w:r w:rsidRPr="00E0720D">
              <w:rPr>
                <w:spacing w:val="-1"/>
                <w:sz w:val="18"/>
                <w:szCs w:val="18"/>
              </w:rPr>
              <w:t>f</w:t>
            </w:r>
            <w:r w:rsidRPr="009D0C14">
              <w:rPr>
                <w:spacing w:val="-1"/>
                <w:sz w:val="18"/>
                <w:szCs w:val="18"/>
              </w:rPr>
              <w:t>. M</w:t>
            </w:r>
            <w:r w:rsidRPr="00E0720D">
              <w:rPr>
                <w:spacing w:val="-1"/>
                <w:sz w:val="18"/>
                <w:szCs w:val="18"/>
              </w:rPr>
              <w:t>a</w:t>
            </w:r>
            <w:r w:rsidRPr="009D0C14">
              <w:rPr>
                <w:spacing w:val="-1"/>
                <w:sz w:val="18"/>
                <w:szCs w:val="18"/>
              </w:rPr>
              <w:t>int</w:t>
            </w:r>
            <w:r w:rsidRPr="00E0720D">
              <w:rPr>
                <w:spacing w:val="-1"/>
                <w:sz w:val="18"/>
                <w:szCs w:val="18"/>
              </w:rPr>
              <w:t>e</w:t>
            </w:r>
            <w:r w:rsidRPr="009D0C14">
              <w:rPr>
                <w:spacing w:val="-1"/>
                <w:sz w:val="18"/>
                <w:szCs w:val="18"/>
              </w:rPr>
              <w:t>n</w:t>
            </w:r>
            <w:r w:rsidRPr="00E0720D">
              <w:rPr>
                <w:spacing w:val="-1"/>
                <w:sz w:val="18"/>
                <w:szCs w:val="18"/>
              </w:rPr>
              <w:t>a</w:t>
            </w:r>
            <w:r w:rsidRPr="009D0C14">
              <w:rPr>
                <w:spacing w:val="-1"/>
                <w:sz w:val="18"/>
                <w:szCs w:val="18"/>
              </w:rPr>
              <w:t>n</w:t>
            </w:r>
            <w:r w:rsidRPr="00E0720D">
              <w:rPr>
                <w:spacing w:val="-1"/>
                <w:sz w:val="18"/>
                <w:szCs w:val="18"/>
              </w:rPr>
              <w:t>c</w:t>
            </w:r>
            <w:r w:rsidRPr="009D0C14">
              <w:rPr>
                <w:spacing w:val="-1"/>
                <w:sz w:val="18"/>
                <w:szCs w:val="18"/>
              </w:rPr>
              <w:t>e</w:t>
            </w:r>
          </w:p>
        </w:tc>
        <w:tc>
          <w:tcPr>
            <w:tcW w:w="475" w:type="pct"/>
            <w:gridSpan w:val="2"/>
            <w:vAlign w:val="center"/>
          </w:tcPr>
          <w:p w14:paraId="35E1CE3A" w14:textId="7777777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0.5</w:t>
            </w:r>
          </w:p>
        </w:tc>
        <w:tc>
          <w:tcPr>
            <w:tcW w:w="467" w:type="pct"/>
            <w:vAlign w:val="center"/>
          </w:tcPr>
          <w:p w14:paraId="35E1CE3C" w14:textId="7777777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0.5</w:t>
            </w:r>
          </w:p>
        </w:tc>
        <w:tc>
          <w:tcPr>
            <w:tcW w:w="768" w:type="pct"/>
            <w:tcBorders>
              <w:right w:val="single" w:sz="4" w:space="0" w:color="auto"/>
            </w:tcBorders>
            <w:vAlign w:val="center"/>
          </w:tcPr>
          <w:p w14:paraId="35E1CE3E" w14:textId="4D2C92AB" w:rsidR="004E6938" w:rsidRPr="00EC18A9" w:rsidRDefault="004E6938" w:rsidP="00EC18A9">
            <w:pPr>
              <w:kinsoku w:val="0"/>
              <w:overflowPunct w:val="0"/>
              <w:autoSpaceDE w:val="0"/>
              <w:autoSpaceDN w:val="0"/>
              <w:adjustRightInd w:val="0"/>
              <w:jc w:val="center"/>
              <w:rPr>
                <w:spacing w:val="-1"/>
                <w:sz w:val="18"/>
                <w:szCs w:val="18"/>
              </w:rPr>
            </w:pPr>
            <w:r w:rsidRPr="00E0720D">
              <w:rPr>
                <w:spacing w:val="-1"/>
                <w:sz w:val="18"/>
                <w:szCs w:val="18"/>
              </w:rPr>
              <w:t>Na</w:t>
            </w:r>
            <w:r w:rsidRPr="00EC18A9">
              <w:rPr>
                <w:spacing w:val="-1"/>
                <w:sz w:val="18"/>
                <w:szCs w:val="18"/>
              </w:rPr>
              <w:t>tion</w:t>
            </w:r>
            <w:r w:rsidRPr="00E0720D">
              <w:rPr>
                <w:spacing w:val="-1"/>
                <w:sz w:val="18"/>
                <w:szCs w:val="18"/>
              </w:rPr>
              <w:t>a</w:t>
            </w:r>
            <w:r w:rsidRPr="00EC18A9">
              <w:rPr>
                <w:spacing w:val="-1"/>
                <w:sz w:val="18"/>
                <w:szCs w:val="18"/>
              </w:rPr>
              <w:t>l</w:t>
            </w:r>
            <w:r>
              <w:rPr>
                <w:spacing w:val="-1"/>
                <w:sz w:val="18"/>
                <w:szCs w:val="18"/>
              </w:rPr>
              <w:t xml:space="preserve"> </w:t>
            </w:r>
            <w:r w:rsidRPr="00EC18A9">
              <w:rPr>
                <w:spacing w:val="-1"/>
                <w:sz w:val="18"/>
                <w:szCs w:val="18"/>
              </w:rPr>
              <w:t>R</w:t>
            </w:r>
            <w:r w:rsidRPr="00E0720D">
              <w:rPr>
                <w:spacing w:val="-1"/>
                <w:sz w:val="18"/>
                <w:szCs w:val="18"/>
              </w:rPr>
              <w:t>e</w:t>
            </w:r>
            <w:r w:rsidRPr="00EC18A9">
              <w:rPr>
                <w:spacing w:val="-1"/>
                <w:sz w:val="18"/>
                <w:szCs w:val="18"/>
              </w:rPr>
              <w:t>s</w:t>
            </w:r>
            <w:r w:rsidRPr="00E0720D">
              <w:rPr>
                <w:spacing w:val="-1"/>
                <w:sz w:val="18"/>
                <w:szCs w:val="18"/>
              </w:rPr>
              <w:t>earc</w:t>
            </w:r>
            <w:r w:rsidRPr="00EC18A9">
              <w:rPr>
                <w:spacing w:val="-1"/>
                <w:sz w:val="18"/>
                <w:szCs w:val="18"/>
              </w:rPr>
              <w:t>h C</w:t>
            </w:r>
            <w:r w:rsidRPr="00E0720D">
              <w:rPr>
                <w:spacing w:val="-1"/>
                <w:sz w:val="18"/>
                <w:szCs w:val="18"/>
              </w:rPr>
              <w:t>e</w:t>
            </w:r>
            <w:r w:rsidRPr="00EC18A9">
              <w:rPr>
                <w:spacing w:val="-1"/>
                <w:sz w:val="18"/>
                <w:szCs w:val="18"/>
              </w:rPr>
              <w:t>nt</w:t>
            </w:r>
            <w:r w:rsidRPr="00E0720D">
              <w:rPr>
                <w:spacing w:val="-1"/>
                <w:sz w:val="18"/>
                <w:szCs w:val="18"/>
              </w:rPr>
              <w:t>e</w:t>
            </w:r>
            <w:r w:rsidRPr="00EC18A9">
              <w:rPr>
                <w:spacing w:val="-1"/>
                <w:sz w:val="18"/>
                <w:szCs w:val="18"/>
              </w:rPr>
              <w:t>r “</w:t>
            </w:r>
            <w:proofErr w:type="spellStart"/>
            <w:r w:rsidRPr="00EC18A9">
              <w:rPr>
                <w:spacing w:val="-1"/>
                <w:sz w:val="18"/>
                <w:szCs w:val="18"/>
              </w:rPr>
              <w:t>Kurchatov</w:t>
            </w:r>
            <w:proofErr w:type="spellEnd"/>
            <w:r w:rsidRPr="00EC18A9">
              <w:rPr>
                <w:spacing w:val="-1"/>
                <w:sz w:val="18"/>
                <w:szCs w:val="18"/>
              </w:rPr>
              <w:t xml:space="preserve"> Institut</w:t>
            </w:r>
            <w:r w:rsidRPr="00E0720D">
              <w:rPr>
                <w:spacing w:val="-1"/>
                <w:sz w:val="18"/>
                <w:szCs w:val="18"/>
              </w:rPr>
              <w:t>e</w:t>
            </w:r>
            <w:r w:rsidRPr="00EC18A9">
              <w:rPr>
                <w:spacing w:val="-1"/>
                <w:sz w:val="18"/>
                <w:szCs w:val="18"/>
              </w:rPr>
              <w:t>”</w:t>
            </w:r>
          </w:p>
        </w:tc>
        <w:tc>
          <w:tcPr>
            <w:tcW w:w="1114" w:type="pct"/>
            <w:tcBorders>
              <w:right w:val="single" w:sz="12" w:space="0" w:color="auto"/>
            </w:tcBorders>
          </w:tcPr>
          <w:p w14:paraId="35E1CE3F" w14:textId="0A6731CA" w:rsidR="004E6938" w:rsidRPr="00E0720D" w:rsidRDefault="004E6938" w:rsidP="00E0720D">
            <w:pPr>
              <w:kinsoku w:val="0"/>
              <w:overflowPunct w:val="0"/>
              <w:autoSpaceDE w:val="0"/>
              <w:autoSpaceDN w:val="0"/>
              <w:adjustRightInd w:val="0"/>
              <w:jc w:val="center"/>
              <w:rPr>
                <w:spacing w:val="-1"/>
                <w:sz w:val="18"/>
                <w:szCs w:val="18"/>
              </w:rPr>
            </w:pPr>
          </w:p>
        </w:tc>
      </w:tr>
      <w:tr w:rsidR="004E6938" w:rsidRPr="00CE6ACD" w14:paraId="35E1CE4A" w14:textId="77777777" w:rsidTr="004E6938">
        <w:trPr>
          <w:trHeight w:val="29"/>
        </w:trPr>
        <w:tc>
          <w:tcPr>
            <w:tcW w:w="179" w:type="pct"/>
            <w:tcBorders>
              <w:left w:val="single" w:sz="12" w:space="0" w:color="auto"/>
            </w:tcBorders>
            <w:vAlign w:val="center"/>
          </w:tcPr>
          <w:p w14:paraId="35E1CE42" w14:textId="666D5EE3" w:rsidR="004E6938" w:rsidRPr="00E0720D" w:rsidRDefault="004E6938" w:rsidP="00B60957">
            <w:pPr>
              <w:kinsoku w:val="0"/>
              <w:overflowPunct w:val="0"/>
              <w:autoSpaceDE w:val="0"/>
              <w:autoSpaceDN w:val="0"/>
              <w:adjustRightInd w:val="0"/>
              <w:jc w:val="center"/>
              <w:rPr>
                <w:sz w:val="18"/>
                <w:szCs w:val="18"/>
              </w:rPr>
            </w:pPr>
            <w:r w:rsidRPr="00E0720D">
              <w:rPr>
                <w:sz w:val="18"/>
                <w:szCs w:val="18"/>
              </w:rPr>
              <w:t>15</w:t>
            </w:r>
          </w:p>
        </w:tc>
        <w:tc>
          <w:tcPr>
            <w:tcW w:w="1997" w:type="pct"/>
            <w:vAlign w:val="center"/>
          </w:tcPr>
          <w:p w14:paraId="35E1CE43"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C</w:t>
            </w:r>
            <w:r w:rsidRPr="00E0720D">
              <w:rPr>
                <w:spacing w:val="-1"/>
                <w:sz w:val="18"/>
                <w:szCs w:val="18"/>
              </w:rPr>
              <w:t>a</w:t>
            </w:r>
            <w:r w:rsidRPr="009D0C14">
              <w:rPr>
                <w:spacing w:val="-1"/>
                <w:sz w:val="18"/>
                <w:szCs w:val="18"/>
              </w:rPr>
              <w:t>lib</w:t>
            </w:r>
            <w:r w:rsidRPr="00E0720D">
              <w:rPr>
                <w:spacing w:val="-1"/>
                <w:sz w:val="18"/>
                <w:szCs w:val="18"/>
              </w:rPr>
              <w:t>ra</w:t>
            </w:r>
            <w:r w:rsidRPr="009D0C14">
              <w:rPr>
                <w:spacing w:val="-1"/>
                <w:sz w:val="18"/>
                <w:szCs w:val="18"/>
              </w:rPr>
              <w:t>tion of in</w:t>
            </w:r>
            <w:r w:rsidRPr="00E0720D">
              <w:rPr>
                <w:spacing w:val="-1"/>
                <w:sz w:val="18"/>
                <w:szCs w:val="18"/>
              </w:rPr>
              <w:t>-re</w:t>
            </w:r>
            <w:r w:rsidRPr="009D0C14">
              <w:rPr>
                <w:spacing w:val="-1"/>
                <w:sz w:val="18"/>
                <w:szCs w:val="18"/>
              </w:rPr>
              <w:t>a</w:t>
            </w:r>
            <w:r w:rsidRPr="00E0720D">
              <w:rPr>
                <w:spacing w:val="-1"/>
                <w:sz w:val="18"/>
                <w:szCs w:val="18"/>
              </w:rPr>
              <w:t>c</w:t>
            </w:r>
            <w:r w:rsidRPr="009D0C14">
              <w:rPr>
                <w:spacing w:val="-1"/>
                <w:sz w:val="18"/>
                <w:szCs w:val="18"/>
              </w:rPr>
              <w:t>tor di</w:t>
            </w:r>
            <w:r w:rsidRPr="00E0720D">
              <w:rPr>
                <w:spacing w:val="-1"/>
                <w:sz w:val="18"/>
                <w:szCs w:val="18"/>
              </w:rPr>
              <w:t>rec</w:t>
            </w:r>
            <w:r w:rsidRPr="009D0C14">
              <w:rPr>
                <w:spacing w:val="-1"/>
                <w:sz w:val="18"/>
                <w:szCs w:val="18"/>
              </w:rPr>
              <w:t>t</w:t>
            </w:r>
            <w:r w:rsidRPr="00E0720D">
              <w:rPr>
                <w:spacing w:val="-1"/>
                <w:sz w:val="18"/>
                <w:szCs w:val="18"/>
              </w:rPr>
              <w:t>-c</w:t>
            </w:r>
            <w:r w:rsidRPr="009D0C14">
              <w:rPr>
                <w:spacing w:val="-1"/>
                <w:sz w:val="18"/>
                <w:szCs w:val="18"/>
              </w:rPr>
              <w:t>h</w:t>
            </w:r>
            <w:r w:rsidRPr="00E0720D">
              <w:rPr>
                <w:spacing w:val="-1"/>
                <w:sz w:val="18"/>
                <w:szCs w:val="18"/>
              </w:rPr>
              <w:t>a</w:t>
            </w:r>
            <w:r w:rsidRPr="009D0C14">
              <w:rPr>
                <w:spacing w:val="-1"/>
                <w:sz w:val="18"/>
                <w:szCs w:val="18"/>
              </w:rPr>
              <w:t>rge d</w:t>
            </w:r>
            <w:r w:rsidRPr="00E0720D">
              <w:rPr>
                <w:spacing w:val="-1"/>
                <w:sz w:val="18"/>
                <w:szCs w:val="18"/>
              </w:rPr>
              <w:t>e</w:t>
            </w:r>
            <w:r w:rsidRPr="009D0C14">
              <w:rPr>
                <w:spacing w:val="-1"/>
                <w:sz w:val="18"/>
                <w:szCs w:val="18"/>
              </w:rPr>
              <w:t>t</w:t>
            </w:r>
            <w:r w:rsidRPr="00E0720D">
              <w:rPr>
                <w:spacing w:val="-1"/>
                <w:sz w:val="18"/>
                <w:szCs w:val="18"/>
              </w:rPr>
              <w:t>ec</w:t>
            </w:r>
            <w:r w:rsidRPr="009D0C14">
              <w:rPr>
                <w:spacing w:val="-1"/>
                <w:sz w:val="18"/>
                <w:szCs w:val="18"/>
              </w:rPr>
              <w:t xml:space="preserve">tor noise </w:t>
            </w:r>
            <w:r w:rsidRPr="00E0720D">
              <w:rPr>
                <w:spacing w:val="-1"/>
                <w:sz w:val="18"/>
                <w:szCs w:val="18"/>
              </w:rPr>
              <w:t>c</w:t>
            </w:r>
            <w:r w:rsidRPr="009D0C14">
              <w:rPr>
                <w:spacing w:val="-1"/>
                <w:sz w:val="18"/>
                <w:szCs w:val="18"/>
              </w:rPr>
              <w:t>ompon</w:t>
            </w:r>
            <w:r w:rsidRPr="00E0720D">
              <w:rPr>
                <w:spacing w:val="-1"/>
                <w:sz w:val="18"/>
                <w:szCs w:val="18"/>
              </w:rPr>
              <w:t>e</w:t>
            </w:r>
            <w:r w:rsidRPr="009D0C14">
              <w:rPr>
                <w:spacing w:val="-1"/>
                <w:sz w:val="18"/>
                <w:szCs w:val="18"/>
              </w:rPr>
              <w:t xml:space="preserve">nt </w:t>
            </w:r>
            <w:r w:rsidRPr="00E0720D">
              <w:rPr>
                <w:spacing w:val="-1"/>
                <w:sz w:val="18"/>
                <w:szCs w:val="18"/>
              </w:rPr>
              <w:t>c</w:t>
            </w:r>
            <w:r w:rsidRPr="009D0C14">
              <w:rPr>
                <w:spacing w:val="-1"/>
                <w:sz w:val="18"/>
                <w:szCs w:val="18"/>
              </w:rPr>
              <w:t>h</w:t>
            </w:r>
            <w:r w:rsidRPr="00E0720D">
              <w:rPr>
                <w:spacing w:val="-1"/>
                <w:sz w:val="18"/>
                <w:szCs w:val="18"/>
              </w:rPr>
              <w:t>a</w:t>
            </w:r>
            <w:r w:rsidRPr="009D0C14">
              <w:rPr>
                <w:spacing w:val="-1"/>
                <w:sz w:val="18"/>
                <w:szCs w:val="18"/>
              </w:rPr>
              <w:t>nn</w:t>
            </w:r>
            <w:r w:rsidRPr="00E0720D">
              <w:rPr>
                <w:spacing w:val="-1"/>
                <w:sz w:val="18"/>
                <w:szCs w:val="18"/>
              </w:rPr>
              <w:t>e</w:t>
            </w:r>
            <w:r w:rsidRPr="009D0C14">
              <w:rPr>
                <w:spacing w:val="-1"/>
                <w:sz w:val="18"/>
                <w:szCs w:val="18"/>
              </w:rPr>
              <w:t>ls in the IC</w:t>
            </w:r>
            <w:r w:rsidRPr="00E0720D">
              <w:rPr>
                <w:spacing w:val="-1"/>
                <w:sz w:val="18"/>
                <w:szCs w:val="18"/>
              </w:rPr>
              <w:t>N</w:t>
            </w:r>
            <w:r w:rsidRPr="009D0C14">
              <w:rPr>
                <w:spacing w:val="-1"/>
                <w:sz w:val="18"/>
                <w:szCs w:val="18"/>
              </w:rPr>
              <w:t>D SHC</w:t>
            </w:r>
          </w:p>
        </w:tc>
        <w:tc>
          <w:tcPr>
            <w:tcW w:w="475" w:type="pct"/>
            <w:gridSpan w:val="2"/>
            <w:vAlign w:val="center"/>
          </w:tcPr>
          <w:p w14:paraId="35E1CE44" w14:textId="6B194DF4"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0.5</w:t>
            </w:r>
          </w:p>
        </w:tc>
        <w:tc>
          <w:tcPr>
            <w:tcW w:w="467" w:type="pct"/>
            <w:vAlign w:val="center"/>
          </w:tcPr>
          <w:p w14:paraId="35E1CE46" w14:textId="6E6FAB6A"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1</w:t>
            </w:r>
          </w:p>
        </w:tc>
        <w:tc>
          <w:tcPr>
            <w:tcW w:w="768" w:type="pct"/>
            <w:tcBorders>
              <w:right w:val="single" w:sz="4" w:space="0" w:color="auto"/>
            </w:tcBorders>
            <w:vAlign w:val="center"/>
          </w:tcPr>
          <w:p w14:paraId="35E1CE48" w14:textId="18B992FB" w:rsidR="004E6938" w:rsidRPr="00EC18A9" w:rsidRDefault="004E6938" w:rsidP="00EC18A9">
            <w:pPr>
              <w:kinsoku w:val="0"/>
              <w:overflowPunct w:val="0"/>
              <w:autoSpaceDE w:val="0"/>
              <w:autoSpaceDN w:val="0"/>
              <w:adjustRightInd w:val="0"/>
              <w:jc w:val="center"/>
              <w:rPr>
                <w:spacing w:val="-1"/>
                <w:sz w:val="18"/>
                <w:szCs w:val="18"/>
              </w:rPr>
            </w:pPr>
            <w:r w:rsidRPr="00E0720D">
              <w:rPr>
                <w:spacing w:val="-1"/>
                <w:sz w:val="18"/>
                <w:szCs w:val="18"/>
              </w:rPr>
              <w:t>Na</w:t>
            </w:r>
            <w:r w:rsidRPr="00EC18A9">
              <w:rPr>
                <w:spacing w:val="-1"/>
                <w:sz w:val="18"/>
                <w:szCs w:val="18"/>
              </w:rPr>
              <w:t>tion</w:t>
            </w:r>
            <w:r w:rsidRPr="00E0720D">
              <w:rPr>
                <w:spacing w:val="-1"/>
                <w:sz w:val="18"/>
                <w:szCs w:val="18"/>
              </w:rPr>
              <w:t>a</w:t>
            </w:r>
            <w:r w:rsidRPr="00EC18A9">
              <w:rPr>
                <w:spacing w:val="-1"/>
                <w:sz w:val="18"/>
                <w:szCs w:val="18"/>
              </w:rPr>
              <w:t>l</w:t>
            </w:r>
            <w:r>
              <w:rPr>
                <w:spacing w:val="-1"/>
                <w:sz w:val="18"/>
                <w:szCs w:val="18"/>
              </w:rPr>
              <w:t xml:space="preserve"> </w:t>
            </w:r>
            <w:r w:rsidRPr="00EC18A9">
              <w:rPr>
                <w:spacing w:val="-1"/>
                <w:sz w:val="18"/>
                <w:szCs w:val="18"/>
              </w:rPr>
              <w:t>R</w:t>
            </w:r>
            <w:r w:rsidRPr="00E0720D">
              <w:rPr>
                <w:spacing w:val="-1"/>
                <w:sz w:val="18"/>
                <w:szCs w:val="18"/>
              </w:rPr>
              <w:t>e</w:t>
            </w:r>
            <w:r w:rsidRPr="00EC18A9">
              <w:rPr>
                <w:spacing w:val="-1"/>
                <w:sz w:val="18"/>
                <w:szCs w:val="18"/>
              </w:rPr>
              <w:t>s</w:t>
            </w:r>
            <w:r w:rsidRPr="00E0720D">
              <w:rPr>
                <w:spacing w:val="-1"/>
                <w:sz w:val="18"/>
                <w:szCs w:val="18"/>
              </w:rPr>
              <w:t>earc</w:t>
            </w:r>
            <w:r w:rsidRPr="00EC18A9">
              <w:rPr>
                <w:spacing w:val="-1"/>
                <w:sz w:val="18"/>
                <w:szCs w:val="18"/>
              </w:rPr>
              <w:t>h C</w:t>
            </w:r>
            <w:r w:rsidRPr="00E0720D">
              <w:rPr>
                <w:spacing w:val="-1"/>
                <w:sz w:val="18"/>
                <w:szCs w:val="18"/>
              </w:rPr>
              <w:t>e</w:t>
            </w:r>
            <w:r w:rsidRPr="00EC18A9">
              <w:rPr>
                <w:spacing w:val="-1"/>
                <w:sz w:val="18"/>
                <w:szCs w:val="18"/>
              </w:rPr>
              <w:t>nt</w:t>
            </w:r>
            <w:r w:rsidRPr="00E0720D">
              <w:rPr>
                <w:spacing w:val="-1"/>
                <w:sz w:val="18"/>
                <w:szCs w:val="18"/>
              </w:rPr>
              <w:t>e</w:t>
            </w:r>
            <w:r w:rsidRPr="00EC18A9">
              <w:rPr>
                <w:spacing w:val="-1"/>
                <w:sz w:val="18"/>
                <w:szCs w:val="18"/>
              </w:rPr>
              <w:t>r “</w:t>
            </w:r>
            <w:proofErr w:type="spellStart"/>
            <w:r w:rsidRPr="00EC18A9">
              <w:rPr>
                <w:spacing w:val="-1"/>
                <w:sz w:val="18"/>
                <w:szCs w:val="18"/>
              </w:rPr>
              <w:t>Kurchatov</w:t>
            </w:r>
            <w:proofErr w:type="spellEnd"/>
            <w:r w:rsidRPr="00EC18A9">
              <w:rPr>
                <w:spacing w:val="-1"/>
                <w:sz w:val="18"/>
                <w:szCs w:val="18"/>
              </w:rPr>
              <w:t xml:space="preserve"> Institut</w:t>
            </w:r>
            <w:r w:rsidRPr="00E0720D">
              <w:rPr>
                <w:spacing w:val="-1"/>
                <w:sz w:val="18"/>
                <w:szCs w:val="18"/>
              </w:rPr>
              <w:t>e</w:t>
            </w:r>
            <w:r w:rsidRPr="00EC18A9">
              <w:rPr>
                <w:spacing w:val="-1"/>
                <w:sz w:val="18"/>
                <w:szCs w:val="18"/>
              </w:rPr>
              <w:t>”</w:t>
            </w:r>
          </w:p>
        </w:tc>
        <w:tc>
          <w:tcPr>
            <w:tcW w:w="1114" w:type="pct"/>
            <w:tcBorders>
              <w:right w:val="single" w:sz="12" w:space="0" w:color="auto"/>
            </w:tcBorders>
          </w:tcPr>
          <w:p w14:paraId="35E1CE49" w14:textId="6B41BFEA" w:rsidR="004E6938" w:rsidRPr="00E0720D" w:rsidRDefault="004E6938" w:rsidP="00E0720D">
            <w:pPr>
              <w:kinsoku w:val="0"/>
              <w:overflowPunct w:val="0"/>
              <w:autoSpaceDE w:val="0"/>
              <w:autoSpaceDN w:val="0"/>
              <w:adjustRightInd w:val="0"/>
              <w:jc w:val="center"/>
              <w:rPr>
                <w:spacing w:val="-1"/>
                <w:sz w:val="18"/>
                <w:szCs w:val="18"/>
              </w:rPr>
            </w:pPr>
          </w:p>
        </w:tc>
      </w:tr>
      <w:tr w:rsidR="004E6938" w:rsidRPr="00CE6ACD" w14:paraId="35E1CE54" w14:textId="77777777" w:rsidTr="004E6938">
        <w:trPr>
          <w:trHeight w:val="29"/>
        </w:trPr>
        <w:tc>
          <w:tcPr>
            <w:tcW w:w="179" w:type="pct"/>
            <w:tcBorders>
              <w:left w:val="single" w:sz="12" w:space="0" w:color="auto"/>
            </w:tcBorders>
            <w:vAlign w:val="center"/>
          </w:tcPr>
          <w:p w14:paraId="35E1CE4C" w14:textId="0CDE1F5B" w:rsidR="004E6938" w:rsidRPr="00E0720D" w:rsidRDefault="004E6938" w:rsidP="00B60957">
            <w:pPr>
              <w:kinsoku w:val="0"/>
              <w:overflowPunct w:val="0"/>
              <w:autoSpaceDE w:val="0"/>
              <w:autoSpaceDN w:val="0"/>
              <w:adjustRightInd w:val="0"/>
              <w:jc w:val="center"/>
              <w:rPr>
                <w:sz w:val="18"/>
                <w:szCs w:val="18"/>
              </w:rPr>
            </w:pPr>
            <w:r w:rsidRPr="00E0720D">
              <w:rPr>
                <w:sz w:val="18"/>
                <w:szCs w:val="18"/>
              </w:rPr>
              <w:t>16</w:t>
            </w:r>
          </w:p>
        </w:tc>
        <w:tc>
          <w:tcPr>
            <w:tcW w:w="1997" w:type="pct"/>
            <w:vAlign w:val="center"/>
          </w:tcPr>
          <w:p w14:paraId="35E1CE4D"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Comput</w:t>
            </w:r>
            <w:r w:rsidRPr="00E0720D">
              <w:rPr>
                <w:spacing w:val="-1"/>
                <w:sz w:val="18"/>
                <w:szCs w:val="18"/>
              </w:rPr>
              <w:t>e</w:t>
            </w:r>
            <w:r w:rsidRPr="009D0C14">
              <w:rPr>
                <w:spacing w:val="-1"/>
                <w:sz w:val="18"/>
                <w:szCs w:val="18"/>
              </w:rPr>
              <w:t xml:space="preserve">r </w:t>
            </w:r>
            <w:r w:rsidRPr="00E0720D">
              <w:rPr>
                <w:spacing w:val="-1"/>
                <w:sz w:val="18"/>
                <w:szCs w:val="18"/>
              </w:rPr>
              <w:t>c</w:t>
            </w:r>
            <w:r w:rsidRPr="009D0C14">
              <w:rPr>
                <w:spacing w:val="-1"/>
                <w:sz w:val="18"/>
                <w:szCs w:val="18"/>
              </w:rPr>
              <w:t>ompl</w:t>
            </w:r>
            <w:r w:rsidRPr="00E0720D">
              <w:rPr>
                <w:spacing w:val="-1"/>
                <w:sz w:val="18"/>
                <w:szCs w:val="18"/>
              </w:rPr>
              <w:t>e</w:t>
            </w:r>
            <w:r w:rsidRPr="009D0C14">
              <w:rPr>
                <w:spacing w:val="-1"/>
                <w:sz w:val="18"/>
                <w:szCs w:val="18"/>
              </w:rPr>
              <w:t xml:space="preserve">x </w:t>
            </w:r>
            <w:r w:rsidRPr="00E0720D">
              <w:rPr>
                <w:spacing w:val="-1"/>
                <w:sz w:val="18"/>
                <w:szCs w:val="18"/>
              </w:rPr>
              <w:t>(</w:t>
            </w:r>
            <w:r w:rsidRPr="009D0C14">
              <w:rPr>
                <w:spacing w:val="-1"/>
                <w:sz w:val="18"/>
                <w:szCs w:val="18"/>
              </w:rPr>
              <w:t>CC) of the IC</w:t>
            </w:r>
            <w:r w:rsidRPr="00E0720D">
              <w:rPr>
                <w:spacing w:val="-1"/>
                <w:sz w:val="18"/>
                <w:szCs w:val="18"/>
              </w:rPr>
              <w:t>ND</w:t>
            </w:r>
            <w:r w:rsidRPr="009D0C14">
              <w:rPr>
                <w:spacing w:val="-1"/>
                <w:sz w:val="18"/>
                <w:szCs w:val="18"/>
              </w:rPr>
              <w:t>. P</w:t>
            </w:r>
            <w:r w:rsidRPr="00E0720D">
              <w:rPr>
                <w:spacing w:val="-1"/>
                <w:sz w:val="18"/>
                <w:szCs w:val="18"/>
              </w:rPr>
              <w:t>re</w:t>
            </w:r>
            <w:r w:rsidRPr="009D0C14">
              <w:rPr>
                <w:spacing w:val="-1"/>
                <w:sz w:val="18"/>
                <w:szCs w:val="18"/>
              </w:rPr>
              <w:t>s</w:t>
            </w:r>
            <w:r w:rsidRPr="00E0720D">
              <w:rPr>
                <w:spacing w:val="-1"/>
                <w:sz w:val="18"/>
                <w:szCs w:val="18"/>
              </w:rPr>
              <w:t>e</w:t>
            </w:r>
            <w:r w:rsidRPr="009D0C14">
              <w:rPr>
                <w:spacing w:val="-1"/>
                <w:sz w:val="18"/>
                <w:szCs w:val="18"/>
              </w:rPr>
              <w:t>nt</w:t>
            </w:r>
            <w:r w:rsidRPr="00E0720D">
              <w:rPr>
                <w:spacing w:val="-1"/>
                <w:sz w:val="18"/>
                <w:szCs w:val="18"/>
              </w:rPr>
              <w:t>a</w:t>
            </w:r>
            <w:r w:rsidRPr="009D0C14">
              <w:rPr>
                <w:spacing w:val="-1"/>
                <w:sz w:val="18"/>
                <w:szCs w:val="18"/>
              </w:rPr>
              <w:t>tion of in</w:t>
            </w:r>
            <w:r w:rsidRPr="00E0720D">
              <w:rPr>
                <w:spacing w:val="-1"/>
                <w:sz w:val="18"/>
                <w:szCs w:val="18"/>
              </w:rPr>
              <w:t>f</w:t>
            </w:r>
            <w:r w:rsidRPr="009D0C14">
              <w:rPr>
                <w:spacing w:val="-1"/>
                <w:sz w:val="18"/>
                <w:szCs w:val="18"/>
              </w:rPr>
              <w:t>o</w:t>
            </w:r>
            <w:r w:rsidRPr="00E0720D">
              <w:rPr>
                <w:spacing w:val="-1"/>
                <w:sz w:val="18"/>
                <w:szCs w:val="18"/>
              </w:rPr>
              <w:t>r</w:t>
            </w:r>
            <w:r w:rsidRPr="009D0C14">
              <w:rPr>
                <w:spacing w:val="-1"/>
                <w:sz w:val="18"/>
                <w:szCs w:val="18"/>
              </w:rPr>
              <w:t>m</w:t>
            </w:r>
            <w:r w:rsidRPr="00E0720D">
              <w:rPr>
                <w:spacing w:val="-1"/>
                <w:sz w:val="18"/>
                <w:szCs w:val="18"/>
              </w:rPr>
              <w:t>a</w:t>
            </w:r>
            <w:r w:rsidRPr="009D0C14">
              <w:rPr>
                <w:spacing w:val="-1"/>
                <w:sz w:val="18"/>
                <w:szCs w:val="18"/>
              </w:rPr>
              <w:t>tion. Communi</w:t>
            </w:r>
            <w:r w:rsidRPr="00E0720D">
              <w:rPr>
                <w:spacing w:val="-1"/>
                <w:sz w:val="18"/>
                <w:szCs w:val="18"/>
              </w:rPr>
              <w:t>ca</w:t>
            </w:r>
            <w:r w:rsidRPr="009D0C14">
              <w:rPr>
                <w:spacing w:val="-1"/>
                <w:sz w:val="18"/>
                <w:szCs w:val="18"/>
              </w:rPr>
              <w:t xml:space="preserve">tion </w:t>
            </w:r>
            <w:r w:rsidRPr="00E0720D">
              <w:rPr>
                <w:spacing w:val="-1"/>
                <w:sz w:val="18"/>
                <w:szCs w:val="18"/>
              </w:rPr>
              <w:t>w</w:t>
            </w:r>
            <w:r w:rsidRPr="009D0C14">
              <w:rPr>
                <w:spacing w:val="-1"/>
                <w:sz w:val="18"/>
                <w:szCs w:val="18"/>
              </w:rPr>
              <w:t xml:space="preserve">ith </w:t>
            </w:r>
            <w:r w:rsidRPr="00E0720D">
              <w:rPr>
                <w:spacing w:val="-1"/>
                <w:sz w:val="18"/>
                <w:szCs w:val="18"/>
              </w:rPr>
              <w:t>e</w:t>
            </w:r>
            <w:r w:rsidRPr="009D0C14">
              <w:rPr>
                <w:spacing w:val="-1"/>
                <w:sz w:val="18"/>
                <w:szCs w:val="18"/>
              </w:rPr>
              <w:t>xt</w:t>
            </w:r>
            <w:r w:rsidRPr="00E0720D">
              <w:rPr>
                <w:spacing w:val="-1"/>
                <w:sz w:val="18"/>
                <w:szCs w:val="18"/>
              </w:rPr>
              <w:t>er</w:t>
            </w:r>
            <w:r w:rsidRPr="009D0C14">
              <w:rPr>
                <w:spacing w:val="-1"/>
                <w:sz w:val="18"/>
                <w:szCs w:val="18"/>
              </w:rPr>
              <w:t>n</w:t>
            </w:r>
            <w:r w:rsidRPr="00E0720D">
              <w:rPr>
                <w:spacing w:val="-1"/>
                <w:sz w:val="18"/>
                <w:szCs w:val="18"/>
              </w:rPr>
              <w:t>a</w:t>
            </w:r>
            <w:r w:rsidRPr="009D0C14">
              <w:rPr>
                <w:spacing w:val="-1"/>
                <w:sz w:val="18"/>
                <w:szCs w:val="18"/>
              </w:rPr>
              <w:t>l syst</w:t>
            </w:r>
            <w:r w:rsidRPr="00E0720D">
              <w:rPr>
                <w:spacing w:val="-1"/>
                <w:sz w:val="18"/>
                <w:szCs w:val="18"/>
              </w:rPr>
              <w:t>e</w:t>
            </w:r>
            <w:r w:rsidRPr="009D0C14">
              <w:rPr>
                <w:spacing w:val="-1"/>
                <w:sz w:val="18"/>
                <w:szCs w:val="18"/>
              </w:rPr>
              <w:t>ms. Po</w:t>
            </w:r>
            <w:r w:rsidRPr="00E0720D">
              <w:rPr>
                <w:spacing w:val="-1"/>
                <w:sz w:val="18"/>
                <w:szCs w:val="18"/>
              </w:rPr>
              <w:t>we</w:t>
            </w:r>
            <w:r w:rsidRPr="009D0C14">
              <w:rPr>
                <w:spacing w:val="-1"/>
                <w:sz w:val="18"/>
                <w:szCs w:val="18"/>
              </w:rPr>
              <w:t>r on, h</w:t>
            </w:r>
            <w:r w:rsidRPr="00E0720D">
              <w:rPr>
                <w:spacing w:val="-1"/>
                <w:sz w:val="18"/>
                <w:szCs w:val="18"/>
              </w:rPr>
              <w:t>ea</w:t>
            </w:r>
            <w:r w:rsidRPr="009D0C14">
              <w:rPr>
                <w:spacing w:val="-1"/>
                <w:sz w:val="18"/>
                <w:szCs w:val="18"/>
              </w:rPr>
              <w:t xml:space="preserve">lth </w:t>
            </w:r>
            <w:r w:rsidRPr="00E0720D">
              <w:rPr>
                <w:spacing w:val="-1"/>
                <w:sz w:val="18"/>
                <w:szCs w:val="18"/>
              </w:rPr>
              <w:t>c</w:t>
            </w:r>
            <w:r w:rsidRPr="009D0C14">
              <w:rPr>
                <w:spacing w:val="-1"/>
                <w:sz w:val="18"/>
                <w:szCs w:val="18"/>
              </w:rPr>
              <w:t>he</w:t>
            </w:r>
            <w:r w:rsidRPr="00E0720D">
              <w:rPr>
                <w:spacing w:val="-1"/>
                <w:sz w:val="18"/>
                <w:szCs w:val="18"/>
              </w:rPr>
              <w:t>c</w:t>
            </w:r>
            <w:r w:rsidRPr="009D0C14">
              <w:rPr>
                <w:spacing w:val="-1"/>
                <w:sz w:val="18"/>
                <w:szCs w:val="18"/>
              </w:rPr>
              <w:t>k, po</w:t>
            </w:r>
            <w:r w:rsidRPr="00E0720D">
              <w:rPr>
                <w:spacing w:val="-1"/>
                <w:sz w:val="18"/>
                <w:szCs w:val="18"/>
              </w:rPr>
              <w:t>we</w:t>
            </w:r>
            <w:r w:rsidRPr="009D0C14">
              <w:rPr>
                <w:spacing w:val="-1"/>
                <w:sz w:val="18"/>
                <w:szCs w:val="18"/>
              </w:rPr>
              <w:t>r off</w:t>
            </w:r>
          </w:p>
        </w:tc>
        <w:tc>
          <w:tcPr>
            <w:tcW w:w="475" w:type="pct"/>
            <w:gridSpan w:val="2"/>
            <w:vAlign w:val="center"/>
          </w:tcPr>
          <w:p w14:paraId="0DE3650D" w14:textId="77777777" w:rsidR="004E6938" w:rsidRPr="00E0720D" w:rsidRDefault="004E6938" w:rsidP="00E0720D">
            <w:pPr>
              <w:kinsoku w:val="0"/>
              <w:overflowPunct w:val="0"/>
              <w:autoSpaceDE w:val="0"/>
              <w:autoSpaceDN w:val="0"/>
              <w:adjustRightInd w:val="0"/>
              <w:jc w:val="center"/>
              <w:rPr>
                <w:sz w:val="18"/>
                <w:szCs w:val="18"/>
              </w:rPr>
            </w:pPr>
          </w:p>
          <w:p w14:paraId="35E1CE4E" w14:textId="67A85EEA"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0.5</w:t>
            </w:r>
          </w:p>
        </w:tc>
        <w:tc>
          <w:tcPr>
            <w:tcW w:w="467" w:type="pct"/>
            <w:vAlign w:val="center"/>
          </w:tcPr>
          <w:p w14:paraId="35E1CE50" w14:textId="4D0FEE8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1</w:t>
            </w:r>
          </w:p>
        </w:tc>
        <w:tc>
          <w:tcPr>
            <w:tcW w:w="768" w:type="pct"/>
            <w:tcBorders>
              <w:right w:val="single" w:sz="4" w:space="0" w:color="auto"/>
            </w:tcBorders>
            <w:vAlign w:val="center"/>
          </w:tcPr>
          <w:p w14:paraId="35E1CE52" w14:textId="7D9FBD1D" w:rsidR="004E6938" w:rsidRPr="00EC18A9" w:rsidRDefault="004E6938" w:rsidP="00EC18A9">
            <w:pPr>
              <w:kinsoku w:val="0"/>
              <w:overflowPunct w:val="0"/>
              <w:autoSpaceDE w:val="0"/>
              <w:autoSpaceDN w:val="0"/>
              <w:adjustRightInd w:val="0"/>
              <w:jc w:val="center"/>
              <w:rPr>
                <w:spacing w:val="-1"/>
                <w:sz w:val="18"/>
                <w:szCs w:val="18"/>
              </w:rPr>
            </w:pPr>
            <w:r w:rsidRPr="00E0720D">
              <w:rPr>
                <w:spacing w:val="-1"/>
                <w:sz w:val="18"/>
                <w:szCs w:val="18"/>
              </w:rPr>
              <w:t>Na</w:t>
            </w:r>
            <w:r w:rsidRPr="00EC18A9">
              <w:rPr>
                <w:spacing w:val="-1"/>
                <w:sz w:val="18"/>
                <w:szCs w:val="18"/>
              </w:rPr>
              <w:t>tion</w:t>
            </w:r>
            <w:r w:rsidRPr="00E0720D">
              <w:rPr>
                <w:spacing w:val="-1"/>
                <w:sz w:val="18"/>
                <w:szCs w:val="18"/>
              </w:rPr>
              <w:t>a</w:t>
            </w:r>
            <w:r w:rsidRPr="00EC18A9">
              <w:rPr>
                <w:spacing w:val="-1"/>
                <w:sz w:val="18"/>
                <w:szCs w:val="18"/>
              </w:rPr>
              <w:t>l</w:t>
            </w:r>
            <w:r>
              <w:rPr>
                <w:spacing w:val="-1"/>
                <w:sz w:val="18"/>
                <w:szCs w:val="18"/>
              </w:rPr>
              <w:t xml:space="preserve"> </w:t>
            </w:r>
            <w:r w:rsidRPr="00EC18A9">
              <w:rPr>
                <w:spacing w:val="-1"/>
                <w:sz w:val="18"/>
                <w:szCs w:val="18"/>
              </w:rPr>
              <w:t>R</w:t>
            </w:r>
            <w:r w:rsidRPr="00E0720D">
              <w:rPr>
                <w:spacing w:val="-1"/>
                <w:sz w:val="18"/>
                <w:szCs w:val="18"/>
              </w:rPr>
              <w:t>e</w:t>
            </w:r>
            <w:r w:rsidRPr="00EC18A9">
              <w:rPr>
                <w:spacing w:val="-1"/>
                <w:sz w:val="18"/>
                <w:szCs w:val="18"/>
              </w:rPr>
              <w:t>s</w:t>
            </w:r>
            <w:r w:rsidRPr="00E0720D">
              <w:rPr>
                <w:spacing w:val="-1"/>
                <w:sz w:val="18"/>
                <w:szCs w:val="18"/>
              </w:rPr>
              <w:t>earc</w:t>
            </w:r>
            <w:r w:rsidRPr="00EC18A9">
              <w:rPr>
                <w:spacing w:val="-1"/>
                <w:sz w:val="18"/>
                <w:szCs w:val="18"/>
              </w:rPr>
              <w:t>h C</w:t>
            </w:r>
            <w:r w:rsidRPr="00E0720D">
              <w:rPr>
                <w:spacing w:val="-1"/>
                <w:sz w:val="18"/>
                <w:szCs w:val="18"/>
              </w:rPr>
              <w:t>e</w:t>
            </w:r>
            <w:r w:rsidRPr="00EC18A9">
              <w:rPr>
                <w:spacing w:val="-1"/>
                <w:sz w:val="18"/>
                <w:szCs w:val="18"/>
              </w:rPr>
              <w:t>nt</w:t>
            </w:r>
            <w:r w:rsidRPr="00E0720D">
              <w:rPr>
                <w:spacing w:val="-1"/>
                <w:sz w:val="18"/>
                <w:szCs w:val="18"/>
              </w:rPr>
              <w:t>e</w:t>
            </w:r>
            <w:r w:rsidRPr="00EC18A9">
              <w:rPr>
                <w:spacing w:val="-1"/>
                <w:sz w:val="18"/>
                <w:szCs w:val="18"/>
              </w:rPr>
              <w:t>r “</w:t>
            </w:r>
            <w:proofErr w:type="spellStart"/>
            <w:r w:rsidRPr="00EC18A9">
              <w:rPr>
                <w:spacing w:val="-1"/>
                <w:sz w:val="18"/>
                <w:szCs w:val="18"/>
              </w:rPr>
              <w:t>Kurchatov</w:t>
            </w:r>
            <w:proofErr w:type="spellEnd"/>
            <w:r w:rsidRPr="00EC18A9">
              <w:rPr>
                <w:spacing w:val="-1"/>
                <w:sz w:val="18"/>
                <w:szCs w:val="18"/>
              </w:rPr>
              <w:t xml:space="preserve"> Institut</w:t>
            </w:r>
            <w:r w:rsidRPr="00E0720D">
              <w:rPr>
                <w:spacing w:val="-1"/>
                <w:sz w:val="18"/>
                <w:szCs w:val="18"/>
              </w:rPr>
              <w:t>e</w:t>
            </w:r>
            <w:r w:rsidRPr="00EC18A9">
              <w:rPr>
                <w:spacing w:val="-1"/>
                <w:sz w:val="18"/>
                <w:szCs w:val="18"/>
              </w:rPr>
              <w:t>”</w:t>
            </w:r>
          </w:p>
        </w:tc>
        <w:tc>
          <w:tcPr>
            <w:tcW w:w="1114" w:type="pct"/>
            <w:tcBorders>
              <w:right w:val="single" w:sz="12" w:space="0" w:color="auto"/>
            </w:tcBorders>
          </w:tcPr>
          <w:p w14:paraId="35E1CE53" w14:textId="0BB178EA" w:rsidR="004E6938" w:rsidRPr="00E0720D" w:rsidRDefault="004E6938" w:rsidP="00E0720D">
            <w:pPr>
              <w:kinsoku w:val="0"/>
              <w:overflowPunct w:val="0"/>
              <w:autoSpaceDE w:val="0"/>
              <w:autoSpaceDN w:val="0"/>
              <w:adjustRightInd w:val="0"/>
              <w:jc w:val="center"/>
              <w:rPr>
                <w:spacing w:val="-1"/>
                <w:sz w:val="18"/>
                <w:szCs w:val="18"/>
              </w:rPr>
            </w:pPr>
          </w:p>
        </w:tc>
      </w:tr>
      <w:tr w:rsidR="004E6938" w:rsidRPr="00CE6ACD" w14:paraId="35E1CE5E" w14:textId="77777777" w:rsidTr="004E6938">
        <w:trPr>
          <w:trHeight w:val="29"/>
        </w:trPr>
        <w:tc>
          <w:tcPr>
            <w:tcW w:w="179" w:type="pct"/>
            <w:tcBorders>
              <w:left w:val="single" w:sz="12" w:space="0" w:color="auto"/>
            </w:tcBorders>
            <w:vAlign w:val="center"/>
          </w:tcPr>
          <w:p w14:paraId="35E1CE56" w14:textId="4065A752" w:rsidR="004E6938" w:rsidRPr="00E0720D" w:rsidRDefault="004E6938" w:rsidP="00B60957">
            <w:pPr>
              <w:kinsoku w:val="0"/>
              <w:overflowPunct w:val="0"/>
              <w:autoSpaceDE w:val="0"/>
              <w:autoSpaceDN w:val="0"/>
              <w:adjustRightInd w:val="0"/>
              <w:jc w:val="center"/>
              <w:rPr>
                <w:sz w:val="18"/>
                <w:szCs w:val="18"/>
              </w:rPr>
            </w:pPr>
            <w:r w:rsidRPr="00E0720D">
              <w:rPr>
                <w:sz w:val="18"/>
                <w:szCs w:val="18"/>
              </w:rPr>
              <w:t>17</w:t>
            </w:r>
          </w:p>
        </w:tc>
        <w:tc>
          <w:tcPr>
            <w:tcW w:w="1997" w:type="pct"/>
            <w:vAlign w:val="center"/>
          </w:tcPr>
          <w:p w14:paraId="35E1CE57"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IC</w:t>
            </w:r>
            <w:r w:rsidRPr="00E0720D">
              <w:rPr>
                <w:spacing w:val="-1"/>
                <w:sz w:val="18"/>
                <w:szCs w:val="18"/>
              </w:rPr>
              <w:t>N</w:t>
            </w:r>
            <w:r w:rsidRPr="009D0C14">
              <w:rPr>
                <w:spacing w:val="-1"/>
                <w:sz w:val="18"/>
                <w:szCs w:val="18"/>
              </w:rPr>
              <w:t>D S</w:t>
            </w:r>
            <w:r w:rsidRPr="00E0720D">
              <w:rPr>
                <w:spacing w:val="-1"/>
                <w:sz w:val="18"/>
                <w:szCs w:val="18"/>
              </w:rPr>
              <w:t>H</w:t>
            </w:r>
            <w:r w:rsidRPr="009D0C14">
              <w:rPr>
                <w:spacing w:val="-1"/>
                <w:sz w:val="18"/>
                <w:szCs w:val="18"/>
              </w:rPr>
              <w:t xml:space="preserve">C </w:t>
            </w:r>
            <w:r w:rsidRPr="00E0720D">
              <w:rPr>
                <w:spacing w:val="-1"/>
                <w:sz w:val="18"/>
                <w:szCs w:val="18"/>
              </w:rPr>
              <w:t>f</w:t>
            </w:r>
            <w:r w:rsidRPr="009D0C14">
              <w:rPr>
                <w:spacing w:val="-1"/>
                <w:sz w:val="18"/>
                <w:szCs w:val="18"/>
              </w:rPr>
              <w:t>un</w:t>
            </w:r>
            <w:r w:rsidRPr="00E0720D">
              <w:rPr>
                <w:spacing w:val="-1"/>
                <w:sz w:val="18"/>
                <w:szCs w:val="18"/>
              </w:rPr>
              <w:t>c</w:t>
            </w:r>
            <w:r w:rsidRPr="009D0C14">
              <w:rPr>
                <w:spacing w:val="-1"/>
                <w:sz w:val="18"/>
                <w:szCs w:val="18"/>
              </w:rPr>
              <w:t>tioning p</w:t>
            </w:r>
            <w:r w:rsidRPr="00E0720D">
              <w:rPr>
                <w:spacing w:val="-1"/>
                <w:sz w:val="18"/>
                <w:szCs w:val="18"/>
              </w:rPr>
              <w:t>r</w:t>
            </w:r>
            <w:r w:rsidRPr="009D0C14">
              <w:rPr>
                <w:spacing w:val="-1"/>
                <w:sz w:val="18"/>
                <w:szCs w:val="18"/>
              </w:rPr>
              <w:t>og</w:t>
            </w:r>
            <w:r w:rsidRPr="00E0720D">
              <w:rPr>
                <w:spacing w:val="-1"/>
                <w:sz w:val="18"/>
                <w:szCs w:val="18"/>
              </w:rPr>
              <w:t>ra</w:t>
            </w:r>
            <w:r w:rsidRPr="009D0C14">
              <w:rPr>
                <w:spacing w:val="-1"/>
                <w:sz w:val="18"/>
                <w:szCs w:val="18"/>
              </w:rPr>
              <w:t>m (FP)</w:t>
            </w:r>
          </w:p>
        </w:tc>
        <w:tc>
          <w:tcPr>
            <w:tcW w:w="475" w:type="pct"/>
            <w:gridSpan w:val="2"/>
            <w:vAlign w:val="center"/>
          </w:tcPr>
          <w:p w14:paraId="6DC345A7" w14:textId="77777777" w:rsidR="004E6938" w:rsidRPr="00E0720D" w:rsidRDefault="004E6938" w:rsidP="00E0720D">
            <w:pPr>
              <w:kinsoku w:val="0"/>
              <w:overflowPunct w:val="0"/>
              <w:autoSpaceDE w:val="0"/>
              <w:autoSpaceDN w:val="0"/>
              <w:adjustRightInd w:val="0"/>
              <w:jc w:val="center"/>
              <w:rPr>
                <w:sz w:val="18"/>
                <w:szCs w:val="18"/>
              </w:rPr>
            </w:pPr>
          </w:p>
          <w:p w14:paraId="35E1CE58" w14:textId="77540C7A"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0.5</w:t>
            </w:r>
          </w:p>
        </w:tc>
        <w:tc>
          <w:tcPr>
            <w:tcW w:w="467" w:type="pct"/>
            <w:vAlign w:val="center"/>
          </w:tcPr>
          <w:p w14:paraId="35E1CE5A" w14:textId="773E95F8"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1</w:t>
            </w:r>
          </w:p>
        </w:tc>
        <w:tc>
          <w:tcPr>
            <w:tcW w:w="768" w:type="pct"/>
            <w:tcBorders>
              <w:right w:val="single" w:sz="4" w:space="0" w:color="auto"/>
            </w:tcBorders>
            <w:vAlign w:val="center"/>
          </w:tcPr>
          <w:p w14:paraId="35E1CE5C" w14:textId="6C160139" w:rsidR="004E6938" w:rsidRPr="00EC18A9" w:rsidRDefault="004E6938" w:rsidP="00EC18A9">
            <w:pPr>
              <w:kinsoku w:val="0"/>
              <w:overflowPunct w:val="0"/>
              <w:autoSpaceDE w:val="0"/>
              <w:autoSpaceDN w:val="0"/>
              <w:adjustRightInd w:val="0"/>
              <w:jc w:val="center"/>
              <w:rPr>
                <w:spacing w:val="-1"/>
                <w:sz w:val="18"/>
                <w:szCs w:val="18"/>
              </w:rPr>
            </w:pPr>
            <w:r w:rsidRPr="00E0720D">
              <w:rPr>
                <w:spacing w:val="-1"/>
                <w:sz w:val="18"/>
                <w:szCs w:val="18"/>
              </w:rPr>
              <w:t>Na</w:t>
            </w:r>
            <w:r w:rsidRPr="00EC18A9">
              <w:rPr>
                <w:spacing w:val="-1"/>
                <w:sz w:val="18"/>
                <w:szCs w:val="18"/>
              </w:rPr>
              <w:t>tion</w:t>
            </w:r>
            <w:r w:rsidRPr="00E0720D">
              <w:rPr>
                <w:spacing w:val="-1"/>
                <w:sz w:val="18"/>
                <w:szCs w:val="18"/>
              </w:rPr>
              <w:t>a</w:t>
            </w:r>
            <w:r w:rsidRPr="00EC18A9">
              <w:rPr>
                <w:spacing w:val="-1"/>
                <w:sz w:val="18"/>
                <w:szCs w:val="18"/>
              </w:rPr>
              <w:t>l</w:t>
            </w:r>
            <w:r>
              <w:rPr>
                <w:spacing w:val="-1"/>
                <w:sz w:val="18"/>
                <w:szCs w:val="18"/>
              </w:rPr>
              <w:t xml:space="preserve"> </w:t>
            </w:r>
            <w:r w:rsidRPr="00EC18A9">
              <w:rPr>
                <w:spacing w:val="-1"/>
                <w:sz w:val="18"/>
                <w:szCs w:val="18"/>
              </w:rPr>
              <w:t>R</w:t>
            </w:r>
            <w:r w:rsidRPr="00E0720D">
              <w:rPr>
                <w:spacing w:val="-1"/>
                <w:sz w:val="18"/>
                <w:szCs w:val="18"/>
              </w:rPr>
              <w:t>e</w:t>
            </w:r>
            <w:r w:rsidRPr="00EC18A9">
              <w:rPr>
                <w:spacing w:val="-1"/>
                <w:sz w:val="18"/>
                <w:szCs w:val="18"/>
              </w:rPr>
              <w:t>s</w:t>
            </w:r>
            <w:r w:rsidRPr="00E0720D">
              <w:rPr>
                <w:spacing w:val="-1"/>
                <w:sz w:val="18"/>
                <w:szCs w:val="18"/>
              </w:rPr>
              <w:t>earc</w:t>
            </w:r>
            <w:r w:rsidRPr="00EC18A9">
              <w:rPr>
                <w:spacing w:val="-1"/>
                <w:sz w:val="18"/>
                <w:szCs w:val="18"/>
              </w:rPr>
              <w:t>h C</w:t>
            </w:r>
            <w:r w:rsidRPr="00E0720D">
              <w:rPr>
                <w:spacing w:val="-1"/>
                <w:sz w:val="18"/>
                <w:szCs w:val="18"/>
              </w:rPr>
              <w:t>e</w:t>
            </w:r>
            <w:r w:rsidRPr="00EC18A9">
              <w:rPr>
                <w:spacing w:val="-1"/>
                <w:sz w:val="18"/>
                <w:szCs w:val="18"/>
              </w:rPr>
              <w:t>nt</w:t>
            </w:r>
            <w:r w:rsidRPr="00E0720D">
              <w:rPr>
                <w:spacing w:val="-1"/>
                <w:sz w:val="18"/>
                <w:szCs w:val="18"/>
              </w:rPr>
              <w:t>e</w:t>
            </w:r>
            <w:r w:rsidRPr="00EC18A9">
              <w:rPr>
                <w:spacing w:val="-1"/>
                <w:sz w:val="18"/>
                <w:szCs w:val="18"/>
              </w:rPr>
              <w:t>r “</w:t>
            </w:r>
            <w:proofErr w:type="spellStart"/>
            <w:r w:rsidRPr="00EC18A9">
              <w:rPr>
                <w:spacing w:val="-1"/>
                <w:sz w:val="18"/>
                <w:szCs w:val="18"/>
              </w:rPr>
              <w:t>Kurchatov</w:t>
            </w:r>
            <w:proofErr w:type="spellEnd"/>
            <w:r w:rsidRPr="00EC18A9">
              <w:rPr>
                <w:spacing w:val="-1"/>
                <w:sz w:val="18"/>
                <w:szCs w:val="18"/>
              </w:rPr>
              <w:t xml:space="preserve"> Institut</w:t>
            </w:r>
            <w:r w:rsidRPr="00E0720D">
              <w:rPr>
                <w:spacing w:val="-1"/>
                <w:sz w:val="18"/>
                <w:szCs w:val="18"/>
              </w:rPr>
              <w:t>e</w:t>
            </w:r>
            <w:r w:rsidRPr="00EC18A9">
              <w:rPr>
                <w:spacing w:val="-1"/>
                <w:sz w:val="18"/>
                <w:szCs w:val="18"/>
              </w:rPr>
              <w:t>”</w:t>
            </w:r>
          </w:p>
        </w:tc>
        <w:tc>
          <w:tcPr>
            <w:tcW w:w="1114" w:type="pct"/>
            <w:tcBorders>
              <w:right w:val="single" w:sz="12" w:space="0" w:color="auto"/>
            </w:tcBorders>
          </w:tcPr>
          <w:p w14:paraId="35E1CE5D" w14:textId="0ADE2339" w:rsidR="004E6938" w:rsidRPr="00E0720D" w:rsidRDefault="004E6938" w:rsidP="00E0720D">
            <w:pPr>
              <w:kinsoku w:val="0"/>
              <w:overflowPunct w:val="0"/>
              <w:autoSpaceDE w:val="0"/>
              <w:autoSpaceDN w:val="0"/>
              <w:adjustRightInd w:val="0"/>
              <w:jc w:val="center"/>
              <w:rPr>
                <w:spacing w:val="-1"/>
                <w:sz w:val="18"/>
                <w:szCs w:val="18"/>
              </w:rPr>
            </w:pPr>
          </w:p>
        </w:tc>
      </w:tr>
      <w:tr w:rsidR="004E6938" w:rsidRPr="00CE6ACD" w14:paraId="35E1CE68" w14:textId="77777777" w:rsidTr="004E6938">
        <w:trPr>
          <w:trHeight w:val="29"/>
        </w:trPr>
        <w:tc>
          <w:tcPr>
            <w:tcW w:w="179" w:type="pct"/>
            <w:tcBorders>
              <w:left w:val="single" w:sz="12" w:space="0" w:color="auto"/>
            </w:tcBorders>
            <w:vAlign w:val="center"/>
          </w:tcPr>
          <w:p w14:paraId="35E1CE60" w14:textId="16D0D6A6" w:rsidR="004E6938" w:rsidRPr="00E0720D" w:rsidRDefault="004E6938" w:rsidP="00B60957">
            <w:pPr>
              <w:kinsoku w:val="0"/>
              <w:overflowPunct w:val="0"/>
              <w:autoSpaceDE w:val="0"/>
              <w:autoSpaceDN w:val="0"/>
              <w:adjustRightInd w:val="0"/>
              <w:jc w:val="center"/>
              <w:rPr>
                <w:sz w:val="18"/>
                <w:szCs w:val="18"/>
              </w:rPr>
            </w:pPr>
            <w:r w:rsidRPr="00E0720D">
              <w:rPr>
                <w:sz w:val="18"/>
                <w:szCs w:val="18"/>
              </w:rPr>
              <w:t>18</w:t>
            </w:r>
          </w:p>
        </w:tc>
        <w:tc>
          <w:tcPr>
            <w:tcW w:w="1997" w:type="pct"/>
            <w:vAlign w:val="center"/>
          </w:tcPr>
          <w:p w14:paraId="35E1CE61"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E0720D">
              <w:rPr>
                <w:spacing w:val="-1"/>
                <w:sz w:val="18"/>
                <w:szCs w:val="18"/>
              </w:rPr>
              <w:t>A</w:t>
            </w:r>
            <w:r w:rsidRPr="009D0C14">
              <w:rPr>
                <w:spacing w:val="-1"/>
                <w:sz w:val="18"/>
                <w:szCs w:val="18"/>
              </w:rPr>
              <w:t>ppli</w:t>
            </w:r>
            <w:r w:rsidRPr="00E0720D">
              <w:rPr>
                <w:spacing w:val="-1"/>
                <w:sz w:val="18"/>
                <w:szCs w:val="18"/>
              </w:rPr>
              <w:t>ca</w:t>
            </w:r>
            <w:r w:rsidRPr="009D0C14">
              <w:rPr>
                <w:spacing w:val="-1"/>
                <w:sz w:val="18"/>
                <w:szCs w:val="18"/>
              </w:rPr>
              <w:t>tion p</w:t>
            </w:r>
            <w:r w:rsidRPr="00E0720D">
              <w:rPr>
                <w:spacing w:val="-1"/>
                <w:sz w:val="18"/>
                <w:szCs w:val="18"/>
              </w:rPr>
              <w:t>r</w:t>
            </w:r>
            <w:r w:rsidRPr="009D0C14">
              <w:rPr>
                <w:spacing w:val="-1"/>
                <w:sz w:val="18"/>
                <w:szCs w:val="18"/>
              </w:rPr>
              <w:t>og</w:t>
            </w:r>
            <w:r w:rsidRPr="00E0720D">
              <w:rPr>
                <w:spacing w:val="-1"/>
                <w:sz w:val="18"/>
                <w:szCs w:val="18"/>
              </w:rPr>
              <w:t>ra</w:t>
            </w:r>
            <w:r w:rsidRPr="009D0C14">
              <w:rPr>
                <w:spacing w:val="-1"/>
                <w:sz w:val="18"/>
                <w:szCs w:val="18"/>
              </w:rPr>
              <w:t>m so</w:t>
            </w:r>
            <w:r w:rsidRPr="00E0720D">
              <w:rPr>
                <w:spacing w:val="-1"/>
                <w:sz w:val="18"/>
                <w:szCs w:val="18"/>
              </w:rPr>
              <w:t>f</w:t>
            </w:r>
            <w:r w:rsidRPr="009D0C14">
              <w:rPr>
                <w:spacing w:val="-1"/>
                <w:sz w:val="18"/>
                <w:szCs w:val="18"/>
              </w:rPr>
              <w:t>t</w:t>
            </w:r>
            <w:r w:rsidRPr="00E0720D">
              <w:rPr>
                <w:spacing w:val="-1"/>
                <w:sz w:val="18"/>
                <w:szCs w:val="18"/>
              </w:rPr>
              <w:t>war</w:t>
            </w:r>
            <w:r w:rsidRPr="009D0C14">
              <w:rPr>
                <w:spacing w:val="-1"/>
                <w:sz w:val="18"/>
                <w:szCs w:val="18"/>
              </w:rPr>
              <w:t>e of the IC</w:t>
            </w:r>
            <w:r w:rsidRPr="00E0720D">
              <w:rPr>
                <w:spacing w:val="-1"/>
                <w:sz w:val="18"/>
                <w:szCs w:val="18"/>
              </w:rPr>
              <w:t>N</w:t>
            </w:r>
            <w:r w:rsidRPr="009D0C14">
              <w:rPr>
                <w:spacing w:val="-1"/>
                <w:sz w:val="18"/>
                <w:szCs w:val="18"/>
              </w:rPr>
              <w:t>D CC</w:t>
            </w:r>
          </w:p>
        </w:tc>
        <w:tc>
          <w:tcPr>
            <w:tcW w:w="475" w:type="pct"/>
            <w:gridSpan w:val="2"/>
            <w:vAlign w:val="center"/>
          </w:tcPr>
          <w:p w14:paraId="35E1CE62" w14:textId="7777777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1</w:t>
            </w:r>
          </w:p>
        </w:tc>
        <w:tc>
          <w:tcPr>
            <w:tcW w:w="467" w:type="pct"/>
            <w:vAlign w:val="center"/>
          </w:tcPr>
          <w:p w14:paraId="35E1CE64" w14:textId="7777777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1</w:t>
            </w:r>
          </w:p>
        </w:tc>
        <w:tc>
          <w:tcPr>
            <w:tcW w:w="768" w:type="pct"/>
            <w:tcBorders>
              <w:right w:val="single" w:sz="4" w:space="0" w:color="auto"/>
            </w:tcBorders>
            <w:vAlign w:val="center"/>
          </w:tcPr>
          <w:p w14:paraId="35E1CE66" w14:textId="6648C788" w:rsidR="004E6938" w:rsidRPr="00EC18A9" w:rsidRDefault="004E6938" w:rsidP="00EC18A9">
            <w:pPr>
              <w:kinsoku w:val="0"/>
              <w:overflowPunct w:val="0"/>
              <w:autoSpaceDE w:val="0"/>
              <w:autoSpaceDN w:val="0"/>
              <w:adjustRightInd w:val="0"/>
              <w:jc w:val="center"/>
              <w:rPr>
                <w:spacing w:val="-1"/>
                <w:sz w:val="18"/>
                <w:szCs w:val="18"/>
              </w:rPr>
            </w:pPr>
            <w:r w:rsidRPr="00E0720D">
              <w:rPr>
                <w:spacing w:val="-1"/>
                <w:sz w:val="18"/>
                <w:szCs w:val="18"/>
              </w:rPr>
              <w:t>Na</w:t>
            </w:r>
            <w:r w:rsidRPr="00EC18A9">
              <w:rPr>
                <w:spacing w:val="-1"/>
                <w:sz w:val="18"/>
                <w:szCs w:val="18"/>
              </w:rPr>
              <w:t>tion</w:t>
            </w:r>
            <w:r w:rsidRPr="00E0720D">
              <w:rPr>
                <w:spacing w:val="-1"/>
                <w:sz w:val="18"/>
                <w:szCs w:val="18"/>
              </w:rPr>
              <w:t>a</w:t>
            </w:r>
            <w:r w:rsidRPr="00EC18A9">
              <w:rPr>
                <w:spacing w:val="-1"/>
                <w:sz w:val="18"/>
                <w:szCs w:val="18"/>
              </w:rPr>
              <w:t>l</w:t>
            </w:r>
            <w:r>
              <w:rPr>
                <w:spacing w:val="-1"/>
                <w:sz w:val="18"/>
                <w:szCs w:val="18"/>
              </w:rPr>
              <w:t xml:space="preserve"> </w:t>
            </w:r>
            <w:r w:rsidRPr="00EC18A9">
              <w:rPr>
                <w:spacing w:val="-1"/>
                <w:sz w:val="18"/>
                <w:szCs w:val="18"/>
              </w:rPr>
              <w:t>R</w:t>
            </w:r>
            <w:r w:rsidRPr="00E0720D">
              <w:rPr>
                <w:spacing w:val="-1"/>
                <w:sz w:val="18"/>
                <w:szCs w:val="18"/>
              </w:rPr>
              <w:t>e</w:t>
            </w:r>
            <w:r w:rsidRPr="00EC18A9">
              <w:rPr>
                <w:spacing w:val="-1"/>
                <w:sz w:val="18"/>
                <w:szCs w:val="18"/>
              </w:rPr>
              <w:t>s</w:t>
            </w:r>
            <w:r w:rsidRPr="00E0720D">
              <w:rPr>
                <w:spacing w:val="-1"/>
                <w:sz w:val="18"/>
                <w:szCs w:val="18"/>
              </w:rPr>
              <w:t>earc</w:t>
            </w:r>
            <w:r w:rsidRPr="00EC18A9">
              <w:rPr>
                <w:spacing w:val="-1"/>
                <w:sz w:val="18"/>
                <w:szCs w:val="18"/>
              </w:rPr>
              <w:t>h C</w:t>
            </w:r>
            <w:r w:rsidRPr="00E0720D">
              <w:rPr>
                <w:spacing w:val="-1"/>
                <w:sz w:val="18"/>
                <w:szCs w:val="18"/>
              </w:rPr>
              <w:t>e</w:t>
            </w:r>
            <w:r w:rsidRPr="00EC18A9">
              <w:rPr>
                <w:spacing w:val="-1"/>
                <w:sz w:val="18"/>
                <w:szCs w:val="18"/>
              </w:rPr>
              <w:t>nt</w:t>
            </w:r>
            <w:r w:rsidRPr="00E0720D">
              <w:rPr>
                <w:spacing w:val="-1"/>
                <w:sz w:val="18"/>
                <w:szCs w:val="18"/>
              </w:rPr>
              <w:t>e</w:t>
            </w:r>
            <w:r w:rsidRPr="00EC18A9">
              <w:rPr>
                <w:spacing w:val="-1"/>
                <w:sz w:val="18"/>
                <w:szCs w:val="18"/>
              </w:rPr>
              <w:t>r “</w:t>
            </w:r>
            <w:proofErr w:type="spellStart"/>
            <w:r w:rsidRPr="00EC18A9">
              <w:rPr>
                <w:spacing w:val="-1"/>
                <w:sz w:val="18"/>
                <w:szCs w:val="18"/>
              </w:rPr>
              <w:t>Kurchatov</w:t>
            </w:r>
            <w:proofErr w:type="spellEnd"/>
            <w:r w:rsidRPr="00EC18A9">
              <w:rPr>
                <w:spacing w:val="-1"/>
                <w:sz w:val="18"/>
                <w:szCs w:val="18"/>
              </w:rPr>
              <w:t xml:space="preserve"> Institut</w:t>
            </w:r>
            <w:r w:rsidRPr="00E0720D">
              <w:rPr>
                <w:spacing w:val="-1"/>
                <w:sz w:val="18"/>
                <w:szCs w:val="18"/>
              </w:rPr>
              <w:t>e</w:t>
            </w:r>
            <w:r w:rsidRPr="00EC18A9">
              <w:rPr>
                <w:spacing w:val="-1"/>
                <w:sz w:val="18"/>
                <w:szCs w:val="18"/>
              </w:rPr>
              <w:t>”</w:t>
            </w:r>
          </w:p>
        </w:tc>
        <w:tc>
          <w:tcPr>
            <w:tcW w:w="1114" w:type="pct"/>
            <w:tcBorders>
              <w:right w:val="single" w:sz="12" w:space="0" w:color="auto"/>
            </w:tcBorders>
          </w:tcPr>
          <w:p w14:paraId="35E1CE67" w14:textId="38968713" w:rsidR="004E6938" w:rsidRPr="00E0720D" w:rsidRDefault="004E6938" w:rsidP="00E0720D">
            <w:pPr>
              <w:kinsoku w:val="0"/>
              <w:overflowPunct w:val="0"/>
              <w:autoSpaceDE w:val="0"/>
              <w:autoSpaceDN w:val="0"/>
              <w:adjustRightInd w:val="0"/>
              <w:jc w:val="center"/>
              <w:rPr>
                <w:spacing w:val="-1"/>
                <w:sz w:val="18"/>
                <w:szCs w:val="18"/>
              </w:rPr>
            </w:pPr>
          </w:p>
        </w:tc>
      </w:tr>
      <w:tr w:rsidR="004E6938" w:rsidRPr="00CE6ACD" w14:paraId="35E1CE71" w14:textId="77777777" w:rsidTr="004E6938">
        <w:trPr>
          <w:trHeight w:val="29"/>
        </w:trPr>
        <w:tc>
          <w:tcPr>
            <w:tcW w:w="179" w:type="pct"/>
            <w:tcBorders>
              <w:left w:val="single" w:sz="12" w:space="0" w:color="auto"/>
            </w:tcBorders>
            <w:vAlign w:val="center"/>
          </w:tcPr>
          <w:p w14:paraId="35E1CE6A" w14:textId="64C75A52" w:rsidR="004E6938" w:rsidRPr="00E0720D" w:rsidRDefault="004E6938" w:rsidP="00B60957">
            <w:pPr>
              <w:kinsoku w:val="0"/>
              <w:overflowPunct w:val="0"/>
              <w:autoSpaceDE w:val="0"/>
              <w:autoSpaceDN w:val="0"/>
              <w:adjustRightInd w:val="0"/>
              <w:jc w:val="center"/>
              <w:rPr>
                <w:sz w:val="18"/>
                <w:szCs w:val="18"/>
              </w:rPr>
            </w:pPr>
            <w:r w:rsidRPr="00E0720D">
              <w:rPr>
                <w:sz w:val="18"/>
                <w:szCs w:val="18"/>
              </w:rPr>
              <w:t>19</w:t>
            </w:r>
          </w:p>
        </w:tc>
        <w:tc>
          <w:tcPr>
            <w:tcW w:w="1997" w:type="pct"/>
            <w:vAlign w:val="center"/>
          </w:tcPr>
          <w:p w14:paraId="35E1CE6B"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E0720D">
              <w:rPr>
                <w:spacing w:val="-1"/>
                <w:sz w:val="18"/>
                <w:szCs w:val="18"/>
              </w:rPr>
              <w:t>A</w:t>
            </w:r>
            <w:r w:rsidRPr="009D0C14">
              <w:rPr>
                <w:spacing w:val="-1"/>
                <w:sz w:val="18"/>
                <w:szCs w:val="18"/>
              </w:rPr>
              <w:t>ns</w:t>
            </w:r>
            <w:r w:rsidRPr="00E0720D">
              <w:rPr>
                <w:spacing w:val="-1"/>
                <w:sz w:val="18"/>
                <w:szCs w:val="18"/>
              </w:rPr>
              <w:t>wer</w:t>
            </w:r>
            <w:r w:rsidRPr="009D0C14">
              <w:rPr>
                <w:spacing w:val="-1"/>
                <w:sz w:val="18"/>
                <w:szCs w:val="18"/>
              </w:rPr>
              <w:t>s to the qu</w:t>
            </w:r>
            <w:r w:rsidRPr="00E0720D">
              <w:rPr>
                <w:spacing w:val="-1"/>
                <w:sz w:val="18"/>
                <w:szCs w:val="18"/>
              </w:rPr>
              <w:t>e</w:t>
            </w:r>
            <w:r w:rsidRPr="009D0C14">
              <w:rPr>
                <w:spacing w:val="-1"/>
                <w:sz w:val="18"/>
                <w:szCs w:val="18"/>
              </w:rPr>
              <w:t>stions</w:t>
            </w:r>
          </w:p>
        </w:tc>
        <w:tc>
          <w:tcPr>
            <w:tcW w:w="475" w:type="pct"/>
            <w:gridSpan w:val="2"/>
            <w:vAlign w:val="center"/>
          </w:tcPr>
          <w:p w14:paraId="35E1CE6C" w14:textId="768121D0"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1</w:t>
            </w:r>
          </w:p>
        </w:tc>
        <w:tc>
          <w:tcPr>
            <w:tcW w:w="467" w:type="pct"/>
            <w:vAlign w:val="center"/>
          </w:tcPr>
          <w:p w14:paraId="35E1CE6D" w14:textId="6BCBAA23"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2</w:t>
            </w:r>
          </w:p>
        </w:tc>
        <w:tc>
          <w:tcPr>
            <w:tcW w:w="768" w:type="pct"/>
            <w:tcBorders>
              <w:right w:val="single" w:sz="4" w:space="0" w:color="auto"/>
            </w:tcBorders>
            <w:vAlign w:val="center"/>
          </w:tcPr>
          <w:p w14:paraId="35E1CE6F" w14:textId="1CAD7F0A" w:rsidR="004E6938" w:rsidRPr="00EC18A9" w:rsidRDefault="004E6938" w:rsidP="00EC18A9">
            <w:pPr>
              <w:kinsoku w:val="0"/>
              <w:overflowPunct w:val="0"/>
              <w:autoSpaceDE w:val="0"/>
              <w:autoSpaceDN w:val="0"/>
              <w:adjustRightInd w:val="0"/>
              <w:jc w:val="center"/>
              <w:rPr>
                <w:spacing w:val="-1"/>
                <w:sz w:val="18"/>
                <w:szCs w:val="18"/>
              </w:rPr>
            </w:pPr>
            <w:r w:rsidRPr="00E0720D">
              <w:rPr>
                <w:spacing w:val="-1"/>
                <w:sz w:val="18"/>
                <w:szCs w:val="18"/>
              </w:rPr>
              <w:t>Na</w:t>
            </w:r>
            <w:r w:rsidRPr="00EC18A9">
              <w:rPr>
                <w:spacing w:val="-1"/>
                <w:sz w:val="18"/>
                <w:szCs w:val="18"/>
              </w:rPr>
              <w:t>tion</w:t>
            </w:r>
            <w:r w:rsidRPr="00E0720D">
              <w:rPr>
                <w:spacing w:val="-1"/>
                <w:sz w:val="18"/>
                <w:szCs w:val="18"/>
              </w:rPr>
              <w:t>a</w:t>
            </w:r>
            <w:r w:rsidRPr="00EC18A9">
              <w:rPr>
                <w:spacing w:val="-1"/>
                <w:sz w:val="18"/>
                <w:szCs w:val="18"/>
              </w:rPr>
              <w:t>l</w:t>
            </w:r>
            <w:r>
              <w:rPr>
                <w:spacing w:val="-1"/>
                <w:sz w:val="18"/>
                <w:szCs w:val="18"/>
              </w:rPr>
              <w:t xml:space="preserve"> </w:t>
            </w:r>
            <w:r w:rsidRPr="00EC18A9">
              <w:rPr>
                <w:spacing w:val="-1"/>
                <w:sz w:val="18"/>
                <w:szCs w:val="18"/>
              </w:rPr>
              <w:t>R</w:t>
            </w:r>
            <w:r w:rsidRPr="00E0720D">
              <w:rPr>
                <w:spacing w:val="-1"/>
                <w:sz w:val="18"/>
                <w:szCs w:val="18"/>
              </w:rPr>
              <w:t>e</w:t>
            </w:r>
            <w:r w:rsidRPr="00EC18A9">
              <w:rPr>
                <w:spacing w:val="-1"/>
                <w:sz w:val="18"/>
                <w:szCs w:val="18"/>
              </w:rPr>
              <w:t>s</w:t>
            </w:r>
            <w:r w:rsidRPr="00E0720D">
              <w:rPr>
                <w:spacing w:val="-1"/>
                <w:sz w:val="18"/>
                <w:szCs w:val="18"/>
              </w:rPr>
              <w:t>earc</w:t>
            </w:r>
            <w:r w:rsidRPr="00EC18A9">
              <w:rPr>
                <w:spacing w:val="-1"/>
                <w:sz w:val="18"/>
                <w:szCs w:val="18"/>
              </w:rPr>
              <w:t>h C</w:t>
            </w:r>
            <w:r w:rsidRPr="00E0720D">
              <w:rPr>
                <w:spacing w:val="-1"/>
                <w:sz w:val="18"/>
                <w:szCs w:val="18"/>
              </w:rPr>
              <w:t>e</w:t>
            </w:r>
            <w:r w:rsidRPr="00EC18A9">
              <w:rPr>
                <w:spacing w:val="-1"/>
                <w:sz w:val="18"/>
                <w:szCs w:val="18"/>
              </w:rPr>
              <w:t>nt</w:t>
            </w:r>
            <w:r w:rsidRPr="00E0720D">
              <w:rPr>
                <w:spacing w:val="-1"/>
                <w:sz w:val="18"/>
                <w:szCs w:val="18"/>
              </w:rPr>
              <w:t>e</w:t>
            </w:r>
            <w:r w:rsidRPr="00EC18A9">
              <w:rPr>
                <w:spacing w:val="-1"/>
                <w:sz w:val="18"/>
                <w:szCs w:val="18"/>
              </w:rPr>
              <w:t>r “</w:t>
            </w:r>
            <w:proofErr w:type="spellStart"/>
            <w:r w:rsidRPr="00EC18A9">
              <w:rPr>
                <w:spacing w:val="-1"/>
                <w:sz w:val="18"/>
                <w:szCs w:val="18"/>
              </w:rPr>
              <w:t>Kurchatov</w:t>
            </w:r>
            <w:proofErr w:type="spellEnd"/>
            <w:r w:rsidRPr="00EC18A9">
              <w:rPr>
                <w:spacing w:val="-1"/>
                <w:sz w:val="18"/>
                <w:szCs w:val="18"/>
              </w:rPr>
              <w:t xml:space="preserve"> Institut</w:t>
            </w:r>
            <w:r w:rsidRPr="00E0720D">
              <w:rPr>
                <w:spacing w:val="-1"/>
                <w:sz w:val="18"/>
                <w:szCs w:val="18"/>
              </w:rPr>
              <w:t>e</w:t>
            </w:r>
            <w:r w:rsidRPr="00EC18A9">
              <w:rPr>
                <w:spacing w:val="-1"/>
                <w:sz w:val="18"/>
                <w:szCs w:val="18"/>
              </w:rPr>
              <w:t>”</w:t>
            </w:r>
          </w:p>
        </w:tc>
        <w:tc>
          <w:tcPr>
            <w:tcW w:w="1114" w:type="pct"/>
            <w:tcBorders>
              <w:right w:val="single" w:sz="12" w:space="0" w:color="auto"/>
            </w:tcBorders>
          </w:tcPr>
          <w:p w14:paraId="35E1CE70" w14:textId="0BED6D4C" w:rsidR="004E6938" w:rsidRPr="00E0720D" w:rsidRDefault="004E6938" w:rsidP="00E0720D">
            <w:pPr>
              <w:kinsoku w:val="0"/>
              <w:overflowPunct w:val="0"/>
              <w:autoSpaceDE w:val="0"/>
              <w:autoSpaceDN w:val="0"/>
              <w:adjustRightInd w:val="0"/>
              <w:jc w:val="center"/>
              <w:rPr>
                <w:spacing w:val="-1"/>
                <w:sz w:val="18"/>
                <w:szCs w:val="18"/>
              </w:rPr>
            </w:pPr>
          </w:p>
        </w:tc>
      </w:tr>
      <w:tr w:rsidR="004E6938" w:rsidRPr="00CE6ACD" w14:paraId="35E1CE73" w14:textId="5B493C32" w:rsidTr="004E6938">
        <w:trPr>
          <w:trHeight w:val="29"/>
        </w:trPr>
        <w:tc>
          <w:tcPr>
            <w:tcW w:w="5000" w:type="pct"/>
            <w:gridSpan w:val="7"/>
            <w:tcBorders>
              <w:left w:val="single" w:sz="12" w:space="0" w:color="auto"/>
              <w:right w:val="single" w:sz="12" w:space="0" w:color="auto"/>
            </w:tcBorders>
          </w:tcPr>
          <w:p w14:paraId="23972D12" w14:textId="22F825BF" w:rsidR="004E6938" w:rsidRPr="00E0720D" w:rsidRDefault="004E6938" w:rsidP="00091D61">
            <w:pPr>
              <w:kinsoku w:val="0"/>
              <w:overflowPunct w:val="0"/>
              <w:autoSpaceDE w:val="0"/>
              <w:autoSpaceDN w:val="0"/>
              <w:adjustRightInd w:val="0"/>
              <w:jc w:val="center"/>
              <w:rPr>
                <w:spacing w:val="-1"/>
                <w:sz w:val="18"/>
                <w:szCs w:val="18"/>
              </w:rPr>
            </w:pPr>
            <w:r w:rsidRPr="00E0720D">
              <w:rPr>
                <w:b/>
                <w:bCs/>
                <w:sz w:val="18"/>
                <w:szCs w:val="18"/>
              </w:rPr>
              <w:lastRenderedPageBreak/>
              <w:t>I</w:t>
            </w:r>
            <w:r w:rsidRPr="00E0720D">
              <w:rPr>
                <w:b/>
                <w:bCs/>
                <w:spacing w:val="-1"/>
                <w:sz w:val="18"/>
                <w:szCs w:val="18"/>
              </w:rPr>
              <w:t>CM</w:t>
            </w:r>
            <w:r w:rsidRPr="00E0720D">
              <w:rPr>
                <w:b/>
                <w:bCs/>
                <w:sz w:val="18"/>
                <w:szCs w:val="18"/>
              </w:rPr>
              <w:t>S</w:t>
            </w:r>
            <w:r w:rsidRPr="00E0720D">
              <w:rPr>
                <w:b/>
                <w:bCs/>
                <w:spacing w:val="-9"/>
                <w:sz w:val="18"/>
                <w:szCs w:val="18"/>
              </w:rPr>
              <w:t xml:space="preserve"> </w:t>
            </w:r>
            <w:r w:rsidRPr="00E0720D">
              <w:rPr>
                <w:b/>
                <w:bCs/>
                <w:spacing w:val="-1"/>
                <w:sz w:val="18"/>
                <w:szCs w:val="18"/>
              </w:rPr>
              <w:t>c</w:t>
            </w:r>
            <w:r w:rsidRPr="00E0720D">
              <w:rPr>
                <w:b/>
                <w:bCs/>
                <w:spacing w:val="2"/>
                <w:sz w:val="18"/>
                <w:szCs w:val="18"/>
              </w:rPr>
              <w:t>o</w:t>
            </w:r>
            <w:r w:rsidRPr="00E0720D">
              <w:rPr>
                <w:b/>
                <w:bCs/>
                <w:spacing w:val="-3"/>
                <w:sz w:val="18"/>
                <w:szCs w:val="18"/>
              </w:rPr>
              <w:t>m</w:t>
            </w:r>
            <w:r w:rsidRPr="00E0720D">
              <w:rPr>
                <w:b/>
                <w:bCs/>
                <w:spacing w:val="1"/>
                <w:sz w:val="18"/>
                <w:szCs w:val="18"/>
              </w:rPr>
              <w:t>pu</w:t>
            </w:r>
            <w:r w:rsidRPr="00E0720D">
              <w:rPr>
                <w:b/>
                <w:bCs/>
                <w:spacing w:val="-1"/>
                <w:sz w:val="18"/>
                <w:szCs w:val="18"/>
              </w:rPr>
              <w:t>t</w:t>
            </w:r>
            <w:r w:rsidRPr="00E0720D">
              <w:rPr>
                <w:b/>
                <w:bCs/>
                <w:sz w:val="18"/>
                <w:szCs w:val="18"/>
              </w:rPr>
              <w:t>i</w:t>
            </w:r>
            <w:r w:rsidRPr="00E0720D">
              <w:rPr>
                <w:b/>
                <w:bCs/>
                <w:spacing w:val="1"/>
                <w:sz w:val="18"/>
                <w:szCs w:val="18"/>
              </w:rPr>
              <w:t>n</w:t>
            </w:r>
            <w:r w:rsidRPr="00E0720D">
              <w:rPr>
                <w:b/>
                <w:bCs/>
                <w:sz w:val="18"/>
                <w:szCs w:val="18"/>
              </w:rPr>
              <w:t>g</w:t>
            </w:r>
            <w:r w:rsidRPr="00E0720D">
              <w:rPr>
                <w:b/>
                <w:bCs/>
                <w:spacing w:val="-9"/>
                <w:sz w:val="18"/>
                <w:szCs w:val="18"/>
              </w:rPr>
              <w:t xml:space="preserve"> </w:t>
            </w:r>
            <w:r w:rsidRPr="00E0720D">
              <w:rPr>
                <w:b/>
                <w:bCs/>
                <w:spacing w:val="1"/>
                <w:sz w:val="18"/>
                <w:szCs w:val="18"/>
              </w:rPr>
              <w:t>f</w:t>
            </w:r>
            <w:r w:rsidRPr="00E0720D">
              <w:rPr>
                <w:b/>
                <w:bCs/>
                <w:sz w:val="18"/>
                <w:szCs w:val="18"/>
              </w:rPr>
              <w:t>a</w:t>
            </w:r>
            <w:r w:rsidRPr="00E0720D">
              <w:rPr>
                <w:b/>
                <w:bCs/>
                <w:spacing w:val="-1"/>
                <w:sz w:val="18"/>
                <w:szCs w:val="18"/>
              </w:rPr>
              <w:t>c</w:t>
            </w:r>
            <w:r w:rsidRPr="00E0720D">
              <w:rPr>
                <w:b/>
                <w:bCs/>
                <w:sz w:val="18"/>
                <w:szCs w:val="18"/>
              </w:rPr>
              <w:t>ili</w:t>
            </w:r>
            <w:r w:rsidRPr="00E0720D">
              <w:rPr>
                <w:b/>
                <w:bCs/>
                <w:spacing w:val="-5"/>
                <w:sz w:val="18"/>
                <w:szCs w:val="18"/>
              </w:rPr>
              <w:t>t</w:t>
            </w:r>
            <w:r w:rsidRPr="00E0720D">
              <w:rPr>
                <w:b/>
                <w:bCs/>
                <w:sz w:val="18"/>
                <w:szCs w:val="18"/>
              </w:rPr>
              <w:t>i</w:t>
            </w:r>
            <w:r w:rsidRPr="00E0720D">
              <w:rPr>
                <w:b/>
                <w:bCs/>
                <w:spacing w:val="-1"/>
                <w:sz w:val="18"/>
                <w:szCs w:val="18"/>
              </w:rPr>
              <w:t>e</w:t>
            </w:r>
            <w:r w:rsidRPr="00E0720D">
              <w:rPr>
                <w:b/>
                <w:bCs/>
                <w:sz w:val="18"/>
                <w:szCs w:val="18"/>
              </w:rPr>
              <w:t>s</w:t>
            </w:r>
            <w:r w:rsidRPr="00E0720D">
              <w:rPr>
                <w:b/>
                <w:bCs/>
                <w:spacing w:val="-9"/>
                <w:sz w:val="18"/>
                <w:szCs w:val="18"/>
              </w:rPr>
              <w:t xml:space="preserve"> </w:t>
            </w:r>
            <w:r w:rsidRPr="00E0720D">
              <w:rPr>
                <w:b/>
                <w:bCs/>
                <w:spacing w:val="-1"/>
                <w:sz w:val="18"/>
                <w:szCs w:val="18"/>
              </w:rPr>
              <w:t>(</w:t>
            </w:r>
            <w:r w:rsidRPr="00E0720D">
              <w:rPr>
                <w:b/>
                <w:bCs/>
                <w:spacing w:val="1"/>
                <w:sz w:val="18"/>
                <w:szCs w:val="18"/>
              </w:rPr>
              <w:t>upp</w:t>
            </w:r>
            <w:r w:rsidRPr="00E0720D">
              <w:rPr>
                <w:b/>
                <w:bCs/>
                <w:spacing w:val="-1"/>
                <w:sz w:val="18"/>
                <w:szCs w:val="18"/>
              </w:rPr>
              <w:t>e</w:t>
            </w:r>
            <w:r w:rsidRPr="00E0720D">
              <w:rPr>
                <w:b/>
                <w:bCs/>
                <w:sz w:val="18"/>
                <w:szCs w:val="18"/>
              </w:rPr>
              <w:t>r</w:t>
            </w:r>
            <w:r w:rsidRPr="00E0720D">
              <w:rPr>
                <w:b/>
                <w:bCs/>
                <w:spacing w:val="-11"/>
                <w:sz w:val="18"/>
                <w:szCs w:val="18"/>
              </w:rPr>
              <w:t xml:space="preserve"> </w:t>
            </w:r>
            <w:r w:rsidRPr="00E0720D">
              <w:rPr>
                <w:b/>
                <w:bCs/>
                <w:sz w:val="18"/>
                <w:szCs w:val="18"/>
              </w:rPr>
              <w:t>l</w:t>
            </w:r>
            <w:r w:rsidRPr="00E0720D">
              <w:rPr>
                <w:b/>
                <w:bCs/>
                <w:spacing w:val="-1"/>
                <w:sz w:val="18"/>
                <w:szCs w:val="18"/>
              </w:rPr>
              <w:t>e</w:t>
            </w:r>
            <w:r w:rsidRPr="00E0720D">
              <w:rPr>
                <w:b/>
                <w:bCs/>
                <w:sz w:val="18"/>
                <w:szCs w:val="18"/>
              </w:rPr>
              <w:t>v</w:t>
            </w:r>
            <w:r w:rsidRPr="00E0720D">
              <w:rPr>
                <w:b/>
                <w:bCs/>
                <w:spacing w:val="-1"/>
                <w:sz w:val="18"/>
                <w:szCs w:val="18"/>
              </w:rPr>
              <w:t>e</w:t>
            </w:r>
            <w:r w:rsidRPr="00E0720D">
              <w:rPr>
                <w:b/>
                <w:bCs/>
                <w:sz w:val="18"/>
                <w:szCs w:val="18"/>
              </w:rPr>
              <w:t>l)</w:t>
            </w:r>
          </w:p>
        </w:tc>
      </w:tr>
      <w:tr w:rsidR="004E6938" w:rsidRPr="00CE6ACD" w14:paraId="35E1CE7F" w14:textId="77777777" w:rsidTr="004E6938">
        <w:trPr>
          <w:trHeight w:val="29"/>
        </w:trPr>
        <w:tc>
          <w:tcPr>
            <w:tcW w:w="179" w:type="pct"/>
            <w:tcBorders>
              <w:left w:val="single" w:sz="12" w:space="0" w:color="auto"/>
            </w:tcBorders>
            <w:vAlign w:val="center"/>
          </w:tcPr>
          <w:p w14:paraId="35E1CE75" w14:textId="4EE0E896" w:rsidR="004E6938" w:rsidRPr="00E0720D" w:rsidRDefault="004E6938" w:rsidP="00B60957">
            <w:pPr>
              <w:kinsoku w:val="0"/>
              <w:overflowPunct w:val="0"/>
              <w:autoSpaceDE w:val="0"/>
              <w:autoSpaceDN w:val="0"/>
              <w:adjustRightInd w:val="0"/>
              <w:jc w:val="center"/>
              <w:rPr>
                <w:sz w:val="18"/>
                <w:szCs w:val="18"/>
              </w:rPr>
            </w:pPr>
            <w:r w:rsidRPr="00E0720D">
              <w:rPr>
                <w:sz w:val="18"/>
                <w:szCs w:val="18"/>
              </w:rPr>
              <w:t>20</w:t>
            </w:r>
          </w:p>
        </w:tc>
        <w:tc>
          <w:tcPr>
            <w:tcW w:w="1997" w:type="pct"/>
            <w:vAlign w:val="center"/>
          </w:tcPr>
          <w:p w14:paraId="35E1CE76"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 xml:space="preserve">ICMS CC </w:t>
            </w:r>
            <w:r w:rsidRPr="00E0720D">
              <w:rPr>
                <w:spacing w:val="-1"/>
                <w:sz w:val="18"/>
                <w:szCs w:val="18"/>
              </w:rPr>
              <w:t>c</w:t>
            </w:r>
            <w:r w:rsidRPr="009D0C14">
              <w:rPr>
                <w:spacing w:val="-1"/>
                <w:sz w:val="18"/>
                <w:szCs w:val="18"/>
              </w:rPr>
              <w:t>omputing devi</w:t>
            </w:r>
            <w:r w:rsidRPr="00E0720D">
              <w:rPr>
                <w:spacing w:val="-1"/>
                <w:sz w:val="18"/>
                <w:szCs w:val="18"/>
              </w:rPr>
              <w:t>ce</w:t>
            </w:r>
            <w:r w:rsidRPr="009D0C14">
              <w:rPr>
                <w:spacing w:val="-1"/>
                <w:sz w:val="18"/>
                <w:szCs w:val="18"/>
              </w:rPr>
              <w:t xml:space="preserve">s, </w:t>
            </w:r>
            <w:r w:rsidRPr="00E0720D">
              <w:rPr>
                <w:spacing w:val="-1"/>
                <w:sz w:val="18"/>
                <w:szCs w:val="18"/>
              </w:rPr>
              <w:t>c</w:t>
            </w:r>
            <w:r w:rsidRPr="009D0C14">
              <w:rPr>
                <w:spacing w:val="-1"/>
                <w:sz w:val="18"/>
                <w:szCs w:val="18"/>
              </w:rPr>
              <w:t>ommuni</w:t>
            </w:r>
            <w:r w:rsidRPr="00E0720D">
              <w:rPr>
                <w:spacing w:val="-1"/>
                <w:sz w:val="18"/>
                <w:szCs w:val="18"/>
              </w:rPr>
              <w:t>ca</w:t>
            </w:r>
            <w:r w:rsidRPr="009D0C14">
              <w:rPr>
                <w:spacing w:val="-1"/>
                <w:sz w:val="18"/>
                <w:szCs w:val="18"/>
              </w:rPr>
              <w:t>tions g</w:t>
            </w:r>
            <w:r w:rsidRPr="00E0720D">
              <w:rPr>
                <w:spacing w:val="-1"/>
                <w:sz w:val="18"/>
                <w:szCs w:val="18"/>
              </w:rPr>
              <w:t>a</w:t>
            </w:r>
            <w:r w:rsidRPr="009D0C14">
              <w:rPr>
                <w:spacing w:val="-1"/>
                <w:sz w:val="18"/>
                <w:szCs w:val="18"/>
              </w:rPr>
              <w:t>t</w:t>
            </w:r>
            <w:r w:rsidRPr="00E0720D">
              <w:rPr>
                <w:spacing w:val="-1"/>
                <w:sz w:val="18"/>
                <w:szCs w:val="18"/>
              </w:rPr>
              <w:t>ew</w:t>
            </w:r>
            <w:r w:rsidRPr="009D0C14">
              <w:rPr>
                <w:spacing w:val="-1"/>
                <w:sz w:val="18"/>
                <w:szCs w:val="18"/>
              </w:rPr>
              <w:t>ay.</w:t>
            </w:r>
          </w:p>
          <w:p w14:paraId="35E1CE78" w14:textId="0D0D2F65"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Pu</w:t>
            </w:r>
            <w:r w:rsidRPr="00E0720D">
              <w:rPr>
                <w:spacing w:val="-1"/>
                <w:sz w:val="18"/>
                <w:szCs w:val="18"/>
              </w:rPr>
              <w:t>r</w:t>
            </w:r>
            <w:r w:rsidRPr="009D0C14">
              <w:rPr>
                <w:spacing w:val="-1"/>
                <w:sz w:val="18"/>
                <w:szCs w:val="18"/>
              </w:rPr>
              <w:t>pos</w:t>
            </w:r>
            <w:r w:rsidRPr="00E0720D">
              <w:rPr>
                <w:spacing w:val="-1"/>
                <w:sz w:val="18"/>
                <w:szCs w:val="18"/>
              </w:rPr>
              <w:t>e</w:t>
            </w:r>
            <w:r w:rsidRPr="009D0C14">
              <w:rPr>
                <w:spacing w:val="-1"/>
                <w:sz w:val="18"/>
                <w:szCs w:val="18"/>
              </w:rPr>
              <w:t xml:space="preserve">, </w:t>
            </w:r>
            <w:r w:rsidRPr="00E0720D">
              <w:rPr>
                <w:spacing w:val="-1"/>
                <w:sz w:val="18"/>
                <w:szCs w:val="18"/>
              </w:rPr>
              <w:t>c</w:t>
            </w:r>
            <w:r w:rsidRPr="009D0C14">
              <w:rPr>
                <w:spacing w:val="-1"/>
                <w:sz w:val="18"/>
                <w:szCs w:val="18"/>
              </w:rPr>
              <w:t>omposition, b</w:t>
            </w:r>
            <w:r w:rsidRPr="00E0720D">
              <w:rPr>
                <w:spacing w:val="-1"/>
                <w:sz w:val="18"/>
                <w:szCs w:val="18"/>
              </w:rPr>
              <w:t>a</w:t>
            </w:r>
            <w:r w:rsidRPr="009D0C14">
              <w:rPr>
                <w:spacing w:val="-1"/>
                <w:sz w:val="18"/>
                <w:szCs w:val="18"/>
              </w:rPr>
              <w:t>sic p</w:t>
            </w:r>
            <w:r w:rsidRPr="00E0720D">
              <w:rPr>
                <w:spacing w:val="-1"/>
                <w:sz w:val="18"/>
                <w:szCs w:val="18"/>
              </w:rPr>
              <w:t>ara</w:t>
            </w:r>
            <w:r w:rsidRPr="009D0C14">
              <w:rPr>
                <w:spacing w:val="-1"/>
                <w:sz w:val="18"/>
                <w:szCs w:val="18"/>
              </w:rPr>
              <w:t>m</w:t>
            </w:r>
            <w:r w:rsidRPr="00E0720D">
              <w:rPr>
                <w:spacing w:val="-1"/>
                <w:sz w:val="18"/>
                <w:szCs w:val="18"/>
              </w:rPr>
              <w:t>e</w:t>
            </w:r>
            <w:r w:rsidRPr="009D0C14">
              <w:rPr>
                <w:spacing w:val="-1"/>
                <w:sz w:val="18"/>
                <w:szCs w:val="18"/>
              </w:rPr>
              <w:t>t</w:t>
            </w:r>
            <w:r w:rsidRPr="00E0720D">
              <w:rPr>
                <w:spacing w:val="-1"/>
                <w:sz w:val="18"/>
                <w:szCs w:val="18"/>
              </w:rPr>
              <w:t>er</w:t>
            </w:r>
            <w:r w:rsidRPr="009D0C14">
              <w:rPr>
                <w:spacing w:val="-1"/>
                <w:sz w:val="18"/>
                <w:szCs w:val="18"/>
              </w:rPr>
              <w:t>s, d</w:t>
            </w:r>
            <w:r w:rsidRPr="00E0720D">
              <w:rPr>
                <w:spacing w:val="-1"/>
                <w:sz w:val="18"/>
                <w:szCs w:val="18"/>
              </w:rPr>
              <w:t>e</w:t>
            </w:r>
            <w:r w:rsidRPr="009D0C14">
              <w:rPr>
                <w:spacing w:val="-1"/>
                <w:sz w:val="18"/>
                <w:szCs w:val="18"/>
              </w:rPr>
              <w:t>sign. Fun</w:t>
            </w:r>
            <w:r w:rsidRPr="00E0720D">
              <w:rPr>
                <w:spacing w:val="-1"/>
                <w:sz w:val="18"/>
                <w:szCs w:val="18"/>
              </w:rPr>
              <w:t>c</w:t>
            </w:r>
            <w:r w:rsidRPr="009D0C14">
              <w:rPr>
                <w:spacing w:val="-1"/>
                <w:sz w:val="18"/>
                <w:szCs w:val="18"/>
              </w:rPr>
              <w:t>tion</w:t>
            </w:r>
            <w:r w:rsidRPr="00E0720D">
              <w:rPr>
                <w:spacing w:val="-1"/>
                <w:sz w:val="18"/>
                <w:szCs w:val="18"/>
              </w:rPr>
              <w:t>a</w:t>
            </w:r>
            <w:r w:rsidRPr="009D0C14">
              <w:rPr>
                <w:spacing w:val="-1"/>
                <w:sz w:val="18"/>
                <w:szCs w:val="18"/>
              </w:rPr>
              <w:t>l int</w:t>
            </w:r>
            <w:r w:rsidRPr="00E0720D">
              <w:rPr>
                <w:spacing w:val="-1"/>
                <w:sz w:val="18"/>
                <w:szCs w:val="18"/>
              </w:rPr>
              <w:t>erac</w:t>
            </w:r>
            <w:r w:rsidRPr="009D0C14">
              <w:rPr>
                <w:spacing w:val="-1"/>
                <w:sz w:val="18"/>
                <w:szCs w:val="18"/>
              </w:rPr>
              <w:t xml:space="preserve">tion of </w:t>
            </w:r>
            <w:r w:rsidRPr="00E0720D">
              <w:rPr>
                <w:spacing w:val="-1"/>
                <w:sz w:val="18"/>
                <w:szCs w:val="18"/>
              </w:rPr>
              <w:t>c</w:t>
            </w:r>
            <w:r w:rsidRPr="009D0C14">
              <w:rPr>
                <w:spacing w:val="-1"/>
                <w:sz w:val="18"/>
                <w:szCs w:val="18"/>
              </w:rPr>
              <w:t>omputer compl</w:t>
            </w:r>
            <w:r w:rsidRPr="00E0720D">
              <w:rPr>
                <w:spacing w:val="-1"/>
                <w:sz w:val="18"/>
                <w:szCs w:val="18"/>
              </w:rPr>
              <w:t>e</w:t>
            </w:r>
            <w:r w:rsidRPr="009D0C14">
              <w:rPr>
                <w:spacing w:val="-1"/>
                <w:sz w:val="18"/>
                <w:szCs w:val="18"/>
              </w:rPr>
              <w:t>x</w:t>
            </w:r>
            <w:r w:rsidRPr="00E0720D">
              <w:rPr>
                <w:spacing w:val="-1"/>
                <w:sz w:val="18"/>
                <w:szCs w:val="18"/>
              </w:rPr>
              <w:t>e</w:t>
            </w:r>
            <w:r w:rsidRPr="009D0C14">
              <w:rPr>
                <w:spacing w:val="-1"/>
                <w:sz w:val="18"/>
                <w:szCs w:val="18"/>
              </w:rPr>
              <w:t>s. Po</w:t>
            </w:r>
            <w:r w:rsidRPr="00E0720D">
              <w:rPr>
                <w:spacing w:val="-1"/>
                <w:sz w:val="18"/>
                <w:szCs w:val="18"/>
              </w:rPr>
              <w:t>we</w:t>
            </w:r>
            <w:r w:rsidRPr="009D0C14">
              <w:rPr>
                <w:spacing w:val="-1"/>
                <w:sz w:val="18"/>
                <w:szCs w:val="18"/>
              </w:rPr>
              <w:t>r on, h</w:t>
            </w:r>
            <w:r w:rsidRPr="00E0720D">
              <w:rPr>
                <w:spacing w:val="-1"/>
                <w:sz w:val="18"/>
                <w:szCs w:val="18"/>
              </w:rPr>
              <w:t>e</w:t>
            </w:r>
            <w:r w:rsidRPr="009D0C14">
              <w:rPr>
                <w:spacing w:val="-1"/>
                <w:sz w:val="18"/>
                <w:szCs w:val="18"/>
              </w:rPr>
              <w:t>alth</w:t>
            </w:r>
            <w:r>
              <w:rPr>
                <w:spacing w:val="-1"/>
                <w:sz w:val="18"/>
                <w:szCs w:val="18"/>
              </w:rPr>
              <w:t xml:space="preserve"> </w:t>
            </w:r>
            <w:r w:rsidRPr="00E0720D">
              <w:rPr>
                <w:spacing w:val="-1"/>
                <w:sz w:val="18"/>
                <w:szCs w:val="18"/>
              </w:rPr>
              <w:t>c</w:t>
            </w:r>
            <w:r w:rsidRPr="009D0C14">
              <w:rPr>
                <w:spacing w:val="-1"/>
                <w:sz w:val="18"/>
                <w:szCs w:val="18"/>
              </w:rPr>
              <w:t>h</w:t>
            </w:r>
            <w:r w:rsidRPr="00E0720D">
              <w:rPr>
                <w:spacing w:val="-1"/>
                <w:sz w:val="18"/>
                <w:szCs w:val="18"/>
              </w:rPr>
              <w:t>ec</w:t>
            </w:r>
            <w:r w:rsidRPr="009D0C14">
              <w:rPr>
                <w:spacing w:val="-1"/>
                <w:sz w:val="18"/>
                <w:szCs w:val="18"/>
              </w:rPr>
              <w:t xml:space="preserve">k </w:t>
            </w:r>
            <w:r w:rsidRPr="00E0720D">
              <w:rPr>
                <w:spacing w:val="-1"/>
                <w:sz w:val="18"/>
                <w:szCs w:val="18"/>
              </w:rPr>
              <w:t>(</w:t>
            </w:r>
            <w:r w:rsidRPr="009D0C14">
              <w:rPr>
                <w:spacing w:val="-1"/>
                <w:sz w:val="18"/>
                <w:szCs w:val="18"/>
              </w:rPr>
              <w:t>t</w:t>
            </w:r>
            <w:r w:rsidRPr="00E0720D">
              <w:rPr>
                <w:spacing w:val="-1"/>
                <w:sz w:val="18"/>
                <w:szCs w:val="18"/>
              </w:rPr>
              <w:t>e</w:t>
            </w:r>
            <w:r w:rsidRPr="009D0C14">
              <w:rPr>
                <w:spacing w:val="-1"/>
                <w:sz w:val="18"/>
                <w:szCs w:val="18"/>
              </w:rPr>
              <w:t xml:space="preserve">sting) </w:t>
            </w:r>
            <w:r w:rsidRPr="00E0720D">
              <w:rPr>
                <w:spacing w:val="-1"/>
                <w:sz w:val="18"/>
                <w:szCs w:val="18"/>
              </w:rPr>
              <w:t>a</w:t>
            </w:r>
            <w:r w:rsidRPr="009D0C14">
              <w:rPr>
                <w:spacing w:val="-1"/>
                <w:sz w:val="18"/>
                <w:szCs w:val="18"/>
              </w:rPr>
              <w:t>nd po</w:t>
            </w:r>
            <w:r w:rsidRPr="00E0720D">
              <w:rPr>
                <w:spacing w:val="-1"/>
                <w:sz w:val="18"/>
                <w:szCs w:val="18"/>
              </w:rPr>
              <w:t>we</w:t>
            </w:r>
            <w:r w:rsidRPr="009D0C14">
              <w:rPr>
                <w:spacing w:val="-1"/>
                <w:sz w:val="18"/>
                <w:szCs w:val="18"/>
              </w:rPr>
              <w:t>r o</w:t>
            </w:r>
            <w:r w:rsidRPr="00E0720D">
              <w:rPr>
                <w:spacing w:val="-1"/>
                <w:sz w:val="18"/>
                <w:szCs w:val="18"/>
              </w:rPr>
              <w:t>ff</w:t>
            </w:r>
            <w:r w:rsidRPr="009D0C14">
              <w:rPr>
                <w:spacing w:val="-1"/>
                <w:sz w:val="18"/>
                <w:szCs w:val="18"/>
              </w:rPr>
              <w:t>. M</w:t>
            </w:r>
            <w:r w:rsidRPr="00E0720D">
              <w:rPr>
                <w:spacing w:val="-1"/>
                <w:sz w:val="18"/>
                <w:szCs w:val="18"/>
              </w:rPr>
              <w:t>a</w:t>
            </w:r>
            <w:r w:rsidRPr="009D0C14">
              <w:rPr>
                <w:spacing w:val="-1"/>
                <w:sz w:val="18"/>
                <w:szCs w:val="18"/>
              </w:rPr>
              <w:t>int</w:t>
            </w:r>
            <w:r w:rsidRPr="00E0720D">
              <w:rPr>
                <w:spacing w:val="-1"/>
                <w:sz w:val="18"/>
                <w:szCs w:val="18"/>
              </w:rPr>
              <w:t>e</w:t>
            </w:r>
            <w:r w:rsidRPr="009D0C14">
              <w:rPr>
                <w:spacing w:val="-1"/>
                <w:sz w:val="18"/>
                <w:szCs w:val="18"/>
              </w:rPr>
              <w:t>nan</w:t>
            </w:r>
            <w:r w:rsidRPr="00E0720D">
              <w:rPr>
                <w:spacing w:val="-1"/>
                <w:sz w:val="18"/>
                <w:szCs w:val="18"/>
              </w:rPr>
              <w:t>c</w:t>
            </w:r>
            <w:r w:rsidRPr="009D0C14">
              <w:rPr>
                <w:spacing w:val="-1"/>
                <w:sz w:val="18"/>
                <w:szCs w:val="18"/>
              </w:rPr>
              <w:t>e</w:t>
            </w:r>
          </w:p>
        </w:tc>
        <w:tc>
          <w:tcPr>
            <w:tcW w:w="475" w:type="pct"/>
            <w:gridSpan w:val="2"/>
            <w:vAlign w:val="center"/>
          </w:tcPr>
          <w:p w14:paraId="35E1CE79" w14:textId="7777777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1</w:t>
            </w:r>
          </w:p>
        </w:tc>
        <w:tc>
          <w:tcPr>
            <w:tcW w:w="467" w:type="pct"/>
            <w:vAlign w:val="center"/>
          </w:tcPr>
          <w:p w14:paraId="35E1CE7B" w14:textId="7777777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1</w:t>
            </w:r>
          </w:p>
        </w:tc>
        <w:tc>
          <w:tcPr>
            <w:tcW w:w="768" w:type="pct"/>
            <w:tcBorders>
              <w:right w:val="single" w:sz="4" w:space="0" w:color="auto"/>
            </w:tcBorders>
            <w:vAlign w:val="center"/>
          </w:tcPr>
          <w:p w14:paraId="35E1CE7D" w14:textId="6DB90A2E" w:rsidR="004E6938" w:rsidRPr="00EC18A9" w:rsidRDefault="004E6938" w:rsidP="009D0C14">
            <w:pPr>
              <w:kinsoku w:val="0"/>
              <w:overflowPunct w:val="0"/>
              <w:autoSpaceDE w:val="0"/>
              <w:autoSpaceDN w:val="0"/>
              <w:adjustRightInd w:val="0"/>
              <w:jc w:val="center"/>
              <w:rPr>
                <w:spacing w:val="-1"/>
                <w:sz w:val="18"/>
                <w:szCs w:val="18"/>
              </w:rPr>
            </w:pPr>
            <w:r w:rsidRPr="00E0720D">
              <w:rPr>
                <w:spacing w:val="-1"/>
                <w:sz w:val="18"/>
                <w:szCs w:val="18"/>
              </w:rPr>
              <w:t>Na</w:t>
            </w:r>
            <w:r w:rsidRPr="00EC18A9">
              <w:rPr>
                <w:spacing w:val="-1"/>
                <w:sz w:val="18"/>
                <w:szCs w:val="18"/>
              </w:rPr>
              <w:t>tion</w:t>
            </w:r>
            <w:r w:rsidRPr="00E0720D">
              <w:rPr>
                <w:spacing w:val="-1"/>
                <w:sz w:val="18"/>
                <w:szCs w:val="18"/>
              </w:rPr>
              <w:t>a</w:t>
            </w:r>
            <w:r w:rsidRPr="00EC18A9">
              <w:rPr>
                <w:spacing w:val="-1"/>
                <w:sz w:val="18"/>
                <w:szCs w:val="18"/>
              </w:rPr>
              <w:t>l</w:t>
            </w:r>
            <w:r>
              <w:rPr>
                <w:spacing w:val="-1"/>
                <w:sz w:val="18"/>
                <w:szCs w:val="18"/>
              </w:rPr>
              <w:t xml:space="preserve"> </w:t>
            </w:r>
            <w:r w:rsidRPr="00EC18A9">
              <w:rPr>
                <w:spacing w:val="-1"/>
                <w:sz w:val="18"/>
                <w:szCs w:val="18"/>
              </w:rPr>
              <w:t>R</w:t>
            </w:r>
            <w:r w:rsidRPr="00E0720D">
              <w:rPr>
                <w:spacing w:val="-1"/>
                <w:sz w:val="18"/>
                <w:szCs w:val="18"/>
              </w:rPr>
              <w:t>e</w:t>
            </w:r>
            <w:r w:rsidRPr="00EC18A9">
              <w:rPr>
                <w:spacing w:val="-1"/>
                <w:sz w:val="18"/>
                <w:szCs w:val="18"/>
              </w:rPr>
              <w:t>s</w:t>
            </w:r>
            <w:r w:rsidRPr="00E0720D">
              <w:rPr>
                <w:spacing w:val="-1"/>
                <w:sz w:val="18"/>
                <w:szCs w:val="18"/>
              </w:rPr>
              <w:t>earc</w:t>
            </w:r>
            <w:r w:rsidRPr="00EC18A9">
              <w:rPr>
                <w:spacing w:val="-1"/>
                <w:sz w:val="18"/>
                <w:szCs w:val="18"/>
              </w:rPr>
              <w:t>h C</w:t>
            </w:r>
            <w:r w:rsidRPr="00E0720D">
              <w:rPr>
                <w:spacing w:val="-1"/>
                <w:sz w:val="18"/>
                <w:szCs w:val="18"/>
              </w:rPr>
              <w:t>e</w:t>
            </w:r>
            <w:r w:rsidRPr="00EC18A9">
              <w:rPr>
                <w:spacing w:val="-1"/>
                <w:sz w:val="18"/>
                <w:szCs w:val="18"/>
              </w:rPr>
              <w:t>nt</w:t>
            </w:r>
            <w:r w:rsidRPr="00E0720D">
              <w:rPr>
                <w:spacing w:val="-1"/>
                <w:sz w:val="18"/>
                <w:szCs w:val="18"/>
              </w:rPr>
              <w:t>e</w:t>
            </w:r>
            <w:r w:rsidRPr="00EC18A9">
              <w:rPr>
                <w:spacing w:val="-1"/>
                <w:sz w:val="18"/>
                <w:szCs w:val="18"/>
              </w:rPr>
              <w:t>r “</w:t>
            </w:r>
            <w:proofErr w:type="spellStart"/>
            <w:r w:rsidRPr="00EC18A9">
              <w:rPr>
                <w:spacing w:val="-1"/>
                <w:sz w:val="18"/>
                <w:szCs w:val="18"/>
              </w:rPr>
              <w:t>Kurchatov</w:t>
            </w:r>
            <w:proofErr w:type="spellEnd"/>
            <w:r w:rsidRPr="00EC18A9">
              <w:rPr>
                <w:spacing w:val="-1"/>
                <w:sz w:val="18"/>
                <w:szCs w:val="18"/>
              </w:rPr>
              <w:t xml:space="preserve"> Institut</w:t>
            </w:r>
            <w:r w:rsidRPr="00E0720D">
              <w:rPr>
                <w:spacing w:val="-1"/>
                <w:sz w:val="18"/>
                <w:szCs w:val="18"/>
              </w:rPr>
              <w:t>e</w:t>
            </w:r>
            <w:r w:rsidRPr="00EC18A9">
              <w:rPr>
                <w:spacing w:val="-1"/>
                <w:sz w:val="18"/>
                <w:szCs w:val="18"/>
              </w:rPr>
              <w:t>”</w:t>
            </w:r>
          </w:p>
        </w:tc>
        <w:tc>
          <w:tcPr>
            <w:tcW w:w="1114" w:type="pct"/>
            <w:tcBorders>
              <w:right w:val="single" w:sz="12" w:space="0" w:color="auto"/>
            </w:tcBorders>
            <w:vAlign w:val="center"/>
          </w:tcPr>
          <w:p w14:paraId="35E1CE7E" w14:textId="40BCA59C" w:rsidR="004E6938" w:rsidRPr="00E0720D" w:rsidRDefault="004E6938" w:rsidP="00E0720D">
            <w:pPr>
              <w:kinsoku w:val="0"/>
              <w:overflowPunct w:val="0"/>
              <w:autoSpaceDE w:val="0"/>
              <w:autoSpaceDN w:val="0"/>
              <w:adjustRightInd w:val="0"/>
              <w:jc w:val="center"/>
              <w:rPr>
                <w:spacing w:val="-1"/>
                <w:sz w:val="18"/>
                <w:szCs w:val="18"/>
              </w:rPr>
            </w:pPr>
          </w:p>
        </w:tc>
      </w:tr>
      <w:tr w:rsidR="004E6938" w:rsidRPr="00CE6ACD" w14:paraId="35E1CE89" w14:textId="77777777" w:rsidTr="004E6938">
        <w:trPr>
          <w:trHeight w:val="29"/>
        </w:trPr>
        <w:tc>
          <w:tcPr>
            <w:tcW w:w="179" w:type="pct"/>
            <w:tcBorders>
              <w:left w:val="single" w:sz="12" w:space="0" w:color="auto"/>
            </w:tcBorders>
            <w:vAlign w:val="center"/>
          </w:tcPr>
          <w:p w14:paraId="35E1CE81" w14:textId="25479271" w:rsidR="004E6938" w:rsidRPr="00E0720D" w:rsidRDefault="004E6938" w:rsidP="00B60957">
            <w:pPr>
              <w:kinsoku w:val="0"/>
              <w:overflowPunct w:val="0"/>
              <w:autoSpaceDE w:val="0"/>
              <w:autoSpaceDN w:val="0"/>
              <w:adjustRightInd w:val="0"/>
              <w:jc w:val="center"/>
              <w:rPr>
                <w:sz w:val="18"/>
                <w:szCs w:val="18"/>
              </w:rPr>
            </w:pPr>
            <w:r w:rsidRPr="00E0720D">
              <w:rPr>
                <w:sz w:val="18"/>
                <w:szCs w:val="18"/>
              </w:rPr>
              <w:t>21</w:t>
            </w:r>
          </w:p>
        </w:tc>
        <w:tc>
          <w:tcPr>
            <w:tcW w:w="1997" w:type="pct"/>
            <w:vAlign w:val="center"/>
          </w:tcPr>
          <w:p w14:paraId="35E1CE82"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Pu</w:t>
            </w:r>
            <w:r w:rsidRPr="00E0720D">
              <w:rPr>
                <w:spacing w:val="-1"/>
                <w:sz w:val="18"/>
                <w:szCs w:val="18"/>
              </w:rPr>
              <w:t>r</w:t>
            </w:r>
            <w:r w:rsidRPr="009D0C14">
              <w:rPr>
                <w:spacing w:val="-1"/>
                <w:sz w:val="18"/>
                <w:szCs w:val="18"/>
              </w:rPr>
              <w:t xml:space="preserve">pose </w:t>
            </w:r>
            <w:r w:rsidRPr="00E0720D">
              <w:rPr>
                <w:spacing w:val="-1"/>
                <w:sz w:val="18"/>
                <w:szCs w:val="18"/>
              </w:rPr>
              <w:t>a</w:t>
            </w:r>
            <w:r w:rsidRPr="009D0C14">
              <w:rPr>
                <w:spacing w:val="-1"/>
                <w:sz w:val="18"/>
                <w:szCs w:val="18"/>
              </w:rPr>
              <w:t>nd st</w:t>
            </w:r>
            <w:r w:rsidRPr="00E0720D">
              <w:rPr>
                <w:spacing w:val="-1"/>
                <w:sz w:val="18"/>
                <w:szCs w:val="18"/>
              </w:rPr>
              <w:t>r</w:t>
            </w:r>
            <w:r w:rsidRPr="009D0C14">
              <w:rPr>
                <w:spacing w:val="-1"/>
                <w:sz w:val="18"/>
                <w:szCs w:val="18"/>
              </w:rPr>
              <w:t>u</w:t>
            </w:r>
            <w:r w:rsidRPr="00E0720D">
              <w:rPr>
                <w:spacing w:val="-1"/>
                <w:sz w:val="18"/>
                <w:szCs w:val="18"/>
              </w:rPr>
              <w:t>c</w:t>
            </w:r>
            <w:r w:rsidRPr="009D0C14">
              <w:rPr>
                <w:spacing w:val="-1"/>
                <w:sz w:val="18"/>
                <w:szCs w:val="18"/>
              </w:rPr>
              <w:t>ture of syst</w:t>
            </w:r>
            <w:r w:rsidRPr="00E0720D">
              <w:rPr>
                <w:spacing w:val="-1"/>
                <w:sz w:val="18"/>
                <w:szCs w:val="18"/>
              </w:rPr>
              <w:t>e</w:t>
            </w:r>
            <w:r w:rsidRPr="009D0C14">
              <w:rPr>
                <w:spacing w:val="-1"/>
                <w:sz w:val="18"/>
                <w:szCs w:val="18"/>
              </w:rPr>
              <w:t>m p</w:t>
            </w:r>
            <w:r w:rsidRPr="00E0720D">
              <w:rPr>
                <w:spacing w:val="-1"/>
                <w:sz w:val="18"/>
                <w:szCs w:val="18"/>
              </w:rPr>
              <w:t>r</w:t>
            </w:r>
            <w:r w:rsidRPr="009D0C14">
              <w:rPr>
                <w:spacing w:val="-1"/>
                <w:sz w:val="18"/>
                <w:szCs w:val="18"/>
              </w:rPr>
              <w:t>ogr</w:t>
            </w:r>
            <w:r w:rsidRPr="00E0720D">
              <w:rPr>
                <w:spacing w:val="-1"/>
                <w:sz w:val="18"/>
                <w:szCs w:val="18"/>
              </w:rPr>
              <w:t>a</w:t>
            </w:r>
            <w:r w:rsidRPr="009D0C14">
              <w:rPr>
                <w:spacing w:val="-1"/>
                <w:sz w:val="18"/>
                <w:szCs w:val="18"/>
              </w:rPr>
              <w:t>m so</w:t>
            </w:r>
            <w:r w:rsidRPr="00E0720D">
              <w:rPr>
                <w:spacing w:val="-1"/>
                <w:sz w:val="18"/>
                <w:szCs w:val="18"/>
              </w:rPr>
              <w:t>f</w:t>
            </w:r>
            <w:r w:rsidRPr="009D0C14">
              <w:rPr>
                <w:spacing w:val="-1"/>
                <w:sz w:val="18"/>
                <w:szCs w:val="18"/>
              </w:rPr>
              <w:t>t</w:t>
            </w:r>
            <w:r w:rsidRPr="00E0720D">
              <w:rPr>
                <w:spacing w:val="-1"/>
                <w:sz w:val="18"/>
                <w:szCs w:val="18"/>
              </w:rPr>
              <w:t>w</w:t>
            </w:r>
            <w:r w:rsidRPr="009D0C14">
              <w:rPr>
                <w:spacing w:val="-1"/>
                <w:sz w:val="18"/>
                <w:szCs w:val="18"/>
              </w:rPr>
              <w:t>a</w:t>
            </w:r>
            <w:r w:rsidRPr="00E0720D">
              <w:rPr>
                <w:spacing w:val="-1"/>
                <w:sz w:val="18"/>
                <w:szCs w:val="18"/>
              </w:rPr>
              <w:t>r</w:t>
            </w:r>
            <w:r w:rsidRPr="009D0C14">
              <w:rPr>
                <w:spacing w:val="-1"/>
                <w:sz w:val="18"/>
                <w:szCs w:val="18"/>
              </w:rPr>
              <w:t xml:space="preserve">e </w:t>
            </w:r>
            <w:r w:rsidRPr="00E0720D">
              <w:rPr>
                <w:spacing w:val="-1"/>
                <w:sz w:val="18"/>
                <w:szCs w:val="18"/>
              </w:rPr>
              <w:t>(</w:t>
            </w:r>
            <w:r w:rsidRPr="009D0C14">
              <w:rPr>
                <w:spacing w:val="-1"/>
                <w:sz w:val="18"/>
                <w:szCs w:val="18"/>
              </w:rPr>
              <w:t>SPS)</w:t>
            </w:r>
          </w:p>
        </w:tc>
        <w:tc>
          <w:tcPr>
            <w:tcW w:w="475" w:type="pct"/>
            <w:gridSpan w:val="2"/>
            <w:vAlign w:val="center"/>
          </w:tcPr>
          <w:p w14:paraId="35E1CE83" w14:textId="1728DDC1"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0.5</w:t>
            </w:r>
          </w:p>
        </w:tc>
        <w:tc>
          <w:tcPr>
            <w:tcW w:w="467" w:type="pct"/>
            <w:vAlign w:val="center"/>
          </w:tcPr>
          <w:p w14:paraId="35E1CE85" w14:textId="28D49135"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1</w:t>
            </w:r>
          </w:p>
        </w:tc>
        <w:tc>
          <w:tcPr>
            <w:tcW w:w="768" w:type="pct"/>
            <w:tcBorders>
              <w:right w:val="single" w:sz="4" w:space="0" w:color="auto"/>
            </w:tcBorders>
            <w:vAlign w:val="center"/>
          </w:tcPr>
          <w:p w14:paraId="35E1CE87" w14:textId="731F7ECD" w:rsidR="004E6938" w:rsidRPr="00EC18A9" w:rsidRDefault="004E6938" w:rsidP="009D0C14">
            <w:pPr>
              <w:kinsoku w:val="0"/>
              <w:overflowPunct w:val="0"/>
              <w:autoSpaceDE w:val="0"/>
              <w:autoSpaceDN w:val="0"/>
              <w:adjustRightInd w:val="0"/>
              <w:jc w:val="center"/>
              <w:rPr>
                <w:spacing w:val="-1"/>
                <w:sz w:val="18"/>
                <w:szCs w:val="18"/>
              </w:rPr>
            </w:pPr>
            <w:r w:rsidRPr="00E0720D">
              <w:rPr>
                <w:spacing w:val="-1"/>
                <w:sz w:val="18"/>
                <w:szCs w:val="18"/>
              </w:rPr>
              <w:t>Na</w:t>
            </w:r>
            <w:r w:rsidRPr="00EC18A9">
              <w:rPr>
                <w:spacing w:val="-1"/>
                <w:sz w:val="18"/>
                <w:szCs w:val="18"/>
              </w:rPr>
              <w:t>tion</w:t>
            </w:r>
            <w:r w:rsidRPr="00E0720D">
              <w:rPr>
                <w:spacing w:val="-1"/>
                <w:sz w:val="18"/>
                <w:szCs w:val="18"/>
              </w:rPr>
              <w:t>a</w:t>
            </w:r>
            <w:r w:rsidRPr="00EC18A9">
              <w:rPr>
                <w:spacing w:val="-1"/>
                <w:sz w:val="18"/>
                <w:szCs w:val="18"/>
              </w:rPr>
              <w:t>l</w:t>
            </w:r>
            <w:r>
              <w:rPr>
                <w:spacing w:val="-1"/>
                <w:sz w:val="18"/>
                <w:szCs w:val="18"/>
              </w:rPr>
              <w:t xml:space="preserve"> </w:t>
            </w:r>
            <w:r w:rsidRPr="00EC18A9">
              <w:rPr>
                <w:spacing w:val="-1"/>
                <w:sz w:val="18"/>
                <w:szCs w:val="18"/>
              </w:rPr>
              <w:t>R</w:t>
            </w:r>
            <w:r w:rsidRPr="00E0720D">
              <w:rPr>
                <w:spacing w:val="-1"/>
                <w:sz w:val="18"/>
                <w:szCs w:val="18"/>
              </w:rPr>
              <w:t>e</w:t>
            </w:r>
            <w:r w:rsidRPr="00EC18A9">
              <w:rPr>
                <w:spacing w:val="-1"/>
                <w:sz w:val="18"/>
                <w:szCs w:val="18"/>
              </w:rPr>
              <w:t>s</w:t>
            </w:r>
            <w:r w:rsidRPr="00E0720D">
              <w:rPr>
                <w:spacing w:val="-1"/>
                <w:sz w:val="18"/>
                <w:szCs w:val="18"/>
              </w:rPr>
              <w:t>earc</w:t>
            </w:r>
            <w:r w:rsidRPr="00EC18A9">
              <w:rPr>
                <w:spacing w:val="-1"/>
                <w:sz w:val="18"/>
                <w:szCs w:val="18"/>
              </w:rPr>
              <w:t>h C</w:t>
            </w:r>
            <w:r w:rsidRPr="00E0720D">
              <w:rPr>
                <w:spacing w:val="-1"/>
                <w:sz w:val="18"/>
                <w:szCs w:val="18"/>
              </w:rPr>
              <w:t>e</w:t>
            </w:r>
            <w:r w:rsidRPr="00EC18A9">
              <w:rPr>
                <w:spacing w:val="-1"/>
                <w:sz w:val="18"/>
                <w:szCs w:val="18"/>
              </w:rPr>
              <w:t>nt</w:t>
            </w:r>
            <w:r w:rsidRPr="00E0720D">
              <w:rPr>
                <w:spacing w:val="-1"/>
                <w:sz w:val="18"/>
                <w:szCs w:val="18"/>
              </w:rPr>
              <w:t>e</w:t>
            </w:r>
            <w:r w:rsidRPr="00EC18A9">
              <w:rPr>
                <w:spacing w:val="-1"/>
                <w:sz w:val="18"/>
                <w:szCs w:val="18"/>
              </w:rPr>
              <w:t>r “</w:t>
            </w:r>
            <w:proofErr w:type="spellStart"/>
            <w:r w:rsidRPr="00EC18A9">
              <w:rPr>
                <w:spacing w:val="-1"/>
                <w:sz w:val="18"/>
                <w:szCs w:val="18"/>
              </w:rPr>
              <w:t>Kurchatov</w:t>
            </w:r>
            <w:proofErr w:type="spellEnd"/>
            <w:r w:rsidRPr="00EC18A9">
              <w:rPr>
                <w:spacing w:val="-1"/>
                <w:sz w:val="18"/>
                <w:szCs w:val="18"/>
              </w:rPr>
              <w:t xml:space="preserve"> Institut</w:t>
            </w:r>
            <w:r w:rsidRPr="00E0720D">
              <w:rPr>
                <w:spacing w:val="-1"/>
                <w:sz w:val="18"/>
                <w:szCs w:val="18"/>
              </w:rPr>
              <w:t>e</w:t>
            </w:r>
            <w:r w:rsidRPr="00EC18A9">
              <w:rPr>
                <w:spacing w:val="-1"/>
                <w:sz w:val="18"/>
                <w:szCs w:val="18"/>
              </w:rPr>
              <w:t>”</w:t>
            </w:r>
          </w:p>
        </w:tc>
        <w:tc>
          <w:tcPr>
            <w:tcW w:w="1114" w:type="pct"/>
            <w:tcBorders>
              <w:right w:val="single" w:sz="12" w:space="0" w:color="auto"/>
            </w:tcBorders>
          </w:tcPr>
          <w:p w14:paraId="35E1CE88" w14:textId="3D2D99C2" w:rsidR="004E6938" w:rsidRPr="00E0720D" w:rsidRDefault="004E6938" w:rsidP="00E0720D">
            <w:pPr>
              <w:kinsoku w:val="0"/>
              <w:overflowPunct w:val="0"/>
              <w:autoSpaceDE w:val="0"/>
              <w:autoSpaceDN w:val="0"/>
              <w:adjustRightInd w:val="0"/>
              <w:jc w:val="center"/>
              <w:rPr>
                <w:spacing w:val="-1"/>
                <w:sz w:val="18"/>
                <w:szCs w:val="18"/>
              </w:rPr>
            </w:pPr>
          </w:p>
        </w:tc>
      </w:tr>
      <w:tr w:rsidR="004E6938" w:rsidRPr="00CE6ACD" w14:paraId="35E1CE93" w14:textId="77777777" w:rsidTr="004E6938">
        <w:trPr>
          <w:trHeight w:val="29"/>
        </w:trPr>
        <w:tc>
          <w:tcPr>
            <w:tcW w:w="179" w:type="pct"/>
            <w:tcBorders>
              <w:left w:val="single" w:sz="12" w:space="0" w:color="auto"/>
            </w:tcBorders>
            <w:vAlign w:val="center"/>
          </w:tcPr>
          <w:p w14:paraId="35E1CE8B" w14:textId="45C9CB9F" w:rsidR="004E6938" w:rsidRPr="00E0720D" w:rsidRDefault="004E6938" w:rsidP="00B60957">
            <w:pPr>
              <w:kinsoku w:val="0"/>
              <w:overflowPunct w:val="0"/>
              <w:autoSpaceDE w:val="0"/>
              <w:autoSpaceDN w:val="0"/>
              <w:adjustRightInd w:val="0"/>
              <w:jc w:val="center"/>
              <w:rPr>
                <w:sz w:val="18"/>
                <w:szCs w:val="18"/>
              </w:rPr>
            </w:pPr>
            <w:r w:rsidRPr="00E0720D">
              <w:rPr>
                <w:sz w:val="18"/>
                <w:szCs w:val="18"/>
              </w:rPr>
              <w:t>22</w:t>
            </w:r>
          </w:p>
        </w:tc>
        <w:tc>
          <w:tcPr>
            <w:tcW w:w="1997" w:type="pct"/>
            <w:vAlign w:val="center"/>
          </w:tcPr>
          <w:p w14:paraId="35E1CE8C"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St</w:t>
            </w:r>
            <w:r w:rsidRPr="00E0720D">
              <w:rPr>
                <w:spacing w:val="-1"/>
                <w:sz w:val="18"/>
                <w:szCs w:val="18"/>
              </w:rPr>
              <w:t>r</w:t>
            </w:r>
            <w:r w:rsidRPr="009D0C14">
              <w:rPr>
                <w:spacing w:val="-1"/>
                <w:sz w:val="18"/>
                <w:szCs w:val="18"/>
              </w:rPr>
              <w:t>u</w:t>
            </w:r>
            <w:r w:rsidRPr="00E0720D">
              <w:rPr>
                <w:spacing w:val="-1"/>
                <w:sz w:val="18"/>
                <w:szCs w:val="18"/>
              </w:rPr>
              <w:t>c</w:t>
            </w:r>
            <w:r w:rsidRPr="009D0C14">
              <w:rPr>
                <w:spacing w:val="-1"/>
                <w:sz w:val="18"/>
                <w:szCs w:val="18"/>
              </w:rPr>
              <w:t>tu</w:t>
            </w:r>
            <w:r w:rsidRPr="00E0720D">
              <w:rPr>
                <w:spacing w:val="-1"/>
                <w:sz w:val="18"/>
                <w:szCs w:val="18"/>
              </w:rPr>
              <w:t>r</w:t>
            </w:r>
            <w:r w:rsidRPr="009D0C14">
              <w:rPr>
                <w:spacing w:val="-1"/>
                <w:sz w:val="18"/>
                <w:szCs w:val="18"/>
              </w:rPr>
              <w:t xml:space="preserve">e of ICMS </w:t>
            </w:r>
            <w:r w:rsidRPr="00E0720D">
              <w:rPr>
                <w:spacing w:val="-1"/>
                <w:sz w:val="18"/>
                <w:szCs w:val="18"/>
              </w:rPr>
              <w:t>a</w:t>
            </w:r>
            <w:r w:rsidRPr="009D0C14">
              <w:rPr>
                <w:spacing w:val="-1"/>
                <w:sz w:val="18"/>
                <w:szCs w:val="18"/>
              </w:rPr>
              <w:t>pplic</w:t>
            </w:r>
            <w:r w:rsidRPr="00E0720D">
              <w:rPr>
                <w:spacing w:val="-1"/>
                <w:sz w:val="18"/>
                <w:szCs w:val="18"/>
              </w:rPr>
              <w:t>a</w:t>
            </w:r>
            <w:r w:rsidRPr="009D0C14">
              <w:rPr>
                <w:spacing w:val="-1"/>
                <w:sz w:val="18"/>
                <w:szCs w:val="18"/>
              </w:rPr>
              <w:t>tion p</w:t>
            </w:r>
            <w:r w:rsidRPr="00E0720D">
              <w:rPr>
                <w:spacing w:val="-1"/>
                <w:sz w:val="18"/>
                <w:szCs w:val="18"/>
              </w:rPr>
              <w:t>r</w:t>
            </w:r>
            <w:r w:rsidRPr="009D0C14">
              <w:rPr>
                <w:spacing w:val="-1"/>
                <w:sz w:val="18"/>
                <w:szCs w:val="18"/>
              </w:rPr>
              <w:t>og</w:t>
            </w:r>
            <w:r w:rsidRPr="00E0720D">
              <w:rPr>
                <w:spacing w:val="-1"/>
                <w:sz w:val="18"/>
                <w:szCs w:val="18"/>
              </w:rPr>
              <w:t>ra</w:t>
            </w:r>
            <w:r w:rsidRPr="009D0C14">
              <w:rPr>
                <w:spacing w:val="-1"/>
                <w:sz w:val="18"/>
                <w:szCs w:val="18"/>
              </w:rPr>
              <w:t>m so</w:t>
            </w:r>
            <w:r w:rsidRPr="00E0720D">
              <w:rPr>
                <w:spacing w:val="-1"/>
                <w:sz w:val="18"/>
                <w:szCs w:val="18"/>
              </w:rPr>
              <w:t>f</w:t>
            </w:r>
            <w:r w:rsidRPr="009D0C14">
              <w:rPr>
                <w:spacing w:val="-1"/>
                <w:sz w:val="18"/>
                <w:szCs w:val="18"/>
              </w:rPr>
              <w:t>t</w:t>
            </w:r>
            <w:r w:rsidRPr="00E0720D">
              <w:rPr>
                <w:spacing w:val="-1"/>
                <w:sz w:val="18"/>
                <w:szCs w:val="18"/>
              </w:rPr>
              <w:t>w</w:t>
            </w:r>
            <w:r w:rsidRPr="009D0C14">
              <w:rPr>
                <w:spacing w:val="-1"/>
                <w:sz w:val="18"/>
                <w:szCs w:val="18"/>
              </w:rPr>
              <w:t>a</w:t>
            </w:r>
            <w:r w:rsidRPr="00E0720D">
              <w:rPr>
                <w:spacing w:val="-1"/>
                <w:sz w:val="18"/>
                <w:szCs w:val="18"/>
              </w:rPr>
              <w:t>r</w:t>
            </w:r>
            <w:r w:rsidRPr="009D0C14">
              <w:rPr>
                <w:spacing w:val="-1"/>
                <w:sz w:val="18"/>
                <w:szCs w:val="18"/>
              </w:rPr>
              <w:t>e (</w:t>
            </w:r>
            <w:r w:rsidRPr="00E0720D">
              <w:rPr>
                <w:spacing w:val="-1"/>
                <w:sz w:val="18"/>
                <w:szCs w:val="18"/>
              </w:rPr>
              <w:t>A</w:t>
            </w:r>
            <w:r w:rsidRPr="009D0C14">
              <w:rPr>
                <w:spacing w:val="-1"/>
                <w:sz w:val="18"/>
                <w:szCs w:val="18"/>
              </w:rPr>
              <w:t>PS)</w:t>
            </w:r>
          </w:p>
        </w:tc>
        <w:tc>
          <w:tcPr>
            <w:tcW w:w="475" w:type="pct"/>
            <w:gridSpan w:val="2"/>
            <w:vAlign w:val="center"/>
          </w:tcPr>
          <w:p w14:paraId="35E1CE8D" w14:textId="11C0B460"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0.5</w:t>
            </w:r>
          </w:p>
        </w:tc>
        <w:tc>
          <w:tcPr>
            <w:tcW w:w="467" w:type="pct"/>
            <w:vAlign w:val="center"/>
          </w:tcPr>
          <w:p w14:paraId="35E1CE8F" w14:textId="7DD358EB"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1</w:t>
            </w:r>
          </w:p>
        </w:tc>
        <w:tc>
          <w:tcPr>
            <w:tcW w:w="768" w:type="pct"/>
            <w:tcBorders>
              <w:right w:val="single" w:sz="4" w:space="0" w:color="auto"/>
            </w:tcBorders>
            <w:vAlign w:val="center"/>
          </w:tcPr>
          <w:p w14:paraId="35E1CE91" w14:textId="19BFEB23" w:rsidR="004E6938" w:rsidRPr="00EC18A9" w:rsidRDefault="004E6938" w:rsidP="009D0C14">
            <w:pPr>
              <w:kinsoku w:val="0"/>
              <w:overflowPunct w:val="0"/>
              <w:autoSpaceDE w:val="0"/>
              <w:autoSpaceDN w:val="0"/>
              <w:adjustRightInd w:val="0"/>
              <w:jc w:val="center"/>
              <w:rPr>
                <w:spacing w:val="-1"/>
                <w:sz w:val="18"/>
                <w:szCs w:val="18"/>
              </w:rPr>
            </w:pPr>
            <w:r w:rsidRPr="00E0720D">
              <w:rPr>
                <w:spacing w:val="-1"/>
                <w:sz w:val="18"/>
                <w:szCs w:val="18"/>
              </w:rPr>
              <w:t>Na</w:t>
            </w:r>
            <w:r w:rsidRPr="00EC18A9">
              <w:rPr>
                <w:spacing w:val="-1"/>
                <w:sz w:val="18"/>
                <w:szCs w:val="18"/>
              </w:rPr>
              <w:t>tion</w:t>
            </w:r>
            <w:r w:rsidRPr="00E0720D">
              <w:rPr>
                <w:spacing w:val="-1"/>
                <w:sz w:val="18"/>
                <w:szCs w:val="18"/>
              </w:rPr>
              <w:t>a</w:t>
            </w:r>
            <w:r w:rsidRPr="00EC18A9">
              <w:rPr>
                <w:spacing w:val="-1"/>
                <w:sz w:val="18"/>
                <w:szCs w:val="18"/>
              </w:rPr>
              <w:t>l</w:t>
            </w:r>
            <w:r>
              <w:rPr>
                <w:spacing w:val="-1"/>
                <w:sz w:val="18"/>
                <w:szCs w:val="18"/>
              </w:rPr>
              <w:t xml:space="preserve"> </w:t>
            </w:r>
            <w:r w:rsidRPr="00EC18A9">
              <w:rPr>
                <w:spacing w:val="-1"/>
                <w:sz w:val="18"/>
                <w:szCs w:val="18"/>
              </w:rPr>
              <w:t>R</w:t>
            </w:r>
            <w:r w:rsidRPr="00E0720D">
              <w:rPr>
                <w:spacing w:val="-1"/>
                <w:sz w:val="18"/>
                <w:szCs w:val="18"/>
              </w:rPr>
              <w:t>e</w:t>
            </w:r>
            <w:r w:rsidRPr="00EC18A9">
              <w:rPr>
                <w:spacing w:val="-1"/>
                <w:sz w:val="18"/>
                <w:szCs w:val="18"/>
              </w:rPr>
              <w:t>s</w:t>
            </w:r>
            <w:r w:rsidRPr="00E0720D">
              <w:rPr>
                <w:spacing w:val="-1"/>
                <w:sz w:val="18"/>
                <w:szCs w:val="18"/>
              </w:rPr>
              <w:t>earc</w:t>
            </w:r>
            <w:r w:rsidRPr="00EC18A9">
              <w:rPr>
                <w:spacing w:val="-1"/>
                <w:sz w:val="18"/>
                <w:szCs w:val="18"/>
              </w:rPr>
              <w:t>h C</w:t>
            </w:r>
            <w:r w:rsidRPr="00E0720D">
              <w:rPr>
                <w:spacing w:val="-1"/>
                <w:sz w:val="18"/>
                <w:szCs w:val="18"/>
              </w:rPr>
              <w:t>e</w:t>
            </w:r>
            <w:r w:rsidRPr="00EC18A9">
              <w:rPr>
                <w:spacing w:val="-1"/>
                <w:sz w:val="18"/>
                <w:szCs w:val="18"/>
              </w:rPr>
              <w:t>nt</w:t>
            </w:r>
            <w:r w:rsidRPr="00E0720D">
              <w:rPr>
                <w:spacing w:val="-1"/>
                <w:sz w:val="18"/>
                <w:szCs w:val="18"/>
              </w:rPr>
              <w:t>e</w:t>
            </w:r>
            <w:r w:rsidRPr="00EC18A9">
              <w:rPr>
                <w:spacing w:val="-1"/>
                <w:sz w:val="18"/>
                <w:szCs w:val="18"/>
              </w:rPr>
              <w:t>r “</w:t>
            </w:r>
            <w:proofErr w:type="spellStart"/>
            <w:r w:rsidRPr="00EC18A9">
              <w:rPr>
                <w:spacing w:val="-1"/>
                <w:sz w:val="18"/>
                <w:szCs w:val="18"/>
              </w:rPr>
              <w:t>Kurchatov</w:t>
            </w:r>
            <w:proofErr w:type="spellEnd"/>
            <w:r w:rsidRPr="00EC18A9">
              <w:rPr>
                <w:spacing w:val="-1"/>
                <w:sz w:val="18"/>
                <w:szCs w:val="18"/>
              </w:rPr>
              <w:t xml:space="preserve"> Institut</w:t>
            </w:r>
            <w:r w:rsidRPr="00E0720D">
              <w:rPr>
                <w:spacing w:val="-1"/>
                <w:sz w:val="18"/>
                <w:szCs w:val="18"/>
              </w:rPr>
              <w:t>e</w:t>
            </w:r>
            <w:r w:rsidRPr="00EC18A9">
              <w:rPr>
                <w:spacing w:val="-1"/>
                <w:sz w:val="18"/>
                <w:szCs w:val="18"/>
              </w:rPr>
              <w:t>”</w:t>
            </w:r>
          </w:p>
        </w:tc>
        <w:tc>
          <w:tcPr>
            <w:tcW w:w="1114" w:type="pct"/>
            <w:tcBorders>
              <w:right w:val="single" w:sz="12" w:space="0" w:color="auto"/>
            </w:tcBorders>
          </w:tcPr>
          <w:p w14:paraId="35E1CE92" w14:textId="6EE90131" w:rsidR="004E6938" w:rsidRPr="00E0720D" w:rsidRDefault="004E6938" w:rsidP="00E0720D">
            <w:pPr>
              <w:kinsoku w:val="0"/>
              <w:overflowPunct w:val="0"/>
              <w:autoSpaceDE w:val="0"/>
              <w:autoSpaceDN w:val="0"/>
              <w:adjustRightInd w:val="0"/>
              <w:jc w:val="center"/>
              <w:rPr>
                <w:spacing w:val="-1"/>
                <w:sz w:val="18"/>
                <w:szCs w:val="18"/>
              </w:rPr>
            </w:pPr>
          </w:p>
        </w:tc>
      </w:tr>
      <w:tr w:rsidR="004E6938" w:rsidRPr="00CE6ACD" w14:paraId="35E1CEA9" w14:textId="77777777" w:rsidTr="004E6938">
        <w:trPr>
          <w:trHeight w:val="29"/>
        </w:trPr>
        <w:tc>
          <w:tcPr>
            <w:tcW w:w="179" w:type="pct"/>
            <w:tcBorders>
              <w:left w:val="single" w:sz="12" w:space="0" w:color="auto"/>
            </w:tcBorders>
            <w:vAlign w:val="center"/>
          </w:tcPr>
          <w:p w14:paraId="35E1CE94" w14:textId="6995730B" w:rsidR="004E6938" w:rsidRPr="00E0720D" w:rsidRDefault="004E6938" w:rsidP="00B60957">
            <w:pPr>
              <w:kinsoku w:val="0"/>
              <w:overflowPunct w:val="0"/>
              <w:autoSpaceDE w:val="0"/>
              <w:autoSpaceDN w:val="0"/>
              <w:adjustRightInd w:val="0"/>
              <w:jc w:val="center"/>
              <w:rPr>
                <w:sz w:val="18"/>
                <w:szCs w:val="18"/>
              </w:rPr>
            </w:pPr>
            <w:r w:rsidRPr="00E0720D">
              <w:rPr>
                <w:sz w:val="18"/>
                <w:szCs w:val="18"/>
              </w:rPr>
              <w:t>23</w:t>
            </w:r>
          </w:p>
        </w:tc>
        <w:tc>
          <w:tcPr>
            <w:tcW w:w="1997" w:type="pct"/>
            <w:vAlign w:val="center"/>
          </w:tcPr>
          <w:p w14:paraId="35E1CE95"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E0720D">
              <w:rPr>
                <w:spacing w:val="-1"/>
                <w:sz w:val="18"/>
                <w:szCs w:val="18"/>
              </w:rPr>
              <w:t>A</w:t>
            </w:r>
            <w:r w:rsidRPr="009D0C14">
              <w:rPr>
                <w:spacing w:val="-1"/>
                <w:sz w:val="18"/>
                <w:szCs w:val="18"/>
              </w:rPr>
              <w:t>ppli</w:t>
            </w:r>
            <w:r w:rsidRPr="00E0720D">
              <w:rPr>
                <w:spacing w:val="-1"/>
                <w:sz w:val="18"/>
                <w:szCs w:val="18"/>
              </w:rPr>
              <w:t>ca</w:t>
            </w:r>
            <w:r w:rsidRPr="009D0C14">
              <w:rPr>
                <w:spacing w:val="-1"/>
                <w:sz w:val="18"/>
                <w:szCs w:val="18"/>
              </w:rPr>
              <w:t>tion p</w:t>
            </w:r>
            <w:r w:rsidRPr="00E0720D">
              <w:rPr>
                <w:spacing w:val="-1"/>
                <w:sz w:val="18"/>
                <w:szCs w:val="18"/>
              </w:rPr>
              <w:t>r</w:t>
            </w:r>
            <w:r w:rsidRPr="009D0C14">
              <w:rPr>
                <w:spacing w:val="-1"/>
                <w:sz w:val="18"/>
                <w:szCs w:val="18"/>
              </w:rPr>
              <w:t>og</w:t>
            </w:r>
            <w:r w:rsidRPr="00E0720D">
              <w:rPr>
                <w:spacing w:val="-1"/>
                <w:sz w:val="18"/>
                <w:szCs w:val="18"/>
              </w:rPr>
              <w:t>ra</w:t>
            </w:r>
            <w:r w:rsidRPr="009D0C14">
              <w:rPr>
                <w:spacing w:val="-1"/>
                <w:sz w:val="18"/>
                <w:szCs w:val="18"/>
              </w:rPr>
              <w:t>m so</w:t>
            </w:r>
            <w:r w:rsidRPr="00E0720D">
              <w:rPr>
                <w:spacing w:val="-1"/>
                <w:sz w:val="18"/>
                <w:szCs w:val="18"/>
              </w:rPr>
              <w:t>f</w:t>
            </w:r>
            <w:r w:rsidRPr="009D0C14">
              <w:rPr>
                <w:spacing w:val="-1"/>
                <w:sz w:val="18"/>
                <w:szCs w:val="18"/>
              </w:rPr>
              <w:t>t</w:t>
            </w:r>
            <w:r w:rsidRPr="00E0720D">
              <w:rPr>
                <w:spacing w:val="-1"/>
                <w:sz w:val="18"/>
                <w:szCs w:val="18"/>
              </w:rPr>
              <w:t>war</w:t>
            </w:r>
            <w:r w:rsidRPr="009D0C14">
              <w:rPr>
                <w:spacing w:val="-1"/>
                <w:sz w:val="18"/>
                <w:szCs w:val="18"/>
              </w:rPr>
              <w:t xml:space="preserve">e of the ICMS </w:t>
            </w:r>
            <w:r w:rsidRPr="00E0720D">
              <w:rPr>
                <w:spacing w:val="-1"/>
                <w:sz w:val="18"/>
                <w:szCs w:val="18"/>
              </w:rPr>
              <w:t>c</w:t>
            </w:r>
            <w:r w:rsidRPr="009D0C14">
              <w:rPr>
                <w:spacing w:val="-1"/>
                <w:sz w:val="18"/>
                <w:szCs w:val="18"/>
              </w:rPr>
              <w:t>omput</w:t>
            </w:r>
            <w:r w:rsidRPr="00E0720D">
              <w:rPr>
                <w:spacing w:val="-1"/>
                <w:sz w:val="18"/>
                <w:szCs w:val="18"/>
              </w:rPr>
              <w:t>e</w:t>
            </w:r>
            <w:r w:rsidRPr="009D0C14">
              <w:rPr>
                <w:spacing w:val="-1"/>
                <w:sz w:val="18"/>
                <w:szCs w:val="18"/>
              </w:rPr>
              <w:t xml:space="preserve">r </w:t>
            </w:r>
            <w:r w:rsidRPr="00E0720D">
              <w:rPr>
                <w:spacing w:val="-1"/>
                <w:sz w:val="18"/>
                <w:szCs w:val="18"/>
              </w:rPr>
              <w:t>c</w:t>
            </w:r>
            <w:r w:rsidRPr="009D0C14">
              <w:rPr>
                <w:spacing w:val="-1"/>
                <w:sz w:val="18"/>
                <w:szCs w:val="18"/>
              </w:rPr>
              <w:t>ompl</w:t>
            </w:r>
            <w:r w:rsidRPr="00E0720D">
              <w:rPr>
                <w:spacing w:val="-1"/>
                <w:sz w:val="18"/>
                <w:szCs w:val="18"/>
              </w:rPr>
              <w:t>e</w:t>
            </w:r>
            <w:r w:rsidRPr="009D0C14">
              <w:rPr>
                <w:spacing w:val="-1"/>
                <w:sz w:val="18"/>
                <w:szCs w:val="18"/>
              </w:rPr>
              <w:t xml:space="preserve">x </w:t>
            </w:r>
            <w:r w:rsidRPr="00E0720D">
              <w:rPr>
                <w:spacing w:val="-1"/>
                <w:sz w:val="18"/>
                <w:szCs w:val="18"/>
              </w:rPr>
              <w:t>(</w:t>
            </w:r>
            <w:r w:rsidRPr="009D0C14">
              <w:rPr>
                <w:spacing w:val="-1"/>
                <w:sz w:val="18"/>
                <w:szCs w:val="18"/>
              </w:rPr>
              <w:t>CC</w:t>
            </w:r>
            <w:r w:rsidRPr="00E0720D">
              <w:rPr>
                <w:spacing w:val="-1"/>
                <w:sz w:val="18"/>
                <w:szCs w:val="18"/>
              </w:rPr>
              <w:t>)</w:t>
            </w:r>
            <w:r w:rsidRPr="009D0C14">
              <w:rPr>
                <w:spacing w:val="-1"/>
                <w:sz w:val="18"/>
                <w:szCs w:val="18"/>
              </w:rPr>
              <w:t>:</w:t>
            </w:r>
          </w:p>
          <w:p w14:paraId="35E1CE96"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E0720D">
              <w:rPr>
                <w:spacing w:val="-1"/>
                <w:sz w:val="18"/>
                <w:szCs w:val="18"/>
              </w:rPr>
              <w:t>“</w:t>
            </w:r>
            <w:r w:rsidRPr="009D0C14">
              <w:rPr>
                <w:spacing w:val="-1"/>
                <w:sz w:val="18"/>
                <w:szCs w:val="18"/>
              </w:rPr>
              <w:t xml:space="preserve">SKIF” </w:t>
            </w:r>
            <w:r w:rsidRPr="00E0720D">
              <w:rPr>
                <w:spacing w:val="-1"/>
                <w:sz w:val="18"/>
                <w:szCs w:val="18"/>
              </w:rPr>
              <w:t>A</w:t>
            </w:r>
            <w:r w:rsidRPr="009D0C14">
              <w:rPr>
                <w:spacing w:val="-1"/>
                <w:sz w:val="18"/>
                <w:szCs w:val="18"/>
              </w:rPr>
              <w:t>PS. Pu</w:t>
            </w:r>
            <w:r w:rsidRPr="00E0720D">
              <w:rPr>
                <w:spacing w:val="-1"/>
                <w:sz w:val="18"/>
                <w:szCs w:val="18"/>
              </w:rPr>
              <w:t>r</w:t>
            </w:r>
            <w:r w:rsidRPr="009D0C14">
              <w:rPr>
                <w:spacing w:val="-1"/>
                <w:sz w:val="18"/>
                <w:szCs w:val="18"/>
              </w:rPr>
              <w:t>pos</w:t>
            </w:r>
            <w:r w:rsidRPr="00E0720D">
              <w:rPr>
                <w:spacing w:val="-1"/>
                <w:sz w:val="18"/>
                <w:szCs w:val="18"/>
              </w:rPr>
              <w:t>e</w:t>
            </w:r>
            <w:r w:rsidRPr="009D0C14">
              <w:rPr>
                <w:spacing w:val="-1"/>
                <w:sz w:val="18"/>
                <w:szCs w:val="18"/>
              </w:rPr>
              <w:t>. St</w:t>
            </w:r>
            <w:r w:rsidRPr="00E0720D">
              <w:rPr>
                <w:spacing w:val="-1"/>
                <w:sz w:val="18"/>
                <w:szCs w:val="18"/>
              </w:rPr>
              <w:t>r</w:t>
            </w:r>
            <w:r w:rsidRPr="009D0C14">
              <w:rPr>
                <w:spacing w:val="-1"/>
                <w:sz w:val="18"/>
                <w:szCs w:val="18"/>
              </w:rPr>
              <w:t>u</w:t>
            </w:r>
            <w:r w:rsidRPr="00E0720D">
              <w:rPr>
                <w:spacing w:val="-1"/>
                <w:sz w:val="18"/>
                <w:szCs w:val="18"/>
              </w:rPr>
              <w:t>c</w:t>
            </w:r>
            <w:r w:rsidRPr="009D0C14">
              <w:rPr>
                <w:spacing w:val="-1"/>
                <w:sz w:val="18"/>
                <w:szCs w:val="18"/>
              </w:rPr>
              <w:t>tu</w:t>
            </w:r>
            <w:r w:rsidRPr="00E0720D">
              <w:rPr>
                <w:spacing w:val="-1"/>
                <w:sz w:val="18"/>
                <w:szCs w:val="18"/>
              </w:rPr>
              <w:t>re</w:t>
            </w:r>
            <w:r w:rsidRPr="009D0C14">
              <w:rPr>
                <w:spacing w:val="-1"/>
                <w:sz w:val="18"/>
                <w:szCs w:val="18"/>
              </w:rPr>
              <w:t xml:space="preserve">. </w:t>
            </w:r>
            <w:r w:rsidRPr="00E0720D">
              <w:rPr>
                <w:spacing w:val="-1"/>
                <w:sz w:val="18"/>
                <w:szCs w:val="18"/>
              </w:rPr>
              <w:t>E</w:t>
            </w:r>
            <w:r w:rsidRPr="009D0C14">
              <w:rPr>
                <w:spacing w:val="-1"/>
                <w:sz w:val="18"/>
                <w:szCs w:val="18"/>
              </w:rPr>
              <w:t>x</w:t>
            </w:r>
            <w:r w:rsidRPr="00E0720D">
              <w:rPr>
                <w:spacing w:val="-1"/>
                <w:sz w:val="18"/>
                <w:szCs w:val="18"/>
              </w:rPr>
              <w:t>ec</w:t>
            </w:r>
            <w:r w:rsidRPr="009D0C14">
              <w:rPr>
                <w:spacing w:val="-1"/>
                <w:sz w:val="18"/>
                <w:szCs w:val="18"/>
              </w:rPr>
              <w:t>ut</w:t>
            </w:r>
            <w:r w:rsidRPr="00E0720D">
              <w:rPr>
                <w:spacing w:val="-1"/>
                <w:sz w:val="18"/>
                <w:szCs w:val="18"/>
              </w:rPr>
              <w:t>a</w:t>
            </w:r>
            <w:r w:rsidRPr="009D0C14">
              <w:rPr>
                <w:spacing w:val="-1"/>
                <w:sz w:val="18"/>
                <w:szCs w:val="18"/>
              </w:rPr>
              <w:t>ble modul</w:t>
            </w:r>
            <w:r w:rsidRPr="00E0720D">
              <w:rPr>
                <w:spacing w:val="-1"/>
                <w:sz w:val="18"/>
                <w:szCs w:val="18"/>
              </w:rPr>
              <w:t>e</w:t>
            </w:r>
            <w:r w:rsidRPr="009D0C14">
              <w:rPr>
                <w:spacing w:val="-1"/>
                <w:sz w:val="18"/>
                <w:szCs w:val="18"/>
              </w:rPr>
              <w:t xml:space="preserve">s. </w:t>
            </w:r>
            <w:r w:rsidRPr="00E0720D">
              <w:rPr>
                <w:spacing w:val="-1"/>
                <w:sz w:val="18"/>
                <w:szCs w:val="18"/>
              </w:rPr>
              <w:t>Ad</w:t>
            </w:r>
            <w:r w:rsidRPr="009D0C14">
              <w:rPr>
                <w:spacing w:val="-1"/>
                <w:sz w:val="18"/>
                <w:szCs w:val="18"/>
              </w:rPr>
              <w:t>justm</w:t>
            </w:r>
            <w:r w:rsidRPr="00E0720D">
              <w:rPr>
                <w:spacing w:val="-1"/>
                <w:sz w:val="18"/>
                <w:szCs w:val="18"/>
              </w:rPr>
              <w:t>e</w:t>
            </w:r>
            <w:r w:rsidRPr="009D0C14">
              <w:rPr>
                <w:spacing w:val="-1"/>
                <w:sz w:val="18"/>
                <w:szCs w:val="18"/>
              </w:rPr>
              <w:t>nt. F</w:t>
            </w:r>
            <w:r w:rsidRPr="00E0720D">
              <w:rPr>
                <w:spacing w:val="-1"/>
                <w:sz w:val="18"/>
                <w:szCs w:val="18"/>
              </w:rPr>
              <w:t>a</w:t>
            </w:r>
            <w:r w:rsidRPr="009D0C14">
              <w:rPr>
                <w:spacing w:val="-1"/>
                <w:sz w:val="18"/>
                <w:szCs w:val="18"/>
              </w:rPr>
              <w:t>ults diagnosis.</w:t>
            </w:r>
          </w:p>
          <w:p w14:paraId="35E1CE97"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E0720D">
              <w:rPr>
                <w:spacing w:val="-1"/>
                <w:sz w:val="18"/>
                <w:szCs w:val="18"/>
              </w:rPr>
              <w:t>“HO</w:t>
            </w:r>
            <w:r w:rsidRPr="009D0C14">
              <w:rPr>
                <w:spacing w:val="-1"/>
                <w:sz w:val="18"/>
                <w:szCs w:val="18"/>
              </w:rPr>
              <w:t>RTI</w:t>
            </w:r>
            <w:r w:rsidRPr="00E0720D">
              <w:rPr>
                <w:spacing w:val="-1"/>
                <w:sz w:val="18"/>
                <w:szCs w:val="18"/>
              </w:rPr>
              <w:t>T</w:t>
            </w:r>
            <w:r w:rsidRPr="009D0C14">
              <w:rPr>
                <w:spacing w:val="-1"/>
                <w:sz w:val="18"/>
                <w:szCs w:val="18"/>
              </w:rPr>
              <w:t>S</w:t>
            </w:r>
            <w:r w:rsidRPr="00E0720D">
              <w:rPr>
                <w:spacing w:val="-1"/>
                <w:sz w:val="18"/>
                <w:szCs w:val="18"/>
              </w:rPr>
              <w:t>A</w:t>
            </w:r>
            <w:r w:rsidRPr="009D0C14">
              <w:rPr>
                <w:spacing w:val="-1"/>
                <w:sz w:val="18"/>
                <w:szCs w:val="18"/>
              </w:rPr>
              <w:t xml:space="preserve">” </w:t>
            </w:r>
            <w:r w:rsidRPr="00E0720D">
              <w:rPr>
                <w:spacing w:val="-1"/>
                <w:sz w:val="18"/>
                <w:szCs w:val="18"/>
              </w:rPr>
              <w:t>A</w:t>
            </w:r>
            <w:r w:rsidRPr="009D0C14">
              <w:rPr>
                <w:spacing w:val="-1"/>
                <w:sz w:val="18"/>
                <w:szCs w:val="18"/>
              </w:rPr>
              <w:t>PS. Purpos</w:t>
            </w:r>
            <w:r w:rsidRPr="00E0720D">
              <w:rPr>
                <w:spacing w:val="-1"/>
                <w:sz w:val="18"/>
                <w:szCs w:val="18"/>
              </w:rPr>
              <w:t>e</w:t>
            </w:r>
            <w:r w:rsidRPr="009D0C14">
              <w:rPr>
                <w:spacing w:val="-1"/>
                <w:sz w:val="18"/>
                <w:szCs w:val="18"/>
              </w:rPr>
              <w:t>. St</w:t>
            </w:r>
            <w:r w:rsidRPr="00E0720D">
              <w:rPr>
                <w:spacing w:val="-1"/>
                <w:sz w:val="18"/>
                <w:szCs w:val="18"/>
              </w:rPr>
              <w:t>r</w:t>
            </w:r>
            <w:r w:rsidRPr="009D0C14">
              <w:rPr>
                <w:spacing w:val="-1"/>
                <w:sz w:val="18"/>
                <w:szCs w:val="18"/>
              </w:rPr>
              <w:t>u</w:t>
            </w:r>
            <w:r w:rsidRPr="00E0720D">
              <w:rPr>
                <w:spacing w:val="-1"/>
                <w:sz w:val="18"/>
                <w:szCs w:val="18"/>
              </w:rPr>
              <w:t>c</w:t>
            </w:r>
            <w:r w:rsidRPr="009D0C14">
              <w:rPr>
                <w:spacing w:val="-1"/>
                <w:sz w:val="18"/>
                <w:szCs w:val="18"/>
              </w:rPr>
              <w:t>tu</w:t>
            </w:r>
            <w:r w:rsidRPr="00E0720D">
              <w:rPr>
                <w:spacing w:val="-1"/>
                <w:sz w:val="18"/>
                <w:szCs w:val="18"/>
              </w:rPr>
              <w:t>re</w:t>
            </w:r>
            <w:r w:rsidRPr="009D0C14">
              <w:rPr>
                <w:spacing w:val="-1"/>
                <w:sz w:val="18"/>
                <w:szCs w:val="18"/>
              </w:rPr>
              <w:t xml:space="preserve">. </w:t>
            </w:r>
            <w:r w:rsidRPr="00E0720D">
              <w:rPr>
                <w:spacing w:val="-1"/>
                <w:sz w:val="18"/>
                <w:szCs w:val="18"/>
              </w:rPr>
              <w:t>E</w:t>
            </w:r>
            <w:r w:rsidRPr="009D0C14">
              <w:rPr>
                <w:spacing w:val="-1"/>
                <w:sz w:val="18"/>
                <w:szCs w:val="18"/>
              </w:rPr>
              <w:t>x</w:t>
            </w:r>
            <w:r w:rsidRPr="00E0720D">
              <w:rPr>
                <w:spacing w:val="-1"/>
                <w:sz w:val="18"/>
                <w:szCs w:val="18"/>
              </w:rPr>
              <w:t>ec</w:t>
            </w:r>
            <w:r w:rsidRPr="009D0C14">
              <w:rPr>
                <w:spacing w:val="-1"/>
                <w:sz w:val="18"/>
                <w:szCs w:val="18"/>
              </w:rPr>
              <w:t>ut</w:t>
            </w:r>
            <w:r w:rsidRPr="00E0720D">
              <w:rPr>
                <w:spacing w:val="-1"/>
                <w:sz w:val="18"/>
                <w:szCs w:val="18"/>
              </w:rPr>
              <w:t>a</w:t>
            </w:r>
            <w:r w:rsidRPr="009D0C14">
              <w:rPr>
                <w:spacing w:val="-1"/>
                <w:sz w:val="18"/>
                <w:szCs w:val="18"/>
              </w:rPr>
              <w:t>ble modul</w:t>
            </w:r>
            <w:r w:rsidRPr="00E0720D">
              <w:rPr>
                <w:spacing w:val="-1"/>
                <w:sz w:val="18"/>
                <w:szCs w:val="18"/>
              </w:rPr>
              <w:t>e</w:t>
            </w:r>
            <w:r w:rsidRPr="009D0C14">
              <w:rPr>
                <w:spacing w:val="-1"/>
                <w:sz w:val="18"/>
                <w:szCs w:val="18"/>
              </w:rPr>
              <w:t>s.</w:t>
            </w:r>
          </w:p>
          <w:p w14:paraId="35E1CE98"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E0720D">
              <w:rPr>
                <w:spacing w:val="-1"/>
                <w:sz w:val="18"/>
                <w:szCs w:val="18"/>
              </w:rPr>
              <w:t>Ad</w:t>
            </w:r>
            <w:r w:rsidRPr="009D0C14">
              <w:rPr>
                <w:spacing w:val="-1"/>
                <w:sz w:val="18"/>
                <w:szCs w:val="18"/>
              </w:rPr>
              <w:t>justm</w:t>
            </w:r>
            <w:r w:rsidRPr="00E0720D">
              <w:rPr>
                <w:spacing w:val="-1"/>
                <w:sz w:val="18"/>
                <w:szCs w:val="18"/>
              </w:rPr>
              <w:t>e</w:t>
            </w:r>
            <w:r w:rsidRPr="009D0C14">
              <w:rPr>
                <w:spacing w:val="-1"/>
                <w:sz w:val="18"/>
                <w:szCs w:val="18"/>
              </w:rPr>
              <w:t>nt. F</w:t>
            </w:r>
            <w:r w:rsidRPr="00E0720D">
              <w:rPr>
                <w:spacing w:val="-1"/>
                <w:sz w:val="18"/>
                <w:szCs w:val="18"/>
              </w:rPr>
              <w:t>a</w:t>
            </w:r>
            <w:r w:rsidRPr="009D0C14">
              <w:rPr>
                <w:spacing w:val="-1"/>
                <w:sz w:val="18"/>
                <w:szCs w:val="18"/>
              </w:rPr>
              <w:t>ults di</w:t>
            </w:r>
            <w:r w:rsidRPr="00E0720D">
              <w:rPr>
                <w:spacing w:val="-1"/>
                <w:sz w:val="18"/>
                <w:szCs w:val="18"/>
              </w:rPr>
              <w:t>a</w:t>
            </w:r>
            <w:r w:rsidRPr="009D0C14">
              <w:rPr>
                <w:spacing w:val="-1"/>
                <w:sz w:val="18"/>
                <w:szCs w:val="18"/>
              </w:rPr>
              <w:t>gnosis</w:t>
            </w:r>
          </w:p>
          <w:p w14:paraId="35E1CE99"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E0720D">
              <w:rPr>
                <w:spacing w:val="-1"/>
                <w:sz w:val="18"/>
                <w:szCs w:val="18"/>
              </w:rPr>
              <w:t>“</w:t>
            </w:r>
            <w:r w:rsidRPr="009D0C14">
              <w:rPr>
                <w:spacing w:val="-1"/>
                <w:sz w:val="18"/>
                <w:szCs w:val="18"/>
              </w:rPr>
              <w:t>MF” PS. Pu</w:t>
            </w:r>
            <w:r w:rsidRPr="00E0720D">
              <w:rPr>
                <w:spacing w:val="-1"/>
                <w:sz w:val="18"/>
                <w:szCs w:val="18"/>
              </w:rPr>
              <w:t>r</w:t>
            </w:r>
            <w:r w:rsidRPr="009D0C14">
              <w:rPr>
                <w:spacing w:val="-1"/>
                <w:sz w:val="18"/>
                <w:szCs w:val="18"/>
              </w:rPr>
              <w:t>pos</w:t>
            </w:r>
            <w:r w:rsidRPr="00E0720D">
              <w:rPr>
                <w:spacing w:val="-1"/>
                <w:sz w:val="18"/>
                <w:szCs w:val="18"/>
              </w:rPr>
              <w:t>e</w:t>
            </w:r>
            <w:r w:rsidRPr="009D0C14">
              <w:rPr>
                <w:spacing w:val="-1"/>
                <w:sz w:val="18"/>
                <w:szCs w:val="18"/>
              </w:rPr>
              <w:t xml:space="preserve">. </w:t>
            </w:r>
            <w:r w:rsidRPr="00E0720D">
              <w:rPr>
                <w:spacing w:val="-1"/>
                <w:sz w:val="18"/>
                <w:szCs w:val="18"/>
              </w:rPr>
              <w:t>Ad</w:t>
            </w:r>
            <w:r w:rsidRPr="009D0C14">
              <w:rPr>
                <w:spacing w:val="-1"/>
                <w:sz w:val="18"/>
                <w:szCs w:val="18"/>
              </w:rPr>
              <w:t>justm</w:t>
            </w:r>
            <w:r w:rsidRPr="00E0720D">
              <w:rPr>
                <w:spacing w:val="-1"/>
                <w:sz w:val="18"/>
                <w:szCs w:val="18"/>
              </w:rPr>
              <w:t>e</w:t>
            </w:r>
            <w:r w:rsidRPr="009D0C14">
              <w:rPr>
                <w:spacing w:val="-1"/>
                <w:sz w:val="18"/>
                <w:szCs w:val="18"/>
              </w:rPr>
              <w:t>nt. F</w:t>
            </w:r>
            <w:r w:rsidRPr="00E0720D">
              <w:rPr>
                <w:spacing w:val="-1"/>
                <w:sz w:val="18"/>
                <w:szCs w:val="18"/>
              </w:rPr>
              <w:t>a</w:t>
            </w:r>
            <w:r w:rsidRPr="009D0C14">
              <w:rPr>
                <w:spacing w:val="-1"/>
                <w:sz w:val="18"/>
                <w:szCs w:val="18"/>
              </w:rPr>
              <w:t>ults di</w:t>
            </w:r>
            <w:r w:rsidRPr="00E0720D">
              <w:rPr>
                <w:spacing w:val="-1"/>
                <w:sz w:val="18"/>
                <w:szCs w:val="18"/>
              </w:rPr>
              <w:t>a</w:t>
            </w:r>
            <w:r w:rsidRPr="009D0C14">
              <w:rPr>
                <w:spacing w:val="-1"/>
                <w:sz w:val="18"/>
                <w:szCs w:val="18"/>
              </w:rPr>
              <w:t>gnosis</w:t>
            </w:r>
          </w:p>
        </w:tc>
        <w:tc>
          <w:tcPr>
            <w:tcW w:w="475" w:type="pct"/>
            <w:gridSpan w:val="2"/>
            <w:vAlign w:val="center"/>
          </w:tcPr>
          <w:p w14:paraId="35E1CE9A" w14:textId="77777777" w:rsidR="004E6938" w:rsidRPr="00E0720D" w:rsidRDefault="004E6938" w:rsidP="00E0720D">
            <w:pPr>
              <w:kinsoku w:val="0"/>
              <w:overflowPunct w:val="0"/>
              <w:autoSpaceDE w:val="0"/>
              <w:autoSpaceDN w:val="0"/>
              <w:adjustRightInd w:val="0"/>
              <w:jc w:val="center"/>
              <w:rPr>
                <w:sz w:val="18"/>
                <w:szCs w:val="18"/>
              </w:rPr>
            </w:pPr>
          </w:p>
          <w:p w14:paraId="35E1CE9B" w14:textId="20037D34"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1</w:t>
            </w:r>
          </w:p>
          <w:p w14:paraId="35E1CE9C" w14:textId="77777777" w:rsidR="004E6938" w:rsidRPr="00E0720D" w:rsidRDefault="004E6938" w:rsidP="00E0720D">
            <w:pPr>
              <w:kinsoku w:val="0"/>
              <w:overflowPunct w:val="0"/>
              <w:autoSpaceDE w:val="0"/>
              <w:autoSpaceDN w:val="0"/>
              <w:adjustRightInd w:val="0"/>
              <w:jc w:val="center"/>
              <w:rPr>
                <w:sz w:val="18"/>
                <w:szCs w:val="18"/>
              </w:rPr>
            </w:pPr>
          </w:p>
          <w:p w14:paraId="35E1CE9D" w14:textId="78ED08C9"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1</w:t>
            </w:r>
          </w:p>
          <w:p w14:paraId="35E1CE9E" w14:textId="77777777" w:rsidR="004E6938" w:rsidRPr="00E0720D" w:rsidRDefault="004E6938" w:rsidP="00E0720D">
            <w:pPr>
              <w:kinsoku w:val="0"/>
              <w:overflowPunct w:val="0"/>
              <w:autoSpaceDE w:val="0"/>
              <w:autoSpaceDN w:val="0"/>
              <w:adjustRightInd w:val="0"/>
              <w:jc w:val="center"/>
              <w:rPr>
                <w:sz w:val="18"/>
                <w:szCs w:val="18"/>
              </w:rPr>
            </w:pPr>
          </w:p>
          <w:p w14:paraId="35E1CE9F" w14:textId="49CD0256"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1</w:t>
            </w:r>
          </w:p>
        </w:tc>
        <w:tc>
          <w:tcPr>
            <w:tcW w:w="467" w:type="pct"/>
            <w:vAlign w:val="center"/>
          </w:tcPr>
          <w:p w14:paraId="35E1CEA0" w14:textId="77777777" w:rsidR="004E6938" w:rsidRPr="00E0720D" w:rsidRDefault="004E6938" w:rsidP="00E0720D">
            <w:pPr>
              <w:kinsoku w:val="0"/>
              <w:overflowPunct w:val="0"/>
              <w:autoSpaceDE w:val="0"/>
              <w:autoSpaceDN w:val="0"/>
              <w:adjustRightInd w:val="0"/>
              <w:jc w:val="center"/>
              <w:rPr>
                <w:sz w:val="18"/>
                <w:szCs w:val="18"/>
              </w:rPr>
            </w:pPr>
          </w:p>
          <w:p w14:paraId="35E1CEA1" w14:textId="0EC01FA0"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2</w:t>
            </w:r>
          </w:p>
          <w:p w14:paraId="35E1CEA2" w14:textId="77777777" w:rsidR="004E6938" w:rsidRPr="00E0720D" w:rsidRDefault="004E6938" w:rsidP="00E0720D">
            <w:pPr>
              <w:kinsoku w:val="0"/>
              <w:overflowPunct w:val="0"/>
              <w:autoSpaceDE w:val="0"/>
              <w:autoSpaceDN w:val="0"/>
              <w:adjustRightInd w:val="0"/>
              <w:jc w:val="center"/>
              <w:rPr>
                <w:sz w:val="18"/>
                <w:szCs w:val="18"/>
              </w:rPr>
            </w:pPr>
          </w:p>
          <w:p w14:paraId="35E1CEA3" w14:textId="762DB21F"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2</w:t>
            </w:r>
          </w:p>
          <w:p w14:paraId="35E1CEA4" w14:textId="77777777" w:rsidR="004E6938" w:rsidRPr="00E0720D" w:rsidRDefault="004E6938" w:rsidP="00E0720D">
            <w:pPr>
              <w:kinsoku w:val="0"/>
              <w:overflowPunct w:val="0"/>
              <w:autoSpaceDE w:val="0"/>
              <w:autoSpaceDN w:val="0"/>
              <w:adjustRightInd w:val="0"/>
              <w:jc w:val="center"/>
              <w:rPr>
                <w:sz w:val="18"/>
                <w:szCs w:val="18"/>
              </w:rPr>
            </w:pPr>
          </w:p>
          <w:p w14:paraId="35E1CEA5" w14:textId="63D4940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2</w:t>
            </w:r>
          </w:p>
        </w:tc>
        <w:tc>
          <w:tcPr>
            <w:tcW w:w="768" w:type="pct"/>
            <w:tcBorders>
              <w:right w:val="single" w:sz="4" w:space="0" w:color="auto"/>
            </w:tcBorders>
            <w:vAlign w:val="center"/>
          </w:tcPr>
          <w:p w14:paraId="35E1CEA6" w14:textId="77777777" w:rsidR="004E6938" w:rsidRPr="00EC18A9" w:rsidRDefault="004E6938" w:rsidP="009D0C14">
            <w:pPr>
              <w:kinsoku w:val="0"/>
              <w:overflowPunct w:val="0"/>
              <w:autoSpaceDE w:val="0"/>
              <w:autoSpaceDN w:val="0"/>
              <w:adjustRightInd w:val="0"/>
              <w:jc w:val="center"/>
              <w:rPr>
                <w:spacing w:val="-1"/>
                <w:sz w:val="18"/>
                <w:szCs w:val="18"/>
              </w:rPr>
            </w:pPr>
          </w:p>
          <w:p w14:paraId="35E1CEA7" w14:textId="77777777" w:rsidR="004E6938" w:rsidRPr="00EC18A9" w:rsidRDefault="004E6938" w:rsidP="009D0C14">
            <w:pPr>
              <w:kinsoku w:val="0"/>
              <w:overflowPunct w:val="0"/>
              <w:autoSpaceDE w:val="0"/>
              <w:autoSpaceDN w:val="0"/>
              <w:adjustRightInd w:val="0"/>
              <w:ind w:hanging="1"/>
              <w:jc w:val="center"/>
              <w:rPr>
                <w:spacing w:val="-1"/>
                <w:sz w:val="18"/>
                <w:szCs w:val="18"/>
              </w:rPr>
            </w:pPr>
            <w:r w:rsidRPr="00E0720D">
              <w:rPr>
                <w:spacing w:val="-1"/>
                <w:sz w:val="18"/>
                <w:szCs w:val="18"/>
              </w:rPr>
              <w:t>Na</w:t>
            </w:r>
            <w:r w:rsidRPr="00EC18A9">
              <w:rPr>
                <w:spacing w:val="-1"/>
                <w:sz w:val="18"/>
                <w:szCs w:val="18"/>
              </w:rPr>
              <w:t>tion</w:t>
            </w:r>
            <w:r w:rsidRPr="00E0720D">
              <w:rPr>
                <w:spacing w:val="-1"/>
                <w:sz w:val="18"/>
                <w:szCs w:val="18"/>
              </w:rPr>
              <w:t>a</w:t>
            </w:r>
            <w:r w:rsidRPr="00EC18A9">
              <w:rPr>
                <w:spacing w:val="-1"/>
                <w:sz w:val="18"/>
                <w:szCs w:val="18"/>
              </w:rPr>
              <w:t>l R</w:t>
            </w:r>
            <w:r w:rsidRPr="00E0720D">
              <w:rPr>
                <w:spacing w:val="-1"/>
                <w:sz w:val="18"/>
                <w:szCs w:val="18"/>
              </w:rPr>
              <w:t>e</w:t>
            </w:r>
            <w:r w:rsidRPr="00EC18A9">
              <w:rPr>
                <w:spacing w:val="-1"/>
                <w:sz w:val="18"/>
                <w:szCs w:val="18"/>
              </w:rPr>
              <w:t>s</w:t>
            </w:r>
            <w:r w:rsidRPr="00E0720D">
              <w:rPr>
                <w:spacing w:val="-1"/>
                <w:sz w:val="18"/>
                <w:szCs w:val="18"/>
              </w:rPr>
              <w:t>earc</w:t>
            </w:r>
            <w:r w:rsidRPr="00EC18A9">
              <w:rPr>
                <w:spacing w:val="-1"/>
                <w:sz w:val="18"/>
                <w:szCs w:val="18"/>
              </w:rPr>
              <w:t>h C</w:t>
            </w:r>
            <w:r w:rsidRPr="00E0720D">
              <w:rPr>
                <w:spacing w:val="-1"/>
                <w:sz w:val="18"/>
                <w:szCs w:val="18"/>
              </w:rPr>
              <w:t>e</w:t>
            </w:r>
            <w:r w:rsidRPr="00EC18A9">
              <w:rPr>
                <w:spacing w:val="-1"/>
                <w:sz w:val="18"/>
                <w:szCs w:val="18"/>
              </w:rPr>
              <w:t>nt</w:t>
            </w:r>
            <w:r w:rsidRPr="00E0720D">
              <w:rPr>
                <w:spacing w:val="-1"/>
                <w:sz w:val="18"/>
                <w:szCs w:val="18"/>
              </w:rPr>
              <w:t>e</w:t>
            </w:r>
            <w:r w:rsidRPr="00EC18A9">
              <w:rPr>
                <w:spacing w:val="-1"/>
                <w:sz w:val="18"/>
                <w:szCs w:val="18"/>
              </w:rPr>
              <w:t>r “</w:t>
            </w:r>
            <w:proofErr w:type="spellStart"/>
            <w:r w:rsidRPr="00EC18A9">
              <w:rPr>
                <w:spacing w:val="-1"/>
                <w:sz w:val="18"/>
                <w:szCs w:val="18"/>
              </w:rPr>
              <w:t>Kurchatov</w:t>
            </w:r>
            <w:proofErr w:type="spellEnd"/>
            <w:r w:rsidRPr="00EC18A9">
              <w:rPr>
                <w:spacing w:val="-1"/>
                <w:sz w:val="18"/>
                <w:szCs w:val="18"/>
              </w:rPr>
              <w:t xml:space="preserve"> Institut</w:t>
            </w:r>
            <w:r w:rsidRPr="00E0720D">
              <w:rPr>
                <w:spacing w:val="-1"/>
                <w:sz w:val="18"/>
                <w:szCs w:val="18"/>
              </w:rPr>
              <w:t>e</w:t>
            </w:r>
            <w:r w:rsidRPr="00EC18A9">
              <w:rPr>
                <w:spacing w:val="-1"/>
                <w:sz w:val="18"/>
                <w:szCs w:val="18"/>
              </w:rPr>
              <w:t>”</w:t>
            </w:r>
          </w:p>
        </w:tc>
        <w:tc>
          <w:tcPr>
            <w:tcW w:w="1114" w:type="pct"/>
            <w:tcBorders>
              <w:right w:val="single" w:sz="12" w:space="0" w:color="auto"/>
            </w:tcBorders>
          </w:tcPr>
          <w:p w14:paraId="35E1CEA8" w14:textId="5E43BF41" w:rsidR="004E6938" w:rsidRPr="00E0720D" w:rsidRDefault="004E6938" w:rsidP="00E0720D">
            <w:pPr>
              <w:kinsoku w:val="0"/>
              <w:overflowPunct w:val="0"/>
              <w:autoSpaceDE w:val="0"/>
              <w:autoSpaceDN w:val="0"/>
              <w:adjustRightInd w:val="0"/>
              <w:jc w:val="center"/>
              <w:rPr>
                <w:spacing w:val="-1"/>
                <w:sz w:val="18"/>
                <w:szCs w:val="18"/>
              </w:rPr>
            </w:pPr>
          </w:p>
        </w:tc>
      </w:tr>
      <w:tr w:rsidR="004E6938" w:rsidRPr="00CE6ACD" w14:paraId="35E1CEBB" w14:textId="77777777" w:rsidTr="004E6938">
        <w:trPr>
          <w:trHeight w:val="29"/>
        </w:trPr>
        <w:tc>
          <w:tcPr>
            <w:tcW w:w="179" w:type="pct"/>
            <w:tcBorders>
              <w:left w:val="single" w:sz="12" w:space="0" w:color="auto"/>
            </w:tcBorders>
            <w:vAlign w:val="center"/>
          </w:tcPr>
          <w:p w14:paraId="35E1CEAB" w14:textId="256B567F" w:rsidR="004E6938" w:rsidRPr="00E0720D" w:rsidRDefault="004E6938" w:rsidP="00B60957">
            <w:pPr>
              <w:kinsoku w:val="0"/>
              <w:overflowPunct w:val="0"/>
              <w:autoSpaceDE w:val="0"/>
              <w:autoSpaceDN w:val="0"/>
              <w:adjustRightInd w:val="0"/>
              <w:jc w:val="center"/>
              <w:rPr>
                <w:sz w:val="18"/>
                <w:szCs w:val="18"/>
              </w:rPr>
            </w:pPr>
            <w:r w:rsidRPr="00E0720D">
              <w:rPr>
                <w:sz w:val="18"/>
                <w:szCs w:val="18"/>
              </w:rPr>
              <w:t>24</w:t>
            </w:r>
          </w:p>
        </w:tc>
        <w:tc>
          <w:tcPr>
            <w:tcW w:w="1997" w:type="pct"/>
            <w:vAlign w:val="center"/>
          </w:tcPr>
          <w:p w14:paraId="35E1CEAC"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E0720D">
              <w:rPr>
                <w:spacing w:val="-1"/>
                <w:sz w:val="18"/>
                <w:szCs w:val="18"/>
              </w:rPr>
              <w:t>A</w:t>
            </w:r>
            <w:r w:rsidRPr="009D0C14">
              <w:rPr>
                <w:spacing w:val="-1"/>
                <w:sz w:val="18"/>
                <w:szCs w:val="18"/>
              </w:rPr>
              <w:t>ppli</w:t>
            </w:r>
            <w:r w:rsidRPr="00E0720D">
              <w:rPr>
                <w:spacing w:val="-1"/>
                <w:sz w:val="18"/>
                <w:szCs w:val="18"/>
              </w:rPr>
              <w:t>ca</w:t>
            </w:r>
            <w:r w:rsidRPr="009D0C14">
              <w:rPr>
                <w:spacing w:val="-1"/>
                <w:sz w:val="18"/>
                <w:szCs w:val="18"/>
              </w:rPr>
              <w:t>tion p</w:t>
            </w:r>
            <w:r w:rsidRPr="00E0720D">
              <w:rPr>
                <w:spacing w:val="-1"/>
                <w:sz w:val="18"/>
                <w:szCs w:val="18"/>
              </w:rPr>
              <w:t>r</w:t>
            </w:r>
            <w:r w:rsidRPr="009D0C14">
              <w:rPr>
                <w:spacing w:val="-1"/>
                <w:sz w:val="18"/>
                <w:szCs w:val="18"/>
              </w:rPr>
              <w:t>og</w:t>
            </w:r>
            <w:r w:rsidRPr="00E0720D">
              <w:rPr>
                <w:spacing w:val="-1"/>
                <w:sz w:val="18"/>
                <w:szCs w:val="18"/>
              </w:rPr>
              <w:t>ra</w:t>
            </w:r>
            <w:r w:rsidRPr="009D0C14">
              <w:rPr>
                <w:spacing w:val="-1"/>
                <w:sz w:val="18"/>
                <w:szCs w:val="18"/>
              </w:rPr>
              <w:t>m so</w:t>
            </w:r>
            <w:r w:rsidRPr="00E0720D">
              <w:rPr>
                <w:spacing w:val="-1"/>
                <w:sz w:val="18"/>
                <w:szCs w:val="18"/>
              </w:rPr>
              <w:t>f</w:t>
            </w:r>
            <w:r w:rsidRPr="009D0C14">
              <w:rPr>
                <w:spacing w:val="-1"/>
                <w:sz w:val="18"/>
                <w:szCs w:val="18"/>
              </w:rPr>
              <w:t>t</w:t>
            </w:r>
            <w:r w:rsidRPr="00E0720D">
              <w:rPr>
                <w:spacing w:val="-1"/>
                <w:sz w:val="18"/>
                <w:szCs w:val="18"/>
              </w:rPr>
              <w:t>war</w:t>
            </w:r>
            <w:r w:rsidRPr="009D0C14">
              <w:rPr>
                <w:spacing w:val="-1"/>
                <w:sz w:val="18"/>
                <w:szCs w:val="18"/>
              </w:rPr>
              <w:t>e of the shi</w:t>
            </w:r>
            <w:r w:rsidRPr="00E0720D">
              <w:rPr>
                <w:spacing w:val="-1"/>
                <w:sz w:val="18"/>
                <w:szCs w:val="18"/>
              </w:rPr>
              <w:t>f</w:t>
            </w:r>
            <w:r w:rsidRPr="009D0C14">
              <w:rPr>
                <w:spacing w:val="-1"/>
                <w:sz w:val="18"/>
                <w:szCs w:val="18"/>
              </w:rPr>
              <w:t xml:space="preserve">t </w:t>
            </w:r>
            <w:r w:rsidRPr="00E0720D">
              <w:rPr>
                <w:spacing w:val="-1"/>
                <w:sz w:val="18"/>
                <w:szCs w:val="18"/>
              </w:rPr>
              <w:t>e</w:t>
            </w:r>
            <w:r w:rsidRPr="009D0C14">
              <w:rPr>
                <w:spacing w:val="-1"/>
                <w:sz w:val="18"/>
                <w:szCs w:val="18"/>
              </w:rPr>
              <w:t>ngine</w:t>
            </w:r>
            <w:r w:rsidRPr="00E0720D">
              <w:rPr>
                <w:spacing w:val="-1"/>
                <w:sz w:val="18"/>
                <w:szCs w:val="18"/>
              </w:rPr>
              <w:t>e</w:t>
            </w:r>
            <w:r w:rsidRPr="009D0C14">
              <w:rPr>
                <w:spacing w:val="-1"/>
                <w:sz w:val="18"/>
                <w:szCs w:val="18"/>
              </w:rPr>
              <w:t>r s</w:t>
            </w:r>
            <w:r w:rsidRPr="00E0720D">
              <w:rPr>
                <w:spacing w:val="-1"/>
                <w:sz w:val="18"/>
                <w:szCs w:val="18"/>
              </w:rPr>
              <w:t>er</w:t>
            </w:r>
            <w:r w:rsidRPr="009D0C14">
              <w:rPr>
                <w:spacing w:val="-1"/>
                <w:sz w:val="18"/>
                <w:szCs w:val="18"/>
              </w:rPr>
              <w:t>vi</w:t>
            </w:r>
            <w:r w:rsidRPr="00E0720D">
              <w:rPr>
                <w:spacing w:val="-1"/>
                <w:sz w:val="18"/>
                <w:szCs w:val="18"/>
              </w:rPr>
              <w:t>c</w:t>
            </w:r>
            <w:r w:rsidRPr="009D0C14">
              <w:rPr>
                <w:spacing w:val="-1"/>
                <w:sz w:val="18"/>
                <w:szCs w:val="18"/>
              </w:rPr>
              <w:t>e st</w:t>
            </w:r>
            <w:r w:rsidRPr="00E0720D">
              <w:rPr>
                <w:spacing w:val="-1"/>
                <w:sz w:val="18"/>
                <w:szCs w:val="18"/>
              </w:rPr>
              <w:t>a</w:t>
            </w:r>
            <w:r w:rsidRPr="009D0C14">
              <w:rPr>
                <w:spacing w:val="-1"/>
                <w:sz w:val="18"/>
                <w:szCs w:val="18"/>
              </w:rPr>
              <w:t>tion</w:t>
            </w:r>
          </w:p>
          <w:p w14:paraId="35E1CEAD"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E0720D">
              <w:rPr>
                <w:spacing w:val="-1"/>
                <w:sz w:val="18"/>
                <w:szCs w:val="18"/>
              </w:rPr>
              <w:t>(</w:t>
            </w:r>
            <w:r w:rsidRPr="009D0C14">
              <w:rPr>
                <w:spacing w:val="-1"/>
                <w:sz w:val="18"/>
                <w:szCs w:val="18"/>
              </w:rPr>
              <w:t>S</w:t>
            </w:r>
            <w:r w:rsidRPr="00E0720D">
              <w:rPr>
                <w:spacing w:val="-1"/>
                <w:sz w:val="18"/>
                <w:szCs w:val="18"/>
              </w:rPr>
              <w:t>E</w:t>
            </w:r>
            <w:r w:rsidRPr="009D0C14">
              <w:rPr>
                <w:spacing w:val="-1"/>
                <w:sz w:val="18"/>
                <w:szCs w:val="18"/>
              </w:rPr>
              <w:t>SS</w:t>
            </w:r>
            <w:r w:rsidRPr="00E0720D">
              <w:rPr>
                <w:spacing w:val="-1"/>
                <w:sz w:val="18"/>
                <w:szCs w:val="18"/>
              </w:rPr>
              <w:t>)</w:t>
            </w:r>
            <w:r w:rsidRPr="009D0C14">
              <w:rPr>
                <w:spacing w:val="-1"/>
                <w:sz w:val="18"/>
                <w:szCs w:val="18"/>
              </w:rPr>
              <w:t>:</w:t>
            </w:r>
          </w:p>
          <w:p w14:paraId="35E1CEAE"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Wo</w:t>
            </w:r>
            <w:r w:rsidRPr="00E0720D">
              <w:rPr>
                <w:spacing w:val="-1"/>
                <w:sz w:val="18"/>
                <w:szCs w:val="18"/>
              </w:rPr>
              <w:t>r</w:t>
            </w:r>
            <w:r w:rsidRPr="009D0C14">
              <w:rPr>
                <w:spacing w:val="-1"/>
                <w:sz w:val="18"/>
                <w:szCs w:val="18"/>
              </w:rPr>
              <w:t xml:space="preserve">k </w:t>
            </w:r>
            <w:r w:rsidRPr="00E0720D">
              <w:rPr>
                <w:spacing w:val="-1"/>
                <w:sz w:val="18"/>
                <w:szCs w:val="18"/>
              </w:rPr>
              <w:t>w</w:t>
            </w:r>
            <w:r w:rsidRPr="009D0C14">
              <w:rPr>
                <w:spacing w:val="-1"/>
                <w:sz w:val="18"/>
                <w:szCs w:val="18"/>
              </w:rPr>
              <w:t>ith the Cont</w:t>
            </w:r>
            <w:r w:rsidRPr="00E0720D">
              <w:rPr>
                <w:spacing w:val="-1"/>
                <w:sz w:val="18"/>
                <w:szCs w:val="18"/>
              </w:rPr>
              <w:t>r</w:t>
            </w:r>
            <w:r w:rsidRPr="009D0C14">
              <w:rPr>
                <w:spacing w:val="-1"/>
                <w:sz w:val="18"/>
                <w:szCs w:val="18"/>
              </w:rPr>
              <w:t>ol P</w:t>
            </w:r>
            <w:r w:rsidRPr="00E0720D">
              <w:rPr>
                <w:spacing w:val="-1"/>
                <w:sz w:val="18"/>
                <w:szCs w:val="18"/>
              </w:rPr>
              <w:t>a</w:t>
            </w:r>
            <w:r w:rsidRPr="009D0C14">
              <w:rPr>
                <w:spacing w:val="-1"/>
                <w:sz w:val="18"/>
                <w:szCs w:val="18"/>
              </w:rPr>
              <w:t>n</w:t>
            </w:r>
            <w:r w:rsidRPr="00E0720D">
              <w:rPr>
                <w:spacing w:val="-1"/>
                <w:sz w:val="18"/>
                <w:szCs w:val="18"/>
              </w:rPr>
              <w:t>e</w:t>
            </w:r>
            <w:r w:rsidRPr="009D0C14">
              <w:rPr>
                <w:spacing w:val="-1"/>
                <w:sz w:val="18"/>
                <w:szCs w:val="18"/>
              </w:rPr>
              <w:t>l</w:t>
            </w:r>
          </w:p>
          <w:p w14:paraId="35E1CEAF"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Wo</w:t>
            </w:r>
            <w:r w:rsidRPr="00E0720D">
              <w:rPr>
                <w:spacing w:val="-1"/>
                <w:sz w:val="18"/>
                <w:szCs w:val="18"/>
              </w:rPr>
              <w:t>r</w:t>
            </w:r>
            <w:r w:rsidRPr="009D0C14">
              <w:rPr>
                <w:spacing w:val="-1"/>
                <w:sz w:val="18"/>
                <w:szCs w:val="18"/>
              </w:rPr>
              <w:t xml:space="preserve">k </w:t>
            </w:r>
            <w:r w:rsidRPr="00E0720D">
              <w:rPr>
                <w:spacing w:val="-1"/>
                <w:sz w:val="18"/>
                <w:szCs w:val="18"/>
              </w:rPr>
              <w:t>w</w:t>
            </w:r>
            <w:r w:rsidRPr="009D0C14">
              <w:rPr>
                <w:spacing w:val="-1"/>
                <w:sz w:val="18"/>
                <w:szCs w:val="18"/>
              </w:rPr>
              <w:t xml:space="preserve">ith the </w:t>
            </w:r>
            <w:r w:rsidRPr="00E0720D">
              <w:rPr>
                <w:spacing w:val="-1"/>
                <w:sz w:val="18"/>
                <w:szCs w:val="18"/>
              </w:rPr>
              <w:t>Da</w:t>
            </w:r>
            <w:r w:rsidRPr="009D0C14">
              <w:rPr>
                <w:spacing w:val="-1"/>
                <w:sz w:val="18"/>
                <w:szCs w:val="18"/>
              </w:rPr>
              <w:t>ta S</w:t>
            </w:r>
            <w:r w:rsidRPr="00E0720D">
              <w:rPr>
                <w:spacing w:val="-1"/>
                <w:sz w:val="18"/>
                <w:szCs w:val="18"/>
              </w:rPr>
              <w:t>u</w:t>
            </w:r>
            <w:r w:rsidRPr="009D0C14">
              <w:rPr>
                <w:spacing w:val="-1"/>
                <w:sz w:val="18"/>
                <w:szCs w:val="18"/>
              </w:rPr>
              <w:t>bmission P</w:t>
            </w:r>
            <w:r w:rsidRPr="00E0720D">
              <w:rPr>
                <w:spacing w:val="-1"/>
                <w:sz w:val="18"/>
                <w:szCs w:val="18"/>
              </w:rPr>
              <w:t>r</w:t>
            </w:r>
            <w:r w:rsidRPr="009D0C14">
              <w:rPr>
                <w:spacing w:val="-1"/>
                <w:sz w:val="18"/>
                <w:szCs w:val="18"/>
              </w:rPr>
              <w:t>og</w:t>
            </w:r>
            <w:r w:rsidRPr="00E0720D">
              <w:rPr>
                <w:spacing w:val="-1"/>
                <w:sz w:val="18"/>
                <w:szCs w:val="18"/>
              </w:rPr>
              <w:t>ra</w:t>
            </w:r>
            <w:r w:rsidRPr="009D0C14">
              <w:rPr>
                <w:spacing w:val="-1"/>
                <w:sz w:val="18"/>
                <w:szCs w:val="18"/>
              </w:rPr>
              <w:t>m</w:t>
            </w:r>
          </w:p>
        </w:tc>
        <w:tc>
          <w:tcPr>
            <w:tcW w:w="475" w:type="pct"/>
            <w:gridSpan w:val="2"/>
            <w:vAlign w:val="center"/>
          </w:tcPr>
          <w:p w14:paraId="35E1CEB0" w14:textId="77777777" w:rsidR="004E6938" w:rsidRPr="00E0720D" w:rsidRDefault="004E6938" w:rsidP="00E0720D">
            <w:pPr>
              <w:kinsoku w:val="0"/>
              <w:overflowPunct w:val="0"/>
              <w:autoSpaceDE w:val="0"/>
              <w:autoSpaceDN w:val="0"/>
              <w:adjustRightInd w:val="0"/>
              <w:jc w:val="center"/>
              <w:rPr>
                <w:sz w:val="18"/>
                <w:szCs w:val="18"/>
              </w:rPr>
            </w:pPr>
          </w:p>
          <w:p w14:paraId="35E1CEB1" w14:textId="7777777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1</w:t>
            </w:r>
          </w:p>
          <w:p w14:paraId="35E1CEB2" w14:textId="77777777" w:rsidR="004E6938" w:rsidRPr="00E0720D" w:rsidRDefault="004E6938" w:rsidP="00E0720D">
            <w:pPr>
              <w:kinsoku w:val="0"/>
              <w:overflowPunct w:val="0"/>
              <w:autoSpaceDE w:val="0"/>
              <w:autoSpaceDN w:val="0"/>
              <w:adjustRightInd w:val="0"/>
              <w:jc w:val="center"/>
              <w:rPr>
                <w:sz w:val="18"/>
                <w:szCs w:val="18"/>
              </w:rPr>
            </w:pPr>
          </w:p>
          <w:p w14:paraId="35E1CEB3" w14:textId="7777777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1</w:t>
            </w:r>
          </w:p>
        </w:tc>
        <w:tc>
          <w:tcPr>
            <w:tcW w:w="467" w:type="pct"/>
            <w:vAlign w:val="center"/>
          </w:tcPr>
          <w:p w14:paraId="35E1CEB4" w14:textId="77777777" w:rsidR="004E6938" w:rsidRPr="00E0720D" w:rsidRDefault="004E6938" w:rsidP="00E0720D">
            <w:pPr>
              <w:kinsoku w:val="0"/>
              <w:overflowPunct w:val="0"/>
              <w:autoSpaceDE w:val="0"/>
              <w:autoSpaceDN w:val="0"/>
              <w:adjustRightInd w:val="0"/>
              <w:jc w:val="center"/>
              <w:rPr>
                <w:sz w:val="18"/>
                <w:szCs w:val="18"/>
              </w:rPr>
            </w:pPr>
          </w:p>
          <w:p w14:paraId="35E1CEB5" w14:textId="7777777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1</w:t>
            </w:r>
          </w:p>
          <w:p w14:paraId="35E1CEB6" w14:textId="77777777" w:rsidR="004E6938" w:rsidRPr="00E0720D" w:rsidRDefault="004E6938" w:rsidP="00E0720D">
            <w:pPr>
              <w:kinsoku w:val="0"/>
              <w:overflowPunct w:val="0"/>
              <w:autoSpaceDE w:val="0"/>
              <w:autoSpaceDN w:val="0"/>
              <w:adjustRightInd w:val="0"/>
              <w:jc w:val="center"/>
              <w:rPr>
                <w:sz w:val="18"/>
                <w:szCs w:val="18"/>
              </w:rPr>
            </w:pPr>
          </w:p>
          <w:p w14:paraId="35E1CEB7" w14:textId="7777777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1</w:t>
            </w:r>
          </w:p>
        </w:tc>
        <w:tc>
          <w:tcPr>
            <w:tcW w:w="768" w:type="pct"/>
            <w:tcBorders>
              <w:right w:val="single" w:sz="4" w:space="0" w:color="auto"/>
            </w:tcBorders>
            <w:vAlign w:val="center"/>
          </w:tcPr>
          <w:p w14:paraId="35E1CEB9" w14:textId="58BEEA72" w:rsidR="004E6938" w:rsidRPr="00EC18A9" w:rsidRDefault="004E6938" w:rsidP="009D0C14">
            <w:pPr>
              <w:kinsoku w:val="0"/>
              <w:overflowPunct w:val="0"/>
              <w:autoSpaceDE w:val="0"/>
              <w:autoSpaceDN w:val="0"/>
              <w:adjustRightInd w:val="0"/>
              <w:jc w:val="center"/>
              <w:rPr>
                <w:spacing w:val="-1"/>
                <w:sz w:val="18"/>
                <w:szCs w:val="18"/>
              </w:rPr>
            </w:pPr>
            <w:r w:rsidRPr="00E0720D">
              <w:rPr>
                <w:spacing w:val="-1"/>
                <w:sz w:val="18"/>
                <w:szCs w:val="18"/>
              </w:rPr>
              <w:t>Na</w:t>
            </w:r>
            <w:r w:rsidRPr="00EC18A9">
              <w:rPr>
                <w:spacing w:val="-1"/>
                <w:sz w:val="18"/>
                <w:szCs w:val="18"/>
              </w:rPr>
              <w:t>tion</w:t>
            </w:r>
            <w:r w:rsidRPr="00E0720D">
              <w:rPr>
                <w:spacing w:val="-1"/>
                <w:sz w:val="18"/>
                <w:szCs w:val="18"/>
              </w:rPr>
              <w:t>a</w:t>
            </w:r>
            <w:r w:rsidRPr="00EC18A9">
              <w:rPr>
                <w:spacing w:val="-1"/>
                <w:sz w:val="18"/>
                <w:szCs w:val="18"/>
              </w:rPr>
              <w:t>l</w:t>
            </w:r>
            <w:r>
              <w:rPr>
                <w:spacing w:val="-1"/>
                <w:sz w:val="18"/>
                <w:szCs w:val="18"/>
              </w:rPr>
              <w:t xml:space="preserve"> </w:t>
            </w:r>
            <w:r w:rsidRPr="00EC18A9">
              <w:rPr>
                <w:spacing w:val="-1"/>
                <w:sz w:val="18"/>
                <w:szCs w:val="18"/>
              </w:rPr>
              <w:t>R</w:t>
            </w:r>
            <w:r w:rsidRPr="00E0720D">
              <w:rPr>
                <w:spacing w:val="-1"/>
                <w:sz w:val="18"/>
                <w:szCs w:val="18"/>
              </w:rPr>
              <w:t>e</w:t>
            </w:r>
            <w:r w:rsidRPr="00EC18A9">
              <w:rPr>
                <w:spacing w:val="-1"/>
                <w:sz w:val="18"/>
                <w:szCs w:val="18"/>
              </w:rPr>
              <w:t>s</w:t>
            </w:r>
            <w:r w:rsidRPr="00E0720D">
              <w:rPr>
                <w:spacing w:val="-1"/>
                <w:sz w:val="18"/>
                <w:szCs w:val="18"/>
              </w:rPr>
              <w:t>earc</w:t>
            </w:r>
            <w:r w:rsidRPr="00EC18A9">
              <w:rPr>
                <w:spacing w:val="-1"/>
                <w:sz w:val="18"/>
                <w:szCs w:val="18"/>
              </w:rPr>
              <w:t>h C</w:t>
            </w:r>
            <w:r w:rsidRPr="00E0720D">
              <w:rPr>
                <w:spacing w:val="-1"/>
                <w:sz w:val="18"/>
                <w:szCs w:val="18"/>
              </w:rPr>
              <w:t>e</w:t>
            </w:r>
            <w:r w:rsidRPr="00EC18A9">
              <w:rPr>
                <w:spacing w:val="-1"/>
                <w:sz w:val="18"/>
                <w:szCs w:val="18"/>
              </w:rPr>
              <w:t>nt</w:t>
            </w:r>
            <w:r w:rsidRPr="00E0720D">
              <w:rPr>
                <w:spacing w:val="-1"/>
                <w:sz w:val="18"/>
                <w:szCs w:val="18"/>
              </w:rPr>
              <w:t>e</w:t>
            </w:r>
            <w:r w:rsidRPr="00EC18A9">
              <w:rPr>
                <w:spacing w:val="-1"/>
                <w:sz w:val="18"/>
                <w:szCs w:val="18"/>
              </w:rPr>
              <w:t>r “</w:t>
            </w:r>
            <w:proofErr w:type="spellStart"/>
            <w:r w:rsidRPr="00EC18A9">
              <w:rPr>
                <w:spacing w:val="-1"/>
                <w:sz w:val="18"/>
                <w:szCs w:val="18"/>
              </w:rPr>
              <w:t>Kurchatov</w:t>
            </w:r>
            <w:proofErr w:type="spellEnd"/>
            <w:r w:rsidRPr="00EC18A9">
              <w:rPr>
                <w:spacing w:val="-1"/>
                <w:sz w:val="18"/>
                <w:szCs w:val="18"/>
              </w:rPr>
              <w:t xml:space="preserve"> Institut</w:t>
            </w:r>
            <w:r w:rsidRPr="00E0720D">
              <w:rPr>
                <w:spacing w:val="-1"/>
                <w:sz w:val="18"/>
                <w:szCs w:val="18"/>
              </w:rPr>
              <w:t>e</w:t>
            </w:r>
            <w:r w:rsidRPr="00EC18A9">
              <w:rPr>
                <w:spacing w:val="-1"/>
                <w:sz w:val="18"/>
                <w:szCs w:val="18"/>
              </w:rPr>
              <w:t>”</w:t>
            </w:r>
          </w:p>
        </w:tc>
        <w:tc>
          <w:tcPr>
            <w:tcW w:w="1114" w:type="pct"/>
            <w:tcBorders>
              <w:right w:val="single" w:sz="12" w:space="0" w:color="auto"/>
            </w:tcBorders>
          </w:tcPr>
          <w:p w14:paraId="35E1CEBA" w14:textId="0819EAEA" w:rsidR="004E6938" w:rsidRPr="00E0720D" w:rsidRDefault="004E6938" w:rsidP="00E0720D">
            <w:pPr>
              <w:kinsoku w:val="0"/>
              <w:overflowPunct w:val="0"/>
              <w:autoSpaceDE w:val="0"/>
              <w:autoSpaceDN w:val="0"/>
              <w:adjustRightInd w:val="0"/>
              <w:jc w:val="center"/>
              <w:rPr>
                <w:spacing w:val="-1"/>
                <w:sz w:val="18"/>
                <w:szCs w:val="18"/>
              </w:rPr>
            </w:pPr>
          </w:p>
        </w:tc>
      </w:tr>
      <w:tr w:rsidR="004E6938" w:rsidRPr="00CE6ACD" w14:paraId="35E1CEC4" w14:textId="77777777" w:rsidTr="004E6938">
        <w:trPr>
          <w:trHeight w:val="29"/>
        </w:trPr>
        <w:tc>
          <w:tcPr>
            <w:tcW w:w="179" w:type="pct"/>
            <w:tcBorders>
              <w:left w:val="single" w:sz="12" w:space="0" w:color="auto"/>
            </w:tcBorders>
            <w:vAlign w:val="center"/>
          </w:tcPr>
          <w:p w14:paraId="35E1CEBD" w14:textId="21E21663" w:rsidR="004E6938" w:rsidRPr="00E0720D" w:rsidRDefault="004E6938" w:rsidP="00B60957">
            <w:pPr>
              <w:kinsoku w:val="0"/>
              <w:overflowPunct w:val="0"/>
              <w:autoSpaceDE w:val="0"/>
              <w:autoSpaceDN w:val="0"/>
              <w:adjustRightInd w:val="0"/>
              <w:jc w:val="center"/>
              <w:rPr>
                <w:sz w:val="18"/>
                <w:szCs w:val="18"/>
              </w:rPr>
            </w:pPr>
            <w:r w:rsidRPr="00E0720D">
              <w:rPr>
                <w:sz w:val="18"/>
                <w:szCs w:val="18"/>
              </w:rPr>
              <w:t>25</w:t>
            </w:r>
          </w:p>
        </w:tc>
        <w:tc>
          <w:tcPr>
            <w:tcW w:w="1997" w:type="pct"/>
            <w:vAlign w:val="center"/>
          </w:tcPr>
          <w:p w14:paraId="35E1CEBE"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P</w:t>
            </w:r>
            <w:r w:rsidRPr="00E0720D">
              <w:rPr>
                <w:spacing w:val="-1"/>
                <w:sz w:val="18"/>
                <w:szCs w:val="18"/>
              </w:rPr>
              <w:t>r</w:t>
            </w:r>
            <w:r w:rsidRPr="009D0C14">
              <w:rPr>
                <w:spacing w:val="-1"/>
                <w:sz w:val="18"/>
                <w:szCs w:val="18"/>
              </w:rPr>
              <w:t>ot</w:t>
            </w:r>
            <w:r w:rsidRPr="00E0720D">
              <w:rPr>
                <w:spacing w:val="-1"/>
                <w:sz w:val="18"/>
                <w:szCs w:val="18"/>
              </w:rPr>
              <w:t>ec</w:t>
            </w:r>
            <w:r w:rsidRPr="009D0C14">
              <w:rPr>
                <w:spacing w:val="-1"/>
                <w:sz w:val="18"/>
                <w:szCs w:val="18"/>
              </w:rPr>
              <w:t xml:space="preserve">tion </w:t>
            </w:r>
            <w:r w:rsidRPr="00E0720D">
              <w:rPr>
                <w:spacing w:val="-1"/>
                <w:sz w:val="18"/>
                <w:szCs w:val="18"/>
              </w:rPr>
              <w:t>f</w:t>
            </w:r>
            <w:r w:rsidRPr="009D0C14">
              <w:rPr>
                <w:spacing w:val="-1"/>
                <w:sz w:val="18"/>
                <w:szCs w:val="18"/>
              </w:rPr>
              <w:t>un</w:t>
            </w:r>
            <w:r w:rsidRPr="00E0720D">
              <w:rPr>
                <w:spacing w:val="-1"/>
                <w:sz w:val="18"/>
                <w:szCs w:val="18"/>
              </w:rPr>
              <w:t>c</w:t>
            </w:r>
            <w:r w:rsidRPr="009D0C14">
              <w:rPr>
                <w:spacing w:val="-1"/>
                <w:sz w:val="18"/>
                <w:szCs w:val="18"/>
              </w:rPr>
              <w:t>tions</w:t>
            </w:r>
          </w:p>
        </w:tc>
        <w:tc>
          <w:tcPr>
            <w:tcW w:w="475" w:type="pct"/>
            <w:gridSpan w:val="2"/>
            <w:vAlign w:val="center"/>
          </w:tcPr>
          <w:p w14:paraId="35E1CEBF" w14:textId="7777777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1</w:t>
            </w:r>
          </w:p>
        </w:tc>
        <w:tc>
          <w:tcPr>
            <w:tcW w:w="467" w:type="pct"/>
            <w:vAlign w:val="center"/>
          </w:tcPr>
          <w:p w14:paraId="35E1CEC0" w14:textId="7777777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1</w:t>
            </w:r>
          </w:p>
        </w:tc>
        <w:tc>
          <w:tcPr>
            <w:tcW w:w="768" w:type="pct"/>
            <w:tcBorders>
              <w:right w:val="single" w:sz="4" w:space="0" w:color="auto"/>
            </w:tcBorders>
            <w:vAlign w:val="center"/>
          </w:tcPr>
          <w:p w14:paraId="35E1CEC2" w14:textId="1D181C4A" w:rsidR="004E6938" w:rsidRPr="00EC18A9" w:rsidRDefault="004E6938" w:rsidP="009D0C14">
            <w:pPr>
              <w:kinsoku w:val="0"/>
              <w:overflowPunct w:val="0"/>
              <w:autoSpaceDE w:val="0"/>
              <w:autoSpaceDN w:val="0"/>
              <w:adjustRightInd w:val="0"/>
              <w:jc w:val="center"/>
              <w:rPr>
                <w:spacing w:val="-1"/>
                <w:sz w:val="18"/>
                <w:szCs w:val="18"/>
              </w:rPr>
            </w:pPr>
            <w:r w:rsidRPr="00E0720D">
              <w:rPr>
                <w:spacing w:val="-1"/>
                <w:sz w:val="18"/>
                <w:szCs w:val="18"/>
              </w:rPr>
              <w:t>Na</w:t>
            </w:r>
            <w:r w:rsidRPr="00EC18A9">
              <w:rPr>
                <w:spacing w:val="-1"/>
                <w:sz w:val="18"/>
                <w:szCs w:val="18"/>
              </w:rPr>
              <w:t>tion</w:t>
            </w:r>
            <w:r w:rsidRPr="00E0720D">
              <w:rPr>
                <w:spacing w:val="-1"/>
                <w:sz w:val="18"/>
                <w:szCs w:val="18"/>
              </w:rPr>
              <w:t>a</w:t>
            </w:r>
            <w:r w:rsidRPr="00EC18A9">
              <w:rPr>
                <w:spacing w:val="-1"/>
                <w:sz w:val="18"/>
                <w:szCs w:val="18"/>
              </w:rPr>
              <w:t>l</w:t>
            </w:r>
            <w:r>
              <w:rPr>
                <w:spacing w:val="-1"/>
                <w:sz w:val="18"/>
                <w:szCs w:val="18"/>
              </w:rPr>
              <w:t xml:space="preserve"> </w:t>
            </w:r>
            <w:r w:rsidRPr="00EC18A9">
              <w:rPr>
                <w:spacing w:val="-1"/>
                <w:sz w:val="18"/>
                <w:szCs w:val="18"/>
              </w:rPr>
              <w:t>R</w:t>
            </w:r>
            <w:r w:rsidRPr="00E0720D">
              <w:rPr>
                <w:spacing w:val="-1"/>
                <w:sz w:val="18"/>
                <w:szCs w:val="18"/>
              </w:rPr>
              <w:t>e</w:t>
            </w:r>
            <w:r w:rsidRPr="00EC18A9">
              <w:rPr>
                <w:spacing w:val="-1"/>
                <w:sz w:val="18"/>
                <w:szCs w:val="18"/>
              </w:rPr>
              <w:t>s</w:t>
            </w:r>
            <w:r w:rsidRPr="00E0720D">
              <w:rPr>
                <w:spacing w:val="-1"/>
                <w:sz w:val="18"/>
                <w:szCs w:val="18"/>
              </w:rPr>
              <w:t>earc</w:t>
            </w:r>
            <w:r w:rsidRPr="00EC18A9">
              <w:rPr>
                <w:spacing w:val="-1"/>
                <w:sz w:val="18"/>
                <w:szCs w:val="18"/>
              </w:rPr>
              <w:t>h C</w:t>
            </w:r>
            <w:r w:rsidRPr="00E0720D">
              <w:rPr>
                <w:spacing w:val="-1"/>
                <w:sz w:val="18"/>
                <w:szCs w:val="18"/>
              </w:rPr>
              <w:t>e</w:t>
            </w:r>
            <w:r w:rsidRPr="00EC18A9">
              <w:rPr>
                <w:spacing w:val="-1"/>
                <w:sz w:val="18"/>
                <w:szCs w:val="18"/>
              </w:rPr>
              <w:t>nt</w:t>
            </w:r>
            <w:r w:rsidRPr="00E0720D">
              <w:rPr>
                <w:spacing w:val="-1"/>
                <w:sz w:val="18"/>
                <w:szCs w:val="18"/>
              </w:rPr>
              <w:t>e</w:t>
            </w:r>
            <w:r w:rsidRPr="00EC18A9">
              <w:rPr>
                <w:spacing w:val="-1"/>
                <w:sz w:val="18"/>
                <w:szCs w:val="18"/>
              </w:rPr>
              <w:t>r “</w:t>
            </w:r>
            <w:proofErr w:type="spellStart"/>
            <w:r w:rsidRPr="00EC18A9">
              <w:rPr>
                <w:spacing w:val="-1"/>
                <w:sz w:val="18"/>
                <w:szCs w:val="18"/>
              </w:rPr>
              <w:t>Kurchatov</w:t>
            </w:r>
            <w:proofErr w:type="spellEnd"/>
            <w:r w:rsidRPr="00EC18A9">
              <w:rPr>
                <w:spacing w:val="-1"/>
                <w:sz w:val="18"/>
                <w:szCs w:val="18"/>
              </w:rPr>
              <w:t xml:space="preserve"> Institut</w:t>
            </w:r>
            <w:r w:rsidRPr="00E0720D">
              <w:rPr>
                <w:spacing w:val="-1"/>
                <w:sz w:val="18"/>
                <w:szCs w:val="18"/>
              </w:rPr>
              <w:t>e</w:t>
            </w:r>
            <w:r w:rsidRPr="00EC18A9">
              <w:rPr>
                <w:spacing w:val="-1"/>
                <w:sz w:val="18"/>
                <w:szCs w:val="18"/>
              </w:rPr>
              <w:t>”</w:t>
            </w:r>
          </w:p>
        </w:tc>
        <w:tc>
          <w:tcPr>
            <w:tcW w:w="1114" w:type="pct"/>
            <w:tcBorders>
              <w:right w:val="single" w:sz="12" w:space="0" w:color="auto"/>
            </w:tcBorders>
          </w:tcPr>
          <w:p w14:paraId="35E1CEC3" w14:textId="122FCB80" w:rsidR="004E6938" w:rsidRPr="00E0720D" w:rsidRDefault="004E6938" w:rsidP="00E0720D">
            <w:pPr>
              <w:kinsoku w:val="0"/>
              <w:overflowPunct w:val="0"/>
              <w:autoSpaceDE w:val="0"/>
              <w:autoSpaceDN w:val="0"/>
              <w:adjustRightInd w:val="0"/>
              <w:jc w:val="center"/>
              <w:rPr>
                <w:spacing w:val="-1"/>
                <w:sz w:val="18"/>
                <w:szCs w:val="18"/>
              </w:rPr>
            </w:pPr>
          </w:p>
        </w:tc>
      </w:tr>
      <w:tr w:rsidR="004E6938" w:rsidRPr="00CE6ACD" w14:paraId="35E1CECD" w14:textId="77777777" w:rsidTr="004E6938">
        <w:trPr>
          <w:trHeight w:val="29"/>
        </w:trPr>
        <w:tc>
          <w:tcPr>
            <w:tcW w:w="179" w:type="pct"/>
            <w:tcBorders>
              <w:left w:val="single" w:sz="12" w:space="0" w:color="auto"/>
            </w:tcBorders>
            <w:vAlign w:val="center"/>
          </w:tcPr>
          <w:p w14:paraId="35E1CEC6" w14:textId="79819C0B" w:rsidR="004E6938" w:rsidRPr="00E0720D" w:rsidRDefault="004E6938" w:rsidP="00B60957">
            <w:pPr>
              <w:kinsoku w:val="0"/>
              <w:overflowPunct w:val="0"/>
              <w:autoSpaceDE w:val="0"/>
              <w:autoSpaceDN w:val="0"/>
              <w:adjustRightInd w:val="0"/>
              <w:jc w:val="center"/>
              <w:rPr>
                <w:sz w:val="18"/>
                <w:szCs w:val="18"/>
              </w:rPr>
            </w:pPr>
            <w:r w:rsidRPr="00E0720D">
              <w:rPr>
                <w:sz w:val="18"/>
                <w:szCs w:val="18"/>
              </w:rPr>
              <w:t>26</w:t>
            </w:r>
          </w:p>
        </w:tc>
        <w:tc>
          <w:tcPr>
            <w:tcW w:w="1997" w:type="pct"/>
            <w:vAlign w:val="center"/>
          </w:tcPr>
          <w:p w14:paraId="35E1CEC7"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P</w:t>
            </w:r>
            <w:r w:rsidRPr="00E0720D">
              <w:rPr>
                <w:spacing w:val="-1"/>
                <w:sz w:val="18"/>
                <w:szCs w:val="18"/>
              </w:rPr>
              <w:t>re</w:t>
            </w:r>
            <w:r w:rsidRPr="009D0C14">
              <w:rPr>
                <w:spacing w:val="-1"/>
                <w:sz w:val="18"/>
                <w:szCs w:val="18"/>
              </w:rPr>
              <w:t>p</w:t>
            </w:r>
            <w:r w:rsidRPr="00E0720D">
              <w:rPr>
                <w:spacing w:val="-1"/>
                <w:sz w:val="18"/>
                <w:szCs w:val="18"/>
              </w:rPr>
              <w:t>ara</w:t>
            </w:r>
            <w:r w:rsidRPr="009D0C14">
              <w:rPr>
                <w:spacing w:val="-1"/>
                <w:sz w:val="18"/>
                <w:szCs w:val="18"/>
              </w:rPr>
              <w:t xml:space="preserve">tion </w:t>
            </w:r>
            <w:r w:rsidRPr="00E0720D">
              <w:rPr>
                <w:spacing w:val="-1"/>
                <w:sz w:val="18"/>
                <w:szCs w:val="18"/>
              </w:rPr>
              <w:t>f</w:t>
            </w:r>
            <w:r w:rsidRPr="009D0C14">
              <w:rPr>
                <w:spacing w:val="-1"/>
                <w:sz w:val="18"/>
                <w:szCs w:val="18"/>
              </w:rPr>
              <w:t>or l</w:t>
            </w:r>
            <w:r w:rsidRPr="00E0720D">
              <w:rPr>
                <w:spacing w:val="-1"/>
                <w:sz w:val="18"/>
                <w:szCs w:val="18"/>
              </w:rPr>
              <w:t>a</w:t>
            </w:r>
            <w:r w:rsidRPr="009D0C14">
              <w:rPr>
                <w:spacing w:val="-1"/>
                <w:sz w:val="18"/>
                <w:szCs w:val="18"/>
              </w:rPr>
              <w:t>un</w:t>
            </w:r>
            <w:r w:rsidRPr="00E0720D">
              <w:rPr>
                <w:spacing w:val="-1"/>
                <w:sz w:val="18"/>
                <w:szCs w:val="18"/>
              </w:rPr>
              <w:t>c</w:t>
            </w:r>
            <w:r w:rsidRPr="009D0C14">
              <w:rPr>
                <w:spacing w:val="-1"/>
                <w:sz w:val="18"/>
                <w:szCs w:val="18"/>
              </w:rPr>
              <w:t>h. S</w:t>
            </w:r>
            <w:r w:rsidRPr="00E0720D">
              <w:rPr>
                <w:spacing w:val="-1"/>
                <w:sz w:val="18"/>
                <w:szCs w:val="18"/>
              </w:rPr>
              <w:t>e</w:t>
            </w:r>
            <w:r w:rsidRPr="009D0C14">
              <w:rPr>
                <w:spacing w:val="-1"/>
                <w:sz w:val="18"/>
                <w:szCs w:val="18"/>
              </w:rPr>
              <w:t>nso</w:t>
            </w:r>
            <w:r w:rsidRPr="00E0720D">
              <w:rPr>
                <w:spacing w:val="-1"/>
                <w:sz w:val="18"/>
                <w:szCs w:val="18"/>
              </w:rPr>
              <w:t>r</w:t>
            </w:r>
            <w:r w:rsidRPr="009D0C14">
              <w:rPr>
                <w:spacing w:val="-1"/>
                <w:sz w:val="18"/>
                <w:szCs w:val="18"/>
              </w:rPr>
              <w:t xml:space="preserve">s </w:t>
            </w:r>
            <w:r w:rsidRPr="00E0720D">
              <w:rPr>
                <w:spacing w:val="-1"/>
                <w:sz w:val="18"/>
                <w:szCs w:val="18"/>
              </w:rPr>
              <w:t>c</w:t>
            </w:r>
            <w:r w:rsidRPr="009D0C14">
              <w:rPr>
                <w:spacing w:val="-1"/>
                <w:sz w:val="18"/>
                <w:szCs w:val="18"/>
              </w:rPr>
              <w:t>he</w:t>
            </w:r>
            <w:r w:rsidRPr="00E0720D">
              <w:rPr>
                <w:spacing w:val="-1"/>
                <w:sz w:val="18"/>
                <w:szCs w:val="18"/>
              </w:rPr>
              <w:t>c</w:t>
            </w:r>
            <w:r w:rsidRPr="009D0C14">
              <w:rPr>
                <w:spacing w:val="-1"/>
                <w:sz w:val="18"/>
                <w:szCs w:val="18"/>
              </w:rPr>
              <w:t>king b</w:t>
            </w:r>
            <w:r w:rsidRPr="00E0720D">
              <w:rPr>
                <w:spacing w:val="-1"/>
                <w:sz w:val="18"/>
                <w:szCs w:val="18"/>
              </w:rPr>
              <w:t>ef</w:t>
            </w:r>
            <w:r w:rsidRPr="009D0C14">
              <w:rPr>
                <w:spacing w:val="-1"/>
                <w:sz w:val="18"/>
                <w:szCs w:val="18"/>
              </w:rPr>
              <w:t>o</w:t>
            </w:r>
            <w:r w:rsidRPr="00E0720D">
              <w:rPr>
                <w:spacing w:val="-1"/>
                <w:sz w:val="18"/>
                <w:szCs w:val="18"/>
              </w:rPr>
              <w:t>r</w:t>
            </w:r>
            <w:r w:rsidRPr="009D0C14">
              <w:rPr>
                <w:spacing w:val="-1"/>
                <w:sz w:val="18"/>
                <w:szCs w:val="18"/>
              </w:rPr>
              <w:t>e laun</w:t>
            </w:r>
            <w:r w:rsidRPr="00E0720D">
              <w:rPr>
                <w:spacing w:val="-1"/>
                <w:sz w:val="18"/>
                <w:szCs w:val="18"/>
              </w:rPr>
              <w:t>c</w:t>
            </w:r>
            <w:r w:rsidRPr="009D0C14">
              <w:rPr>
                <w:spacing w:val="-1"/>
                <w:sz w:val="18"/>
                <w:szCs w:val="18"/>
              </w:rPr>
              <w:t>h.</w:t>
            </w:r>
          </w:p>
        </w:tc>
        <w:tc>
          <w:tcPr>
            <w:tcW w:w="475" w:type="pct"/>
            <w:gridSpan w:val="2"/>
            <w:vAlign w:val="center"/>
          </w:tcPr>
          <w:p w14:paraId="35E1CEC8" w14:textId="7777777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2</w:t>
            </w:r>
          </w:p>
        </w:tc>
        <w:tc>
          <w:tcPr>
            <w:tcW w:w="467" w:type="pct"/>
            <w:vAlign w:val="center"/>
          </w:tcPr>
          <w:p w14:paraId="35E1CEC9" w14:textId="77777777" w:rsidR="004E6938" w:rsidRPr="00E0720D" w:rsidRDefault="004E6938" w:rsidP="00E0720D">
            <w:pPr>
              <w:kinsoku w:val="0"/>
              <w:overflowPunct w:val="0"/>
              <w:autoSpaceDE w:val="0"/>
              <w:autoSpaceDN w:val="0"/>
              <w:adjustRightInd w:val="0"/>
              <w:jc w:val="center"/>
              <w:rPr>
                <w:sz w:val="18"/>
                <w:szCs w:val="18"/>
              </w:rPr>
            </w:pPr>
            <w:r w:rsidRPr="00E0720D">
              <w:rPr>
                <w:sz w:val="18"/>
                <w:szCs w:val="18"/>
              </w:rPr>
              <w:t>2</w:t>
            </w:r>
          </w:p>
        </w:tc>
        <w:tc>
          <w:tcPr>
            <w:tcW w:w="768" w:type="pct"/>
            <w:tcBorders>
              <w:right w:val="single" w:sz="4" w:space="0" w:color="auto"/>
            </w:tcBorders>
            <w:vAlign w:val="center"/>
          </w:tcPr>
          <w:p w14:paraId="35E1CECB" w14:textId="0343B9E0" w:rsidR="004E6938" w:rsidRPr="00EC18A9" w:rsidRDefault="004E6938" w:rsidP="009D0C14">
            <w:pPr>
              <w:kinsoku w:val="0"/>
              <w:overflowPunct w:val="0"/>
              <w:autoSpaceDE w:val="0"/>
              <w:autoSpaceDN w:val="0"/>
              <w:adjustRightInd w:val="0"/>
              <w:jc w:val="center"/>
              <w:rPr>
                <w:spacing w:val="-1"/>
                <w:sz w:val="18"/>
                <w:szCs w:val="18"/>
              </w:rPr>
            </w:pPr>
            <w:r w:rsidRPr="00E0720D">
              <w:rPr>
                <w:spacing w:val="-1"/>
                <w:sz w:val="18"/>
                <w:szCs w:val="18"/>
              </w:rPr>
              <w:t>Na</w:t>
            </w:r>
            <w:r w:rsidRPr="00EC18A9">
              <w:rPr>
                <w:spacing w:val="-1"/>
                <w:sz w:val="18"/>
                <w:szCs w:val="18"/>
              </w:rPr>
              <w:t>tion</w:t>
            </w:r>
            <w:r w:rsidRPr="00E0720D">
              <w:rPr>
                <w:spacing w:val="-1"/>
                <w:sz w:val="18"/>
                <w:szCs w:val="18"/>
              </w:rPr>
              <w:t>a</w:t>
            </w:r>
            <w:r w:rsidRPr="00EC18A9">
              <w:rPr>
                <w:spacing w:val="-1"/>
                <w:sz w:val="18"/>
                <w:szCs w:val="18"/>
              </w:rPr>
              <w:t>l</w:t>
            </w:r>
            <w:r>
              <w:rPr>
                <w:spacing w:val="-1"/>
                <w:sz w:val="18"/>
                <w:szCs w:val="18"/>
              </w:rPr>
              <w:t xml:space="preserve"> </w:t>
            </w:r>
            <w:r w:rsidRPr="00EC18A9">
              <w:rPr>
                <w:spacing w:val="-1"/>
                <w:sz w:val="18"/>
                <w:szCs w:val="18"/>
              </w:rPr>
              <w:t>R</w:t>
            </w:r>
            <w:r w:rsidRPr="00E0720D">
              <w:rPr>
                <w:spacing w:val="-1"/>
                <w:sz w:val="18"/>
                <w:szCs w:val="18"/>
              </w:rPr>
              <w:t>e</w:t>
            </w:r>
            <w:r w:rsidRPr="00EC18A9">
              <w:rPr>
                <w:spacing w:val="-1"/>
                <w:sz w:val="18"/>
                <w:szCs w:val="18"/>
              </w:rPr>
              <w:t>s</w:t>
            </w:r>
            <w:r w:rsidRPr="00E0720D">
              <w:rPr>
                <w:spacing w:val="-1"/>
                <w:sz w:val="18"/>
                <w:szCs w:val="18"/>
              </w:rPr>
              <w:t>earc</w:t>
            </w:r>
            <w:r w:rsidRPr="00EC18A9">
              <w:rPr>
                <w:spacing w:val="-1"/>
                <w:sz w:val="18"/>
                <w:szCs w:val="18"/>
              </w:rPr>
              <w:t>h C</w:t>
            </w:r>
            <w:r w:rsidRPr="00E0720D">
              <w:rPr>
                <w:spacing w:val="-1"/>
                <w:sz w:val="18"/>
                <w:szCs w:val="18"/>
              </w:rPr>
              <w:t>e</w:t>
            </w:r>
            <w:r w:rsidRPr="00EC18A9">
              <w:rPr>
                <w:spacing w:val="-1"/>
                <w:sz w:val="18"/>
                <w:szCs w:val="18"/>
              </w:rPr>
              <w:t>nt</w:t>
            </w:r>
            <w:r w:rsidRPr="00E0720D">
              <w:rPr>
                <w:spacing w:val="-1"/>
                <w:sz w:val="18"/>
                <w:szCs w:val="18"/>
              </w:rPr>
              <w:t>e</w:t>
            </w:r>
            <w:r w:rsidRPr="00EC18A9">
              <w:rPr>
                <w:spacing w:val="-1"/>
                <w:sz w:val="18"/>
                <w:szCs w:val="18"/>
              </w:rPr>
              <w:t>r “</w:t>
            </w:r>
            <w:proofErr w:type="spellStart"/>
            <w:r w:rsidRPr="00EC18A9">
              <w:rPr>
                <w:spacing w:val="-1"/>
                <w:sz w:val="18"/>
                <w:szCs w:val="18"/>
              </w:rPr>
              <w:t>Kurchatov</w:t>
            </w:r>
            <w:proofErr w:type="spellEnd"/>
            <w:r w:rsidRPr="00EC18A9">
              <w:rPr>
                <w:spacing w:val="-1"/>
                <w:sz w:val="18"/>
                <w:szCs w:val="18"/>
              </w:rPr>
              <w:t xml:space="preserve"> Institut</w:t>
            </w:r>
            <w:r w:rsidRPr="00E0720D">
              <w:rPr>
                <w:spacing w:val="-1"/>
                <w:sz w:val="18"/>
                <w:szCs w:val="18"/>
              </w:rPr>
              <w:t>e</w:t>
            </w:r>
            <w:r w:rsidRPr="00EC18A9">
              <w:rPr>
                <w:spacing w:val="-1"/>
                <w:sz w:val="18"/>
                <w:szCs w:val="18"/>
              </w:rPr>
              <w:t>”</w:t>
            </w:r>
          </w:p>
        </w:tc>
        <w:tc>
          <w:tcPr>
            <w:tcW w:w="1114" w:type="pct"/>
            <w:tcBorders>
              <w:right w:val="single" w:sz="12" w:space="0" w:color="auto"/>
            </w:tcBorders>
          </w:tcPr>
          <w:p w14:paraId="35E1CECC" w14:textId="403C13DE" w:rsidR="004E6938" w:rsidRPr="00E0720D" w:rsidRDefault="004E6938" w:rsidP="00E0720D">
            <w:pPr>
              <w:kinsoku w:val="0"/>
              <w:overflowPunct w:val="0"/>
              <w:autoSpaceDE w:val="0"/>
              <w:autoSpaceDN w:val="0"/>
              <w:adjustRightInd w:val="0"/>
              <w:jc w:val="center"/>
              <w:rPr>
                <w:spacing w:val="-1"/>
                <w:sz w:val="18"/>
                <w:szCs w:val="18"/>
              </w:rPr>
            </w:pPr>
          </w:p>
        </w:tc>
      </w:tr>
      <w:tr w:rsidR="004E6938" w:rsidRPr="00CE6ACD" w14:paraId="35E1CED5" w14:textId="77777777" w:rsidTr="004E6938">
        <w:trPr>
          <w:trHeight w:val="29"/>
        </w:trPr>
        <w:tc>
          <w:tcPr>
            <w:tcW w:w="2176" w:type="pct"/>
            <w:gridSpan w:val="2"/>
            <w:tcBorders>
              <w:left w:val="single" w:sz="12" w:space="0" w:color="auto"/>
              <w:bottom w:val="single" w:sz="12" w:space="0" w:color="auto"/>
            </w:tcBorders>
            <w:vAlign w:val="center"/>
          </w:tcPr>
          <w:p w14:paraId="35E1CECE" w14:textId="77777777" w:rsidR="004E6938" w:rsidRPr="00E0720D" w:rsidRDefault="004E6938" w:rsidP="00E0720D">
            <w:pPr>
              <w:kinsoku w:val="0"/>
              <w:overflowPunct w:val="0"/>
              <w:autoSpaceDE w:val="0"/>
              <w:autoSpaceDN w:val="0"/>
              <w:adjustRightInd w:val="0"/>
              <w:spacing w:line="272" w:lineRule="exact"/>
              <w:ind w:left="95"/>
              <w:jc w:val="center"/>
              <w:rPr>
                <w:sz w:val="18"/>
                <w:szCs w:val="18"/>
              </w:rPr>
            </w:pPr>
            <w:r w:rsidRPr="00E0720D">
              <w:rPr>
                <w:b/>
                <w:bCs/>
                <w:sz w:val="18"/>
                <w:szCs w:val="18"/>
              </w:rPr>
              <w:t>TOT</w:t>
            </w:r>
            <w:r w:rsidRPr="00E0720D">
              <w:rPr>
                <w:b/>
                <w:bCs/>
                <w:spacing w:val="-1"/>
                <w:sz w:val="18"/>
                <w:szCs w:val="18"/>
              </w:rPr>
              <w:t>A</w:t>
            </w:r>
            <w:r w:rsidRPr="00E0720D">
              <w:rPr>
                <w:b/>
                <w:bCs/>
                <w:sz w:val="18"/>
                <w:szCs w:val="18"/>
              </w:rPr>
              <w:t>L:</w:t>
            </w:r>
          </w:p>
        </w:tc>
        <w:tc>
          <w:tcPr>
            <w:tcW w:w="475" w:type="pct"/>
            <w:gridSpan w:val="2"/>
            <w:tcBorders>
              <w:bottom w:val="single" w:sz="12" w:space="0" w:color="auto"/>
            </w:tcBorders>
            <w:vAlign w:val="center"/>
          </w:tcPr>
          <w:p w14:paraId="35E1CECF" w14:textId="0CE8131B" w:rsidR="004E6938" w:rsidRPr="00E0720D" w:rsidRDefault="004E6938" w:rsidP="00E0720D">
            <w:pPr>
              <w:kinsoku w:val="0"/>
              <w:overflowPunct w:val="0"/>
              <w:autoSpaceDE w:val="0"/>
              <w:autoSpaceDN w:val="0"/>
              <w:adjustRightInd w:val="0"/>
              <w:jc w:val="center"/>
              <w:rPr>
                <w:b/>
                <w:bCs/>
                <w:spacing w:val="-1"/>
                <w:sz w:val="18"/>
                <w:szCs w:val="18"/>
                <w:rtl/>
              </w:rPr>
            </w:pPr>
            <w:r w:rsidRPr="00E0720D">
              <w:rPr>
                <w:b/>
                <w:bCs/>
                <w:spacing w:val="-1"/>
                <w:sz w:val="18"/>
                <w:szCs w:val="18"/>
              </w:rPr>
              <w:t>24</w:t>
            </w:r>
          </w:p>
        </w:tc>
        <w:tc>
          <w:tcPr>
            <w:tcW w:w="467" w:type="pct"/>
            <w:tcBorders>
              <w:bottom w:val="single" w:sz="12" w:space="0" w:color="auto"/>
            </w:tcBorders>
            <w:vAlign w:val="center"/>
          </w:tcPr>
          <w:p w14:paraId="35E1CED2" w14:textId="35661CC3" w:rsidR="004E6938" w:rsidRPr="00E0720D" w:rsidRDefault="004E6938" w:rsidP="00EC18A9">
            <w:pPr>
              <w:kinsoku w:val="0"/>
              <w:overflowPunct w:val="0"/>
              <w:autoSpaceDE w:val="0"/>
              <w:autoSpaceDN w:val="0"/>
              <w:adjustRightInd w:val="0"/>
              <w:jc w:val="center"/>
              <w:rPr>
                <w:b/>
                <w:bCs/>
                <w:spacing w:val="-1"/>
                <w:sz w:val="18"/>
                <w:szCs w:val="18"/>
              </w:rPr>
            </w:pPr>
            <w:r w:rsidRPr="00E0720D">
              <w:rPr>
                <w:b/>
                <w:bCs/>
                <w:spacing w:val="-1"/>
                <w:sz w:val="18"/>
                <w:szCs w:val="18"/>
              </w:rPr>
              <w:t>33</w:t>
            </w:r>
          </w:p>
        </w:tc>
        <w:tc>
          <w:tcPr>
            <w:tcW w:w="1882" w:type="pct"/>
            <w:gridSpan w:val="2"/>
            <w:tcBorders>
              <w:bottom w:val="single" w:sz="12" w:space="0" w:color="auto"/>
              <w:right w:val="single" w:sz="12" w:space="0" w:color="auto"/>
            </w:tcBorders>
          </w:tcPr>
          <w:p w14:paraId="35E1CED4" w14:textId="0920B203" w:rsidR="004E6938" w:rsidRPr="00E0720D" w:rsidRDefault="004E6938" w:rsidP="00E0720D">
            <w:pPr>
              <w:kinsoku w:val="0"/>
              <w:overflowPunct w:val="0"/>
              <w:autoSpaceDE w:val="0"/>
              <w:autoSpaceDN w:val="0"/>
              <w:adjustRightInd w:val="0"/>
              <w:jc w:val="center"/>
              <w:rPr>
                <w:spacing w:val="-1"/>
                <w:sz w:val="18"/>
                <w:szCs w:val="18"/>
              </w:rPr>
            </w:pPr>
          </w:p>
        </w:tc>
      </w:tr>
      <w:tr w:rsidR="004E6938" w:rsidRPr="009D0C14" w14:paraId="35E1CEDA" w14:textId="77777777" w:rsidTr="004E6938">
        <w:tblPrEx>
          <w:jc w:val="center"/>
        </w:tblPrEx>
        <w:trPr>
          <w:trHeight w:val="29"/>
          <w:tblHeader/>
          <w:jc w:val="center"/>
        </w:trPr>
        <w:tc>
          <w:tcPr>
            <w:tcW w:w="5000" w:type="pct"/>
            <w:gridSpan w:val="7"/>
            <w:tcBorders>
              <w:top w:val="single" w:sz="12" w:space="0" w:color="auto"/>
              <w:left w:val="single" w:sz="12" w:space="0" w:color="auto"/>
              <w:right w:val="single" w:sz="12" w:space="0" w:color="auto"/>
            </w:tcBorders>
            <w:shd w:val="clear" w:color="auto" w:fill="D9D9D9" w:themeFill="background1" w:themeFillShade="D9"/>
            <w:vAlign w:val="center"/>
          </w:tcPr>
          <w:p w14:paraId="33929E77" w14:textId="77777777" w:rsidR="004E6938" w:rsidRPr="009D0C14" w:rsidRDefault="004E6938" w:rsidP="009D0C14">
            <w:pPr>
              <w:kinsoku w:val="0"/>
              <w:overflowPunct w:val="0"/>
              <w:autoSpaceDE w:val="0"/>
              <w:autoSpaceDN w:val="0"/>
              <w:adjustRightInd w:val="0"/>
              <w:jc w:val="center"/>
              <w:rPr>
                <w:b/>
                <w:bCs/>
                <w:spacing w:val="-1"/>
                <w:sz w:val="18"/>
                <w:szCs w:val="18"/>
              </w:rPr>
            </w:pPr>
            <w:r w:rsidRPr="009D0C14">
              <w:rPr>
                <w:b/>
                <w:bCs/>
                <w:spacing w:val="-1"/>
                <w:sz w:val="18"/>
                <w:szCs w:val="18"/>
              </w:rPr>
              <w:t>The training program</w:t>
            </w:r>
          </w:p>
          <w:p w14:paraId="35E1CED9" w14:textId="7943A80B" w:rsidR="004E6938" w:rsidRPr="009D0C14" w:rsidRDefault="004E6938" w:rsidP="009D0C14">
            <w:pPr>
              <w:kinsoku w:val="0"/>
              <w:overflowPunct w:val="0"/>
              <w:autoSpaceDE w:val="0"/>
              <w:autoSpaceDN w:val="0"/>
              <w:adjustRightInd w:val="0"/>
              <w:jc w:val="center"/>
              <w:rPr>
                <w:b/>
                <w:bCs/>
                <w:spacing w:val="-1"/>
                <w:sz w:val="18"/>
                <w:szCs w:val="18"/>
              </w:rPr>
            </w:pPr>
            <w:r w:rsidRPr="009D0C14">
              <w:rPr>
                <w:b/>
                <w:bCs/>
                <w:spacing w:val="-1"/>
                <w:sz w:val="18"/>
                <w:szCs w:val="18"/>
              </w:rPr>
              <w:t>“Analysis and control of fission products activity in the primary coolant”</w:t>
            </w:r>
          </w:p>
        </w:tc>
      </w:tr>
      <w:tr w:rsidR="004E6938" w:rsidRPr="009D0C14" w14:paraId="35E1CEE7" w14:textId="77777777" w:rsidTr="004E6938">
        <w:tblPrEx>
          <w:jc w:val="center"/>
        </w:tblPrEx>
        <w:trPr>
          <w:trHeight w:val="29"/>
          <w:tblHeader/>
          <w:jc w:val="center"/>
        </w:trPr>
        <w:tc>
          <w:tcPr>
            <w:tcW w:w="179" w:type="pct"/>
            <w:tcBorders>
              <w:top w:val="single" w:sz="12" w:space="0" w:color="auto"/>
              <w:left w:val="single" w:sz="12" w:space="0" w:color="auto"/>
              <w:bottom w:val="single" w:sz="12" w:space="0" w:color="auto"/>
            </w:tcBorders>
            <w:vAlign w:val="center"/>
          </w:tcPr>
          <w:p w14:paraId="35E1CEDB" w14:textId="77777777" w:rsidR="004E6938" w:rsidRPr="009D0C14" w:rsidRDefault="004E6938" w:rsidP="009D0C14">
            <w:pPr>
              <w:kinsoku w:val="0"/>
              <w:overflowPunct w:val="0"/>
              <w:autoSpaceDE w:val="0"/>
              <w:autoSpaceDN w:val="0"/>
              <w:adjustRightInd w:val="0"/>
              <w:jc w:val="center"/>
              <w:rPr>
                <w:b/>
                <w:bCs/>
                <w:spacing w:val="-1"/>
                <w:sz w:val="18"/>
                <w:szCs w:val="18"/>
              </w:rPr>
            </w:pPr>
            <w:proofErr w:type="spellStart"/>
            <w:r w:rsidRPr="009D0C14">
              <w:rPr>
                <w:b/>
                <w:bCs/>
                <w:spacing w:val="-1"/>
                <w:sz w:val="18"/>
                <w:szCs w:val="18"/>
              </w:rPr>
              <w:t>Seq</w:t>
            </w:r>
            <w:proofErr w:type="spellEnd"/>
          </w:p>
          <w:p w14:paraId="35E1CEDC" w14:textId="77777777" w:rsidR="004E6938" w:rsidRPr="009D0C14" w:rsidRDefault="004E6938" w:rsidP="009D0C14">
            <w:pPr>
              <w:kinsoku w:val="0"/>
              <w:overflowPunct w:val="0"/>
              <w:autoSpaceDE w:val="0"/>
              <w:autoSpaceDN w:val="0"/>
              <w:adjustRightInd w:val="0"/>
              <w:jc w:val="center"/>
              <w:rPr>
                <w:b/>
                <w:bCs/>
                <w:spacing w:val="-1"/>
                <w:sz w:val="18"/>
                <w:szCs w:val="18"/>
              </w:rPr>
            </w:pPr>
            <w:r w:rsidRPr="009D0C14">
              <w:rPr>
                <w:b/>
                <w:bCs/>
                <w:spacing w:val="-1"/>
                <w:sz w:val="18"/>
                <w:szCs w:val="18"/>
              </w:rPr>
              <w:t>No.</w:t>
            </w:r>
          </w:p>
        </w:tc>
        <w:tc>
          <w:tcPr>
            <w:tcW w:w="1997" w:type="pct"/>
            <w:tcBorders>
              <w:top w:val="single" w:sz="12" w:space="0" w:color="auto"/>
              <w:bottom w:val="single" w:sz="12" w:space="0" w:color="auto"/>
            </w:tcBorders>
            <w:vAlign w:val="center"/>
          </w:tcPr>
          <w:p w14:paraId="35E1CEDD" w14:textId="77777777" w:rsidR="004E6938" w:rsidRPr="009D0C14" w:rsidRDefault="004E6938" w:rsidP="009D0C14">
            <w:pPr>
              <w:kinsoku w:val="0"/>
              <w:overflowPunct w:val="0"/>
              <w:autoSpaceDE w:val="0"/>
              <w:autoSpaceDN w:val="0"/>
              <w:adjustRightInd w:val="0"/>
              <w:jc w:val="center"/>
              <w:rPr>
                <w:b/>
                <w:bCs/>
                <w:spacing w:val="-1"/>
                <w:sz w:val="18"/>
                <w:szCs w:val="18"/>
              </w:rPr>
            </w:pPr>
            <w:r w:rsidRPr="009D0C14">
              <w:rPr>
                <w:b/>
                <w:bCs/>
                <w:spacing w:val="-1"/>
                <w:sz w:val="18"/>
                <w:szCs w:val="18"/>
              </w:rPr>
              <w:t>Name of sections and disciplines</w:t>
            </w:r>
          </w:p>
        </w:tc>
        <w:tc>
          <w:tcPr>
            <w:tcW w:w="475" w:type="pct"/>
            <w:gridSpan w:val="2"/>
            <w:tcBorders>
              <w:top w:val="single" w:sz="12" w:space="0" w:color="auto"/>
              <w:bottom w:val="single" w:sz="12" w:space="0" w:color="auto"/>
            </w:tcBorders>
            <w:vAlign w:val="center"/>
          </w:tcPr>
          <w:p w14:paraId="35E1CEDE" w14:textId="77777777" w:rsidR="004E6938" w:rsidRPr="009D0C14" w:rsidRDefault="004E6938" w:rsidP="009D0C14">
            <w:pPr>
              <w:spacing w:line="0" w:lineRule="atLeast"/>
              <w:jc w:val="center"/>
              <w:rPr>
                <w:b/>
                <w:bCs/>
                <w:spacing w:val="-1"/>
                <w:sz w:val="18"/>
                <w:szCs w:val="18"/>
              </w:rPr>
            </w:pPr>
            <w:r w:rsidRPr="009D0C14">
              <w:rPr>
                <w:b/>
                <w:bCs/>
                <w:spacing w:val="-1"/>
                <w:sz w:val="18"/>
                <w:szCs w:val="18"/>
              </w:rPr>
              <w:t>Number</w:t>
            </w:r>
          </w:p>
          <w:p w14:paraId="35E1CEDF" w14:textId="77777777" w:rsidR="004E6938" w:rsidRPr="009D0C14" w:rsidRDefault="004E6938" w:rsidP="009D0C14">
            <w:pPr>
              <w:kinsoku w:val="0"/>
              <w:overflowPunct w:val="0"/>
              <w:jc w:val="center"/>
              <w:rPr>
                <w:b/>
                <w:bCs/>
                <w:spacing w:val="-1"/>
                <w:sz w:val="18"/>
                <w:szCs w:val="18"/>
              </w:rPr>
            </w:pPr>
            <w:r w:rsidRPr="009D0C14">
              <w:rPr>
                <w:b/>
                <w:bCs/>
                <w:spacing w:val="-1"/>
                <w:sz w:val="18"/>
                <w:szCs w:val="18"/>
              </w:rPr>
              <w:t>of hours</w:t>
            </w:r>
          </w:p>
          <w:p w14:paraId="35E1CEE0" w14:textId="14B9C2E8" w:rsidR="004E6938" w:rsidRPr="009D0C14" w:rsidRDefault="004E6938" w:rsidP="009D0C14">
            <w:pPr>
              <w:kinsoku w:val="0"/>
              <w:overflowPunct w:val="0"/>
              <w:jc w:val="center"/>
              <w:rPr>
                <w:b/>
                <w:bCs/>
                <w:spacing w:val="-1"/>
                <w:sz w:val="18"/>
                <w:szCs w:val="18"/>
              </w:rPr>
            </w:pPr>
            <w:r w:rsidRPr="009D0C14">
              <w:rPr>
                <w:b/>
                <w:bCs/>
                <w:spacing w:val="-1"/>
                <w:sz w:val="18"/>
                <w:szCs w:val="18"/>
              </w:rPr>
              <w:t>(</w:t>
            </w:r>
            <w:proofErr w:type="spellStart"/>
            <w:r w:rsidRPr="009D0C14">
              <w:rPr>
                <w:b/>
                <w:bCs/>
                <w:spacing w:val="-1"/>
                <w:sz w:val="18"/>
                <w:szCs w:val="18"/>
              </w:rPr>
              <w:t>Kurchatov</w:t>
            </w:r>
            <w:proofErr w:type="spellEnd"/>
            <w:r w:rsidRPr="009D0C14">
              <w:rPr>
                <w:b/>
                <w:bCs/>
                <w:spacing w:val="-1"/>
                <w:sz w:val="18"/>
                <w:szCs w:val="18"/>
              </w:rPr>
              <w:t>)</w:t>
            </w:r>
          </w:p>
        </w:tc>
        <w:tc>
          <w:tcPr>
            <w:tcW w:w="467" w:type="pct"/>
            <w:tcBorders>
              <w:top w:val="single" w:sz="12" w:space="0" w:color="auto"/>
              <w:bottom w:val="single" w:sz="12" w:space="0" w:color="auto"/>
            </w:tcBorders>
            <w:vAlign w:val="center"/>
          </w:tcPr>
          <w:p w14:paraId="35E1CEE1" w14:textId="77777777" w:rsidR="004E6938" w:rsidRPr="009D0C14" w:rsidRDefault="004E6938" w:rsidP="009D0C14">
            <w:pPr>
              <w:spacing w:line="0" w:lineRule="atLeast"/>
              <w:jc w:val="center"/>
              <w:rPr>
                <w:b/>
                <w:bCs/>
                <w:spacing w:val="-1"/>
                <w:sz w:val="18"/>
                <w:szCs w:val="18"/>
              </w:rPr>
            </w:pPr>
            <w:r w:rsidRPr="009D0C14">
              <w:rPr>
                <w:b/>
                <w:bCs/>
                <w:spacing w:val="-1"/>
                <w:sz w:val="18"/>
                <w:szCs w:val="18"/>
              </w:rPr>
              <w:t>Number</w:t>
            </w:r>
          </w:p>
          <w:p w14:paraId="35E1CEE2" w14:textId="77777777" w:rsidR="004E6938" w:rsidRPr="009D0C14" w:rsidRDefault="004E6938" w:rsidP="009D0C14">
            <w:pPr>
              <w:kinsoku w:val="0"/>
              <w:overflowPunct w:val="0"/>
              <w:jc w:val="center"/>
              <w:rPr>
                <w:b/>
                <w:bCs/>
                <w:spacing w:val="-1"/>
                <w:sz w:val="18"/>
                <w:szCs w:val="18"/>
              </w:rPr>
            </w:pPr>
            <w:r w:rsidRPr="009D0C14">
              <w:rPr>
                <w:b/>
                <w:bCs/>
                <w:spacing w:val="-1"/>
                <w:sz w:val="18"/>
                <w:szCs w:val="18"/>
              </w:rPr>
              <w:t>of hours</w:t>
            </w:r>
          </w:p>
          <w:p w14:paraId="35E1CEE3" w14:textId="2FFD0773" w:rsidR="004E6938" w:rsidRPr="009D0C14" w:rsidRDefault="004E6938" w:rsidP="009D0C14">
            <w:pPr>
              <w:kinsoku w:val="0"/>
              <w:overflowPunct w:val="0"/>
              <w:jc w:val="center"/>
              <w:rPr>
                <w:b/>
                <w:bCs/>
                <w:spacing w:val="-1"/>
                <w:sz w:val="18"/>
                <w:szCs w:val="18"/>
              </w:rPr>
            </w:pPr>
            <w:r w:rsidRPr="009D0C14">
              <w:rPr>
                <w:b/>
                <w:bCs/>
                <w:spacing w:val="-1"/>
                <w:sz w:val="18"/>
                <w:szCs w:val="18"/>
              </w:rPr>
              <w:t>(</w:t>
            </w:r>
            <w:proofErr w:type="spellStart"/>
            <w:r w:rsidRPr="009D0C14">
              <w:rPr>
                <w:b/>
                <w:bCs/>
                <w:spacing w:val="-1"/>
                <w:sz w:val="18"/>
                <w:szCs w:val="18"/>
              </w:rPr>
              <w:t>Tavana</w:t>
            </w:r>
            <w:proofErr w:type="spellEnd"/>
            <w:r w:rsidRPr="009D0C14">
              <w:rPr>
                <w:b/>
                <w:bCs/>
                <w:spacing w:val="-1"/>
                <w:sz w:val="18"/>
                <w:szCs w:val="18"/>
              </w:rPr>
              <w:t>)</w:t>
            </w:r>
          </w:p>
        </w:tc>
        <w:tc>
          <w:tcPr>
            <w:tcW w:w="768" w:type="pct"/>
            <w:tcBorders>
              <w:top w:val="single" w:sz="12" w:space="0" w:color="auto"/>
              <w:bottom w:val="single" w:sz="12" w:space="0" w:color="auto"/>
              <w:right w:val="single" w:sz="4" w:space="0" w:color="auto"/>
            </w:tcBorders>
            <w:vAlign w:val="center"/>
          </w:tcPr>
          <w:p w14:paraId="4C9DAE89" w14:textId="77777777" w:rsidR="004E6938" w:rsidRPr="00E0720D" w:rsidRDefault="004E6938" w:rsidP="00C579C6">
            <w:pPr>
              <w:kinsoku w:val="0"/>
              <w:overflowPunct w:val="0"/>
              <w:autoSpaceDE w:val="0"/>
              <w:autoSpaceDN w:val="0"/>
              <w:adjustRightInd w:val="0"/>
              <w:jc w:val="center"/>
              <w:rPr>
                <w:b/>
                <w:bCs/>
                <w:spacing w:val="-1"/>
                <w:sz w:val="18"/>
                <w:szCs w:val="18"/>
              </w:rPr>
            </w:pPr>
            <w:proofErr w:type="spellStart"/>
            <w:r w:rsidRPr="00F00F37">
              <w:rPr>
                <w:b/>
                <w:bCs/>
                <w:spacing w:val="-1"/>
                <w:sz w:val="18"/>
                <w:szCs w:val="18"/>
              </w:rPr>
              <w:t>Kurchatov’s</w:t>
            </w:r>
            <w:proofErr w:type="spellEnd"/>
            <w:r w:rsidRPr="00F00F37">
              <w:rPr>
                <w:b/>
                <w:bCs/>
                <w:spacing w:val="-1"/>
                <w:sz w:val="18"/>
                <w:szCs w:val="18"/>
              </w:rPr>
              <w:t xml:space="preserve"> </w:t>
            </w:r>
            <w:r w:rsidRPr="00E0720D">
              <w:rPr>
                <w:b/>
                <w:bCs/>
                <w:spacing w:val="-1"/>
                <w:sz w:val="18"/>
                <w:szCs w:val="18"/>
              </w:rPr>
              <w:t>Pl</w:t>
            </w:r>
            <w:r w:rsidRPr="00A07C76">
              <w:rPr>
                <w:b/>
                <w:bCs/>
                <w:spacing w:val="-1"/>
                <w:sz w:val="18"/>
                <w:szCs w:val="18"/>
              </w:rPr>
              <w:t>ac</w:t>
            </w:r>
            <w:r w:rsidRPr="00E0720D">
              <w:rPr>
                <w:b/>
                <w:bCs/>
                <w:spacing w:val="-1"/>
                <w:sz w:val="18"/>
                <w:szCs w:val="18"/>
              </w:rPr>
              <w:t>e of</w:t>
            </w:r>
          </w:p>
          <w:p w14:paraId="35E1CEE5" w14:textId="583D9715" w:rsidR="004E6938" w:rsidRPr="009D0C14" w:rsidRDefault="004E6938" w:rsidP="00B834BD">
            <w:pPr>
              <w:kinsoku w:val="0"/>
              <w:overflowPunct w:val="0"/>
              <w:jc w:val="center"/>
              <w:rPr>
                <w:b/>
                <w:bCs/>
                <w:spacing w:val="-1"/>
                <w:sz w:val="18"/>
                <w:szCs w:val="18"/>
              </w:rPr>
            </w:pPr>
            <w:r w:rsidRPr="00E0720D">
              <w:rPr>
                <w:b/>
                <w:bCs/>
                <w:spacing w:val="-1"/>
                <w:sz w:val="18"/>
                <w:szCs w:val="18"/>
              </w:rPr>
              <w:t>T</w:t>
            </w:r>
            <w:r w:rsidRPr="00A07C76">
              <w:rPr>
                <w:b/>
                <w:bCs/>
                <w:spacing w:val="-1"/>
                <w:sz w:val="18"/>
                <w:szCs w:val="18"/>
              </w:rPr>
              <w:t>ra</w:t>
            </w:r>
            <w:r w:rsidRPr="00E0720D">
              <w:rPr>
                <w:b/>
                <w:bCs/>
                <w:spacing w:val="-1"/>
                <w:sz w:val="18"/>
                <w:szCs w:val="18"/>
              </w:rPr>
              <w:t>ining</w:t>
            </w:r>
          </w:p>
        </w:tc>
        <w:tc>
          <w:tcPr>
            <w:tcW w:w="1114" w:type="pct"/>
            <w:tcBorders>
              <w:top w:val="single" w:sz="12" w:space="0" w:color="auto"/>
              <w:bottom w:val="single" w:sz="12" w:space="0" w:color="auto"/>
              <w:right w:val="single" w:sz="12" w:space="0" w:color="auto"/>
            </w:tcBorders>
            <w:vAlign w:val="center"/>
          </w:tcPr>
          <w:p w14:paraId="35E1CEE6" w14:textId="6F0E0C52" w:rsidR="004E6938" w:rsidRPr="009D0C14" w:rsidRDefault="004E6938" w:rsidP="009D0C14">
            <w:pPr>
              <w:kinsoku w:val="0"/>
              <w:overflowPunct w:val="0"/>
              <w:jc w:val="center"/>
              <w:rPr>
                <w:b/>
                <w:bCs/>
                <w:spacing w:val="-1"/>
                <w:sz w:val="18"/>
                <w:szCs w:val="18"/>
              </w:rPr>
            </w:pPr>
            <w:r w:rsidRPr="009D0C14">
              <w:rPr>
                <w:b/>
                <w:bCs/>
                <w:spacing w:val="-1"/>
                <w:sz w:val="18"/>
                <w:szCs w:val="18"/>
              </w:rPr>
              <w:t>TAVANA COMMENT</w:t>
            </w:r>
          </w:p>
        </w:tc>
      </w:tr>
      <w:tr w:rsidR="004E6938" w:rsidRPr="009D0C14" w14:paraId="35E1CEF3" w14:textId="77777777" w:rsidTr="004E6938">
        <w:tblPrEx>
          <w:jc w:val="center"/>
        </w:tblPrEx>
        <w:trPr>
          <w:trHeight w:val="29"/>
          <w:jc w:val="center"/>
        </w:trPr>
        <w:tc>
          <w:tcPr>
            <w:tcW w:w="179" w:type="pct"/>
            <w:tcBorders>
              <w:top w:val="single" w:sz="12" w:space="0" w:color="auto"/>
              <w:left w:val="single" w:sz="12" w:space="0" w:color="auto"/>
            </w:tcBorders>
            <w:vAlign w:val="center"/>
          </w:tcPr>
          <w:p w14:paraId="35E1CEEA" w14:textId="77777777" w:rsidR="004E6938" w:rsidRPr="009D0C14" w:rsidRDefault="004E6938" w:rsidP="003B3A7D">
            <w:pPr>
              <w:kinsoku w:val="0"/>
              <w:overflowPunct w:val="0"/>
              <w:jc w:val="center"/>
              <w:rPr>
                <w:sz w:val="18"/>
                <w:szCs w:val="18"/>
              </w:rPr>
            </w:pPr>
            <w:r w:rsidRPr="009D0C14">
              <w:rPr>
                <w:sz w:val="18"/>
                <w:szCs w:val="18"/>
              </w:rPr>
              <w:t>1</w:t>
            </w:r>
          </w:p>
        </w:tc>
        <w:tc>
          <w:tcPr>
            <w:tcW w:w="1997" w:type="pct"/>
            <w:tcBorders>
              <w:top w:val="single" w:sz="12" w:space="0" w:color="auto"/>
            </w:tcBorders>
          </w:tcPr>
          <w:p w14:paraId="35E1CEEB"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Radiation safety. General provisions</w:t>
            </w:r>
          </w:p>
        </w:tc>
        <w:tc>
          <w:tcPr>
            <w:tcW w:w="475" w:type="pct"/>
            <w:gridSpan w:val="2"/>
            <w:tcBorders>
              <w:top w:val="single" w:sz="12" w:space="0" w:color="auto"/>
            </w:tcBorders>
            <w:vAlign w:val="center"/>
          </w:tcPr>
          <w:p w14:paraId="35E1CEEE" w14:textId="032E900B" w:rsidR="004E6938" w:rsidRPr="009D0C14" w:rsidRDefault="004E6938" w:rsidP="00C620B2">
            <w:pPr>
              <w:kinsoku w:val="0"/>
              <w:overflowPunct w:val="0"/>
              <w:jc w:val="center"/>
              <w:rPr>
                <w:sz w:val="18"/>
                <w:szCs w:val="18"/>
              </w:rPr>
            </w:pPr>
            <w:r w:rsidRPr="009D0C14">
              <w:rPr>
                <w:sz w:val="18"/>
                <w:szCs w:val="18"/>
              </w:rPr>
              <w:t>1</w:t>
            </w:r>
          </w:p>
        </w:tc>
        <w:tc>
          <w:tcPr>
            <w:tcW w:w="467" w:type="pct"/>
            <w:tcBorders>
              <w:top w:val="single" w:sz="12" w:space="0" w:color="auto"/>
            </w:tcBorders>
            <w:vAlign w:val="center"/>
          </w:tcPr>
          <w:p w14:paraId="35E1CEEF" w14:textId="44BE7274" w:rsidR="004E6938" w:rsidRPr="009D0C14" w:rsidRDefault="004E6938" w:rsidP="00C620B2">
            <w:pPr>
              <w:kinsoku w:val="0"/>
              <w:overflowPunct w:val="0"/>
              <w:jc w:val="center"/>
              <w:rPr>
                <w:sz w:val="18"/>
                <w:szCs w:val="18"/>
              </w:rPr>
            </w:pPr>
            <w:r>
              <w:rPr>
                <w:sz w:val="18"/>
                <w:szCs w:val="18"/>
              </w:rPr>
              <w:t>0</w:t>
            </w:r>
          </w:p>
        </w:tc>
        <w:tc>
          <w:tcPr>
            <w:tcW w:w="768" w:type="pct"/>
            <w:tcBorders>
              <w:top w:val="single" w:sz="12" w:space="0" w:color="auto"/>
              <w:right w:val="single" w:sz="4" w:space="0" w:color="auto"/>
            </w:tcBorders>
            <w:vAlign w:val="center"/>
          </w:tcPr>
          <w:p w14:paraId="35E1CEF1" w14:textId="0AF2F1C9" w:rsidR="004E6938" w:rsidRPr="009D0C14" w:rsidRDefault="004E6938" w:rsidP="00C620B2">
            <w:pPr>
              <w:kinsoku w:val="0"/>
              <w:overflowPunct w:val="0"/>
              <w:jc w:val="center"/>
              <w:rPr>
                <w:sz w:val="18"/>
                <w:szCs w:val="18"/>
              </w:rPr>
            </w:pPr>
            <w:r w:rsidRPr="009D0C14">
              <w:rPr>
                <w:sz w:val="18"/>
                <w:szCs w:val="18"/>
              </w:rPr>
              <w:t>National</w:t>
            </w:r>
            <w:r>
              <w:rPr>
                <w:sz w:val="18"/>
                <w:szCs w:val="18"/>
              </w:rPr>
              <w:t xml:space="preserve"> </w:t>
            </w:r>
            <w:r w:rsidRPr="009D0C14">
              <w:rPr>
                <w:sz w:val="18"/>
                <w:szCs w:val="18"/>
              </w:rPr>
              <w:t>Research Center “</w:t>
            </w:r>
            <w:proofErr w:type="spellStart"/>
            <w:r w:rsidRPr="009D0C14">
              <w:rPr>
                <w:sz w:val="18"/>
                <w:szCs w:val="18"/>
              </w:rPr>
              <w:t>Kurchatov</w:t>
            </w:r>
            <w:proofErr w:type="spellEnd"/>
            <w:r w:rsidRPr="009D0C14">
              <w:rPr>
                <w:sz w:val="18"/>
                <w:szCs w:val="18"/>
              </w:rPr>
              <w:t xml:space="preserve"> Institute”</w:t>
            </w:r>
          </w:p>
        </w:tc>
        <w:tc>
          <w:tcPr>
            <w:tcW w:w="1114" w:type="pct"/>
            <w:tcBorders>
              <w:top w:val="single" w:sz="12" w:space="0" w:color="auto"/>
              <w:right w:val="single" w:sz="12" w:space="0" w:color="auto"/>
            </w:tcBorders>
            <w:vAlign w:val="center"/>
          </w:tcPr>
          <w:p w14:paraId="35E1CEF2" w14:textId="159BA702" w:rsidR="004E6938" w:rsidRPr="009D0C14" w:rsidRDefault="004E6938" w:rsidP="00C620B2">
            <w:pPr>
              <w:kinsoku w:val="0"/>
              <w:overflowPunct w:val="0"/>
              <w:jc w:val="center"/>
              <w:rPr>
                <w:sz w:val="18"/>
                <w:szCs w:val="18"/>
              </w:rPr>
            </w:pPr>
            <w:r w:rsidRPr="009D0C14">
              <w:rPr>
                <w:sz w:val="18"/>
                <w:szCs w:val="18"/>
              </w:rPr>
              <w:t>It is suggested to be deleted</w:t>
            </w:r>
          </w:p>
        </w:tc>
      </w:tr>
      <w:tr w:rsidR="004E6938" w:rsidRPr="009D0C14" w14:paraId="35E1CF00" w14:textId="77777777" w:rsidTr="004E6938">
        <w:tblPrEx>
          <w:jc w:val="center"/>
        </w:tblPrEx>
        <w:trPr>
          <w:trHeight w:val="29"/>
          <w:jc w:val="center"/>
        </w:trPr>
        <w:tc>
          <w:tcPr>
            <w:tcW w:w="179" w:type="pct"/>
            <w:tcBorders>
              <w:left w:val="single" w:sz="12" w:space="0" w:color="auto"/>
            </w:tcBorders>
            <w:vAlign w:val="center"/>
          </w:tcPr>
          <w:p w14:paraId="35E1CEF6" w14:textId="77777777" w:rsidR="004E6938" w:rsidRPr="009D0C14" w:rsidRDefault="004E6938" w:rsidP="003B3A7D">
            <w:pPr>
              <w:kinsoku w:val="0"/>
              <w:overflowPunct w:val="0"/>
              <w:jc w:val="center"/>
              <w:rPr>
                <w:sz w:val="18"/>
                <w:szCs w:val="18"/>
              </w:rPr>
            </w:pPr>
            <w:r w:rsidRPr="009D0C14">
              <w:rPr>
                <w:sz w:val="18"/>
                <w:szCs w:val="18"/>
              </w:rPr>
              <w:t>2</w:t>
            </w:r>
          </w:p>
        </w:tc>
        <w:tc>
          <w:tcPr>
            <w:tcW w:w="1997" w:type="pct"/>
          </w:tcPr>
          <w:p w14:paraId="35E1CEF7"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Regulations. The principle of defense in depth. The</w:t>
            </w:r>
          </w:p>
          <w:p w14:paraId="35E1CEF8"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proofErr w:type="gramStart"/>
            <w:r w:rsidRPr="009D0C14">
              <w:rPr>
                <w:spacing w:val="-1"/>
                <w:sz w:val="18"/>
                <w:szCs w:val="18"/>
              </w:rPr>
              <w:t>requirements</w:t>
            </w:r>
            <w:proofErr w:type="gramEnd"/>
            <w:r w:rsidRPr="009D0C14">
              <w:rPr>
                <w:spacing w:val="-1"/>
                <w:sz w:val="18"/>
                <w:szCs w:val="18"/>
              </w:rPr>
              <w:t xml:space="preserve"> for controlling the activity of the primary coolant.</w:t>
            </w:r>
          </w:p>
        </w:tc>
        <w:tc>
          <w:tcPr>
            <w:tcW w:w="475" w:type="pct"/>
            <w:gridSpan w:val="2"/>
            <w:vAlign w:val="center"/>
          </w:tcPr>
          <w:p w14:paraId="35E1CEFB" w14:textId="2C58B251" w:rsidR="004E6938" w:rsidRPr="009D0C14" w:rsidRDefault="004E6938" w:rsidP="00C620B2">
            <w:pPr>
              <w:kinsoku w:val="0"/>
              <w:overflowPunct w:val="0"/>
              <w:jc w:val="center"/>
              <w:rPr>
                <w:sz w:val="18"/>
                <w:szCs w:val="18"/>
              </w:rPr>
            </w:pPr>
            <w:r w:rsidRPr="009D0C14">
              <w:rPr>
                <w:sz w:val="18"/>
                <w:szCs w:val="18"/>
              </w:rPr>
              <w:t>1</w:t>
            </w:r>
          </w:p>
        </w:tc>
        <w:tc>
          <w:tcPr>
            <w:tcW w:w="467" w:type="pct"/>
            <w:vAlign w:val="center"/>
          </w:tcPr>
          <w:p w14:paraId="35E1CEFC" w14:textId="5939B7E3" w:rsidR="004E6938" w:rsidRPr="009D0C14" w:rsidRDefault="004E6938" w:rsidP="00C620B2">
            <w:pPr>
              <w:kinsoku w:val="0"/>
              <w:overflowPunct w:val="0"/>
              <w:jc w:val="center"/>
              <w:rPr>
                <w:sz w:val="18"/>
                <w:szCs w:val="18"/>
              </w:rPr>
            </w:pPr>
            <w:r>
              <w:rPr>
                <w:sz w:val="18"/>
                <w:szCs w:val="18"/>
              </w:rPr>
              <w:t>0</w:t>
            </w:r>
          </w:p>
        </w:tc>
        <w:tc>
          <w:tcPr>
            <w:tcW w:w="768" w:type="pct"/>
            <w:tcBorders>
              <w:right w:val="single" w:sz="4" w:space="0" w:color="auto"/>
            </w:tcBorders>
            <w:vAlign w:val="center"/>
          </w:tcPr>
          <w:p w14:paraId="35E1CEFE" w14:textId="02ACBCCE" w:rsidR="004E6938" w:rsidRPr="009D0C14" w:rsidRDefault="004E6938" w:rsidP="00C620B2">
            <w:pPr>
              <w:kinsoku w:val="0"/>
              <w:overflowPunct w:val="0"/>
              <w:jc w:val="center"/>
              <w:rPr>
                <w:sz w:val="18"/>
                <w:szCs w:val="18"/>
              </w:rPr>
            </w:pPr>
            <w:r w:rsidRPr="009D0C14">
              <w:rPr>
                <w:sz w:val="18"/>
                <w:szCs w:val="18"/>
              </w:rPr>
              <w:t>National Research</w:t>
            </w:r>
            <w:r>
              <w:rPr>
                <w:sz w:val="18"/>
                <w:szCs w:val="18"/>
              </w:rPr>
              <w:t xml:space="preserve"> </w:t>
            </w:r>
            <w:r w:rsidRPr="009D0C14">
              <w:rPr>
                <w:sz w:val="18"/>
                <w:szCs w:val="18"/>
              </w:rPr>
              <w:t>Center “</w:t>
            </w:r>
            <w:proofErr w:type="spellStart"/>
            <w:r w:rsidRPr="009D0C14">
              <w:rPr>
                <w:sz w:val="18"/>
                <w:szCs w:val="18"/>
              </w:rPr>
              <w:t>Kurchatov</w:t>
            </w:r>
            <w:proofErr w:type="spellEnd"/>
            <w:r w:rsidRPr="009D0C14">
              <w:rPr>
                <w:sz w:val="18"/>
                <w:szCs w:val="18"/>
              </w:rPr>
              <w:t xml:space="preserve"> Institute”</w:t>
            </w:r>
          </w:p>
        </w:tc>
        <w:tc>
          <w:tcPr>
            <w:tcW w:w="1114" w:type="pct"/>
            <w:tcBorders>
              <w:right w:val="single" w:sz="12" w:space="0" w:color="auto"/>
            </w:tcBorders>
            <w:vAlign w:val="center"/>
          </w:tcPr>
          <w:p w14:paraId="35E1CEFF" w14:textId="2BD29AAB" w:rsidR="004E6938" w:rsidRPr="009D0C14" w:rsidRDefault="004E6938" w:rsidP="00C620B2">
            <w:pPr>
              <w:kinsoku w:val="0"/>
              <w:overflowPunct w:val="0"/>
              <w:jc w:val="center"/>
              <w:rPr>
                <w:sz w:val="18"/>
                <w:szCs w:val="18"/>
              </w:rPr>
            </w:pPr>
            <w:r w:rsidRPr="009D0C14">
              <w:rPr>
                <w:sz w:val="18"/>
                <w:szCs w:val="18"/>
              </w:rPr>
              <w:t>It is suggested to be deleted</w:t>
            </w:r>
          </w:p>
        </w:tc>
      </w:tr>
      <w:tr w:rsidR="004E6938" w:rsidRPr="009D0C14" w14:paraId="35E1CF0D" w14:textId="77777777" w:rsidTr="004E6938">
        <w:tblPrEx>
          <w:jc w:val="center"/>
        </w:tblPrEx>
        <w:trPr>
          <w:trHeight w:val="29"/>
          <w:jc w:val="center"/>
        </w:trPr>
        <w:tc>
          <w:tcPr>
            <w:tcW w:w="179" w:type="pct"/>
            <w:tcBorders>
              <w:left w:val="single" w:sz="12" w:space="0" w:color="auto"/>
            </w:tcBorders>
            <w:vAlign w:val="center"/>
          </w:tcPr>
          <w:p w14:paraId="35E1CF03" w14:textId="77777777" w:rsidR="004E6938" w:rsidRPr="009D0C14" w:rsidRDefault="004E6938" w:rsidP="003B3A7D">
            <w:pPr>
              <w:kinsoku w:val="0"/>
              <w:overflowPunct w:val="0"/>
              <w:jc w:val="center"/>
              <w:rPr>
                <w:sz w:val="18"/>
                <w:szCs w:val="18"/>
              </w:rPr>
            </w:pPr>
            <w:r w:rsidRPr="009D0C14">
              <w:rPr>
                <w:sz w:val="18"/>
                <w:szCs w:val="18"/>
              </w:rPr>
              <w:t>3</w:t>
            </w:r>
          </w:p>
        </w:tc>
        <w:tc>
          <w:tcPr>
            <w:tcW w:w="1997" w:type="pct"/>
          </w:tcPr>
          <w:p w14:paraId="35E1CF04"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Interrelation of coolant activity with fulfillment of radiation</w:t>
            </w:r>
          </w:p>
          <w:p w14:paraId="35E1CF05" w14:textId="31901F91" w:rsidR="004E6938" w:rsidRPr="009D0C14" w:rsidRDefault="004E6938" w:rsidP="00C620B2">
            <w:pPr>
              <w:kinsoku w:val="0"/>
              <w:overflowPunct w:val="0"/>
              <w:autoSpaceDE w:val="0"/>
              <w:autoSpaceDN w:val="0"/>
              <w:adjustRightInd w:val="0"/>
              <w:ind w:left="152" w:right="144" w:hanging="8"/>
              <w:jc w:val="lowKashida"/>
              <w:rPr>
                <w:spacing w:val="-1"/>
                <w:sz w:val="18"/>
                <w:szCs w:val="18"/>
              </w:rPr>
            </w:pPr>
            <w:proofErr w:type="gramStart"/>
            <w:r w:rsidRPr="009D0C14">
              <w:rPr>
                <w:spacing w:val="-1"/>
                <w:sz w:val="18"/>
                <w:szCs w:val="18"/>
              </w:rPr>
              <w:t>acceptance</w:t>
            </w:r>
            <w:proofErr w:type="gramEnd"/>
            <w:r w:rsidRPr="009D0C14">
              <w:rPr>
                <w:spacing w:val="-1"/>
                <w:sz w:val="18"/>
                <w:szCs w:val="18"/>
              </w:rPr>
              <w:t xml:space="preserve"> criteria.</w:t>
            </w:r>
          </w:p>
        </w:tc>
        <w:tc>
          <w:tcPr>
            <w:tcW w:w="475" w:type="pct"/>
            <w:gridSpan w:val="2"/>
            <w:vAlign w:val="center"/>
          </w:tcPr>
          <w:p w14:paraId="35E1CF06" w14:textId="5BA9832F" w:rsidR="004E6938" w:rsidRPr="009D0C14" w:rsidRDefault="004E6938" w:rsidP="00C620B2">
            <w:pPr>
              <w:kinsoku w:val="0"/>
              <w:overflowPunct w:val="0"/>
              <w:jc w:val="center"/>
              <w:rPr>
                <w:sz w:val="18"/>
                <w:szCs w:val="18"/>
              </w:rPr>
            </w:pPr>
            <w:r w:rsidRPr="009D0C14">
              <w:rPr>
                <w:sz w:val="18"/>
                <w:szCs w:val="18"/>
              </w:rPr>
              <w:t>1</w:t>
            </w:r>
          </w:p>
        </w:tc>
        <w:tc>
          <w:tcPr>
            <w:tcW w:w="467" w:type="pct"/>
            <w:vAlign w:val="center"/>
          </w:tcPr>
          <w:p w14:paraId="35E1CF09" w14:textId="165060F3" w:rsidR="004E6938" w:rsidRPr="009D0C14" w:rsidRDefault="004E6938" w:rsidP="00C620B2">
            <w:pPr>
              <w:kinsoku w:val="0"/>
              <w:overflowPunct w:val="0"/>
              <w:jc w:val="center"/>
              <w:rPr>
                <w:sz w:val="18"/>
                <w:szCs w:val="18"/>
              </w:rPr>
            </w:pPr>
            <w:r>
              <w:rPr>
                <w:sz w:val="18"/>
                <w:szCs w:val="18"/>
              </w:rPr>
              <w:t>0</w:t>
            </w:r>
          </w:p>
        </w:tc>
        <w:tc>
          <w:tcPr>
            <w:tcW w:w="768" w:type="pct"/>
            <w:tcBorders>
              <w:right w:val="single" w:sz="4" w:space="0" w:color="auto"/>
            </w:tcBorders>
            <w:vAlign w:val="center"/>
          </w:tcPr>
          <w:p w14:paraId="35E1CF0B" w14:textId="66FD3D7E" w:rsidR="004E6938" w:rsidRPr="009D0C14" w:rsidRDefault="004E6938" w:rsidP="00C620B2">
            <w:pPr>
              <w:kinsoku w:val="0"/>
              <w:overflowPunct w:val="0"/>
              <w:jc w:val="center"/>
              <w:rPr>
                <w:sz w:val="18"/>
                <w:szCs w:val="18"/>
              </w:rPr>
            </w:pPr>
            <w:r w:rsidRPr="009D0C14">
              <w:rPr>
                <w:sz w:val="18"/>
                <w:szCs w:val="18"/>
              </w:rPr>
              <w:t>National</w:t>
            </w:r>
            <w:r>
              <w:rPr>
                <w:sz w:val="18"/>
                <w:szCs w:val="18"/>
              </w:rPr>
              <w:t xml:space="preserve"> </w:t>
            </w:r>
            <w:r w:rsidRPr="009D0C14">
              <w:rPr>
                <w:sz w:val="18"/>
                <w:szCs w:val="18"/>
              </w:rPr>
              <w:t>Research Center “</w:t>
            </w:r>
            <w:proofErr w:type="spellStart"/>
            <w:r w:rsidRPr="009D0C14">
              <w:rPr>
                <w:sz w:val="18"/>
                <w:szCs w:val="18"/>
              </w:rPr>
              <w:t>Kurchatov</w:t>
            </w:r>
            <w:proofErr w:type="spellEnd"/>
            <w:r w:rsidRPr="009D0C14">
              <w:rPr>
                <w:sz w:val="18"/>
                <w:szCs w:val="18"/>
              </w:rPr>
              <w:t xml:space="preserve"> Institute”</w:t>
            </w:r>
          </w:p>
        </w:tc>
        <w:tc>
          <w:tcPr>
            <w:tcW w:w="1114" w:type="pct"/>
            <w:tcBorders>
              <w:right w:val="single" w:sz="12" w:space="0" w:color="auto"/>
            </w:tcBorders>
            <w:vAlign w:val="center"/>
          </w:tcPr>
          <w:p w14:paraId="35E1CF0C" w14:textId="4BD6D2A7" w:rsidR="004E6938" w:rsidRPr="009D0C14" w:rsidRDefault="004E6938" w:rsidP="00C620B2">
            <w:pPr>
              <w:kinsoku w:val="0"/>
              <w:overflowPunct w:val="0"/>
              <w:jc w:val="center"/>
              <w:rPr>
                <w:sz w:val="18"/>
                <w:szCs w:val="18"/>
              </w:rPr>
            </w:pPr>
            <w:r w:rsidRPr="009D0C14">
              <w:rPr>
                <w:sz w:val="18"/>
                <w:szCs w:val="18"/>
              </w:rPr>
              <w:t>It is suggested to be deleted</w:t>
            </w:r>
          </w:p>
        </w:tc>
      </w:tr>
      <w:tr w:rsidR="004E6938" w:rsidRPr="009D0C14" w14:paraId="35E1CF1A" w14:textId="77777777" w:rsidTr="004E6938">
        <w:tblPrEx>
          <w:jc w:val="center"/>
        </w:tblPrEx>
        <w:trPr>
          <w:trHeight w:val="29"/>
          <w:jc w:val="center"/>
        </w:trPr>
        <w:tc>
          <w:tcPr>
            <w:tcW w:w="179" w:type="pct"/>
            <w:tcBorders>
              <w:left w:val="single" w:sz="12" w:space="0" w:color="auto"/>
            </w:tcBorders>
            <w:vAlign w:val="center"/>
          </w:tcPr>
          <w:p w14:paraId="35E1CF10" w14:textId="77777777" w:rsidR="004E6938" w:rsidRPr="009D0C14" w:rsidRDefault="004E6938" w:rsidP="003B3A7D">
            <w:pPr>
              <w:kinsoku w:val="0"/>
              <w:overflowPunct w:val="0"/>
              <w:jc w:val="center"/>
              <w:rPr>
                <w:sz w:val="18"/>
                <w:szCs w:val="18"/>
              </w:rPr>
            </w:pPr>
            <w:r w:rsidRPr="009D0C14">
              <w:rPr>
                <w:sz w:val="18"/>
                <w:szCs w:val="18"/>
              </w:rPr>
              <w:t>4</w:t>
            </w:r>
          </w:p>
        </w:tc>
        <w:tc>
          <w:tcPr>
            <w:tcW w:w="1997" w:type="pct"/>
          </w:tcPr>
          <w:p w14:paraId="30F51966" w14:textId="79E7CDA6"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 xml:space="preserve">Tightness control of fuel element claddings at power and during refueling. </w:t>
            </w:r>
            <w:r w:rsidRPr="009D0C14">
              <w:rPr>
                <w:rFonts w:hint="cs"/>
                <w:spacing w:val="-1"/>
                <w:sz w:val="18"/>
                <w:szCs w:val="18"/>
                <w:rtl/>
              </w:rPr>
              <w:t xml:space="preserve"> )</w:t>
            </w:r>
            <w:r w:rsidRPr="009D0C14">
              <w:rPr>
                <w:spacing w:val="-1"/>
                <w:sz w:val="18"/>
                <w:szCs w:val="18"/>
              </w:rPr>
              <w:t>it is suggested that this item will be included for the training program)</w:t>
            </w:r>
          </w:p>
          <w:p w14:paraId="35E1CF12" w14:textId="11C76C6C" w:rsidR="004E6938" w:rsidRPr="009D0C14" w:rsidRDefault="004E6938" w:rsidP="009D0C14">
            <w:pPr>
              <w:kinsoku w:val="0"/>
              <w:overflowPunct w:val="0"/>
              <w:autoSpaceDE w:val="0"/>
              <w:autoSpaceDN w:val="0"/>
              <w:adjustRightInd w:val="0"/>
              <w:ind w:left="152" w:right="144" w:hanging="8"/>
              <w:jc w:val="lowKashida"/>
              <w:rPr>
                <w:spacing w:val="-1"/>
                <w:sz w:val="18"/>
                <w:szCs w:val="18"/>
              </w:rPr>
            </w:pPr>
          </w:p>
        </w:tc>
        <w:tc>
          <w:tcPr>
            <w:tcW w:w="475" w:type="pct"/>
            <w:gridSpan w:val="2"/>
            <w:vAlign w:val="center"/>
          </w:tcPr>
          <w:p w14:paraId="35E1CF13" w14:textId="66F9EA34" w:rsidR="004E6938" w:rsidRPr="009D0C14" w:rsidRDefault="004E6938" w:rsidP="00C620B2">
            <w:pPr>
              <w:kinsoku w:val="0"/>
              <w:overflowPunct w:val="0"/>
              <w:jc w:val="center"/>
              <w:rPr>
                <w:sz w:val="18"/>
                <w:szCs w:val="18"/>
              </w:rPr>
            </w:pPr>
            <w:r w:rsidRPr="009D0C14">
              <w:rPr>
                <w:sz w:val="18"/>
                <w:szCs w:val="18"/>
              </w:rPr>
              <w:t>1</w:t>
            </w:r>
          </w:p>
        </w:tc>
        <w:tc>
          <w:tcPr>
            <w:tcW w:w="467" w:type="pct"/>
            <w:vAlign w:val="center"/>
          </w:tcPr>
          <w:p w14:paraId="35E1CF14" w14:textId="77777777" w:rsidR="004E6938" w:rsidRPr="009D0C14" w:rsidRDefault="004E6938" w:rsidP="00C620B2">
            <w:pPr>
              <w:kinsoku w:val="0"/>
              <w:overflowPunct w:val="0"/>
              <w:jc w:val="center"/>
              <w:rPr>
                <w:sz w:val="18"/>
                <w:szCs w:val="18"/>
              </w:rPr>
            </w:pPr>
          </w:p>
          <w:p w14:paraId="35E1CF15" w14:textId="766AE98A" w:rsidR="004E6938" w:rsidRPr="009D0C14" w:rsidRDefault="004E6938" w:rsidP="00C620B2">
            <w:pPr>
              <w:kinsoku w:val="0"/>
              <w:overflowPunct w:val="0"/>
              <w:jc w:val="center"/>
              <w:rPr>
                <w:sz w:val="18"/>
                <w:szCs w:val="18"/>
              </w:rPr>
            </w:pPr>
            <w:r w:rsidRPr="009D0C14">
              <w:rPr>
                <w:sz w:val="18"/>
                <w:szCs w:val="18"/>
              </w:rPr>
              <w:t>1</w:t>
            </w:r>
          </w:p>
          <w:p w14:paraId="35E1CF16" w14:textId="1C9AB6FE" w:rsidR="004E6938" w:rsidRPr="009D0C14" w:rsidRDefault="004E6938" w:rsidP="00C620B2">
            <w:pPr>
              <w:kinsoku w:val="0"/>
              <w:overflowPunct w:val="0"/>
              <w:jc w:val="center"/>
              <w:rPr>
                <w:sz w:val="18"/>
                <w:szCs w:val="18"/>
              </w:rPr>
            </w:pPr>
          </w:p>
        </w:tc>
        <w:tc>
          <w:tcPr>
            <w:tcW w:w="768" w:type="pct"/>
            <w:tcBorders>
              <w:right w:val="single" w:sz="4" w:space="0" w:color="auto"/>
            </w:tcBorders>
            <w:vAlign w:val="center"/>
          </w:tcPr>
          <w:p w14:paraId="35E1CF18" w14:textId="5D34C113" w:rsidR="004E6938" w:rsidRPr="009D0C14" w:rsidRDefault="004E6938" w:rsidP="00C620B2">
            <w:pPr>
              <w:kinsoku w:val="0"/>
              <w:overflowPunct w:val="0"/>
              <w:jc w:val="center"/>
              <w:rPr>
                <w:sz w:val="18"/>
                <w:szCs w:val="18"/>
              </w:rPr>
            </w:pPr>
            <w:r w:rsidRPr="009D0C14">
              <w:rPr>
                <w:sz w:val="18"/>
                <w:szCs w:val="18"/>
              </w:rPr>
              <w:t>National</w:t>
            </w:r>
            <w:r>
              <w:rPr>
                <w:sz w:val="18"/>
                <w:szCs w:val="18"/>
              </w:rPr>
              <w:t xml:space="preserve"> </w:t>
            </w:r>
            <w:r w:rsidRPr="009D0C14">
              <w:rPr>
                <w:sz w:val="18"/>
                <w:szCs w:val="18"/>
              </w:rPr>
              <w:t>Research Center “</w:t>
            </w:r>
            <w:proofErr w:type="spellStart"/>
            <w:r w:rsidRPr="009D0C14">
              <w:rPr>
                <w:sz w:val="18"/>
                <w:szCs w:val="18"/>
              </w:rPr>
              <w:t>Kurchatov</w:t>
            </w:r>
            <w:proofErr w:type="spellEnd"/>
            <w:r w:rsidRPr="009D0C14">
              <w:rPr>
                <w:sz w:val="18"/>
                <w:szCs w:val="18"/>
              </w:rPr>
              <w:t xml:space="preserve"> Institute”</w:t>
            </w:r>
          </w:p>
        </w:tc>
        <w:tc>
          <w:tcPr>
            <w:tcW w:w="1114" w:type="pct"/>
            <w:tcBorders>
              <w:right w:val="single" w:sz="12" w:space="0" w:color="auto"/>
            </w:tcBorders>
            <w:vAlign w:val="center"/>
          </w:tcPr>
          <w:p w14:paraId="13C3A19A" w14:textId="55788E05" w:rsidR="004E6938" w:rsidRPr="00C620B2" w:rsidRDefault="004E6938" w:rsidP="00C620B2">
            <w:pPr>
              <w:kinsoku w:val="0"/>
              <w:overflowPunct w:val="0"/>
              <w:autoSpaceDE w:val="0"/>
              <w:autoSpaceDN w:val="0"/>
              <w:adjustRightInd w:val="0"/>
              <w:ind w:left="152" w:right="144" w:hanging="8"/>
              <w:jc w:val="lowKashida"/>
              <w:rPr>
                <w:spacing w:val="-1"/>
                <w:sz w:val="18"/>
                <w:szCs w:val="18"/>
              </w:rPr>
            </w:pPr>
            <w:r w:rsidRPr="00C620B2">
              <w:rPr>
                <w:spacing w:val="-1"/>
                <w:sz w:val="18"/>
                <w:szCs w:val="18"/>
              </w:rPr>
              <w:t xml:space="preserve">all aspects of “control” of fuel element claddings including the common and recent technologies and instruments </w:t>
            </w:r>
            <w:r w:rsidRPr="00C620B2">
              <w:rPr>
                <w:spacing w:val="-1"/>
                <w:sz w:val="18"/>
                <w:szCs w:val="18"/>
              </w:rPr>
              <w:lastRenderedPageBreak/>
              <w:t>regarding the measurement of coolant activity, the design</w:t>
            </w:r>
          </w:p>
          <w:p w14:paraId="531B4159" w14:textId="77777777" w:rsidR="004E6938" w:rsidRPr="00C620B2" w:rsidRDefault="004E6938" w:rsidP="00C620B2">
            <w:pPr>
              <w:kinsoku w:val="0"/>
              <w:overflowPunct w:val="0"/>
              <w:autoSpaceDE w:val="0"/>
              <w:autoSpaceDN w:val="0"/>
              <w:adjustRightInd w:val="0"/>
              <w:ind w:left="152" w:right="144" w:hanging="8"/>
              <w:jc w:val="lowKashida"/>
              <w:rPr>
                <w:spacing w:val="-1"/>
                <w:sz w:val="18"/>
                <w:szCs w:val="18"/>
              </w:rPr>
            </w:pPr>
            <w:r w:rsidRPr="00C620B2">
              <w:rPr>
                <w:spacing w:val="-1"/>
                <w:sz w:val="18"/>
                <w:szCs w:val="18"/>
              </w:rPr>
              <w:t>protocols of a coolant activity control system, and the specific considerations at VVER units should be presented;</w:t>
            </w:r>
          </w:p>
          <w:p w14:paraId="35E1CF19" w14:textId="2005A625" w:rsidR="004E6938" w:rsidRPr="00C620B2" w:rsidRDefault="004E6938" w:rsidP="00C620B2">
            <w:pPr>
              <w:kinsoku w:val="0"/>
              <w:overflowPunct w:val="0"/>
              <w:autoSpaceDE w:val="0"/>
              <w:autoSpaceDN w:val="0"/>
              <w:adjustRightInd w:val="0"/>
              <w:ind w:left="152" w:right="144" w:hanging="8"/>
              <w:jc w:val="lowKashida"/>
              <w:rPr>
                <w:spacing w:val="-1"/>
                <w:sz w:val="18"/>
                <w:szCs w:val="18"/>
              </w:rPr>
            </w:pPr>
          </w:p>
        </w:tc>
      </w:tr>
      <w:tr w:rsidR="004E6938" w:rsidRPr="009D0C14" w14:paraId="35E1CF27" w14:textId="77777777" w:rsidTr="004E6938">
        <w:tblPrEx>
          <w:jc w:val="center"/>
        </w:tblPrEx>
        <w:trPr>
          <w:trHeight w:val="29"/>
          <w:jc w:val="center"/>
        </w:trPr>
        <w:tc>
          <w:tcPr>
            <w:tcW w:w="179" w:type="pct"/>
            <w:tcBorders>
              <w:left w:val="single" w:sz="12" w:space="0" w:color="auto"/>
            </w:tcBorders>
            <w:vAlign w:val="center"/>
          </w:tcPr>
          <w:p w14:paraId="35E1CF1D" w14:textId="78F10D12" w:rsidR="004E6938" w:rsidRPr="009D0C14" w:rsidRDefault="004E6938" w:rsidP="003B3A7D">
            <w:pPr>
              <w:kinsoku w:val="0"/>
              <w:overflowPunct w:val="0"/>
              <w:jc w:val="center"/>
              <w:rPr>
                <w:sz w:val="18"/>
                <w:szCs w:val="18"/>
              </w:rPr>
            </w:pPr>
            <w:r>
              <w:rPr>
                <w:sz w:val="18"/>
                <w:szCs w:val="18"/>
              </w:rPr>
              <w:lastRenderedPageBreak/>
              <w:t>5</w:t>
            </w:r>
          </w:p>
        </w:tc>
        <w:tc>
          <w:tcPr>
            <w:tcW w:w="1997" w:type="pct"/>
            <w:vAlign w:val="center"/>
          </w:tcPr>
          <w:p w14:paraId="35E1CF1E"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Existing operational experience of nuclear power plants with</w:t>
            </w:r>
          </w:p>
          <w:p w14:paraId="35E1CF1F"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VVER units.</w:t>
            </w:r>
          </w:p>
        </w:tc>
        <w:tc>
          <w:tcPr>
            <w:tcW w:w="475" w:type="pct"/>
            <w:gridSpan w:val="2"/>
            <w:vAlign w:val="center"/>
          </w:tcPr>
          <w:p w14:paraId="35E1CF20" w14:textId="7EC74528" w:rsidR="004E6938" w:rsidRPr="009D0C14" w:rsidRDefault="004E6938" w:rsidP="00C620B2">
            <w:pPr>
              <w:kinsoku w:val="0"/>
              <w:overflowPunct w:val="0"/>
              <w:jc w:val="center"/>
              <w:rPr>
                <w:sz w:val="18"/>
                <w:szCs w:val="18"/>
              </w:rPr>
            </w:pPr>
            <w:r w:rsidRPr="009D0C14">
              <w:rPr>
                <w:sz w:val="18"/>
                <w:szCs w:val="18"/>
              </w:rPr>
              <w:t>1</w:t>
            </w:r>
          </w:p>
        </w:tc>
        <w:tc>
          <w:tcPr>
            <w:tcW w:w="467" w:type="pct"/>
            <w:vAlign w:val="center"/>
          </w:tcPr>
          <w:p w14:paraId="35E1CF23" w14:textId="5CC70457" w:rsidR="004E6938" w:rsidRPr="009D0C14" w:rsidRDefault="004E6938" w:rsidP="00C620B2">
            <w:pPr>
              <w:kinsoku w:val="0"/>
              <w:overflowPunct w:val="0"/>
              <w:jc w:val="center"/>
              <w:rPr>
                <w:sz w:val="18"/>
                <w:szCs w:val="18"/>
              </w:rPr>
            </w:pPr>
            <w:r>
              <w:rPr>
                <w:sz w:val="18"/>
                <w:szCs w:val="18"/>
              </w:rPr>
              <w:t>0</w:t>
            </w:r>
          </w:p>
        </w:tc>
        <w:tc>
          <w:tcPr>
            <w:tcW w:w="768" w:type="pct"/>
            <w:tcBorders>
              <w:right w:val="single" w:sz="4" w:space="0" w:color="auto"/>
            </w:tcBorders>
            <w:vAlign w:val="center"/>
          </w:tcPr>
          <w:p w14:paraId="35E1CF25" w14:textId="428D1BBB" w:rsidR="004E6938" w:rsidRPr="009D0C14" w:rsidRDefault="004E6938" w:rsidP="00C620B2">
            <w:pPr>
              <w:kinsoku w:val="0"/>
              <w:overflowPunct w:val="0"/>
              <w:jc w:val="center"/>
              <w:rPr>
                <w:sz w:val="18"/>
                <w:szCs w:val="18"/>
              </w:rPr>
            </w:pPr>
            <w:r w:rsidRPr="009D0C14">
              <w:rPr>
                <w:sz w:val="18"/>
                <w:szCs w:val="18"/>
              </w:rPr>
              <w:t>National</w:t>
            </w:r>
            <w:r>
              <w:rPr>
                <w:sz w:val="18"/>
                <w:szCs w:val="18"/>
              </w:rPr>
              <w:t xml:space="preserve"> </w:t>
            </w:r>
            <w:r w:rsidRPr="009D0C14">
              <w:rPr>
                <w:sz w:val="18"/>
                <w:szCs w:val="18"/>
              </w:rPr>
              <w:t>Research Center “</w:t>
            </w:r>
            <w:proofErr w:type="spellStart"/>
            <w:r w:rsidRPr="009D0C14">
              <w:rPr>
                <w:sz w:val="18"/>
                <w:szCs w:val="18"/>
              </w:rPr>
              <w:t>Kurchatov</w:t>
            </w:r>
            <w:proofErr w:type="spellEnd"/>
            <w:r w:rsidRPr="009D0C14">
              <w:rPr>
                <w:sz w:val="18"/>
                <w:szCs w:val="18"/>
              </w:rPr>
              <w:t xml:space="preserve"> Institute”</w:t>
            </w:r>
          </w:p>
        </w:tc>
        <w:tc>
          <w:tcPr>
            <w:tcW w:w="1114" w:type="pct"/>
            <w:tcBorders>
              <w:right w:val="single" w:sz="12" w:space="0" w:color="auto"/>
            </w:tcBorders>
            <w:vAlign w:val="center"/>
          </w:tcPr>
          <w:p w14:paraId="35E1CF26" w14:textId="365BFA4F" w:rsidR="004E6938" w:rsidRPr="009D0C14" w:rsidRDefault="004E6938" w:rsidP="00C620B2">
            <w:pPr>
              <w:kinsoku w:val="0"/>
              <w:overflowPunct w:val="0"/>
              <w:jc w:val="center"/>
              <w:rPr>
                <w:sz w:val="18"/>
                <w:szCs w:val="18"/>
              </w:rPr>
            </w:pPr>
            <w:r w:rsidRPr="009D0C14">
              <w:rPr>
                <w:sz w:val="18"/>
                <w:szCs w:val="18"/>
              </w:rPr>
              <w:t>It is suggested to be deleted</w:t>
            </w:r>
          </w:p>
        </w:tc>
      </w:tr>
      <w:tr w:rsidR="004E6938" w:rsidRPr="009D0C14" w14:paraId="35E1CF33" w14:textId="77777777" w:rsidTr="004E6938">
        <w:tblPrEx>
          <w:jc w:val="center"/>
        </w:tblPrEx>
        <w:trPr>
          <w:trHeight w:val="29"/>
          <w:jc w:val="center"/>
        </w:trPr>
        <w:tc>
          <w:tcPr>
            <w:tcW w:w="179" w:type="pct"/>
            <w:tcBorders>
              <w:left w:val="single" w:sz="12" w:space="0" w:color="auto"/>
            </w:tcBorders>
            <w:vAlign w:val="center"/>
          </w:tcPr>
          <w:p w14:paraId="35E1CF2A" w14:textId="77777777" w:rsidR="004E6938" w:rsidRPr="009D0C14" w:rsidRDefault="004E6938" w:rsidP="003B3A7D">
            <w:pPr>
              <w:kinsoku w:val="0"/>
              <w:overflowPunct w:val="0"/>
              <w:jc w:val="center"/>
              <w:rPr>
                <w:sz w:val="18"/>
                <w:szCs w:val="18"/>
              </w:rPr>
            </w:pPr>
            <w:r w:rsidRPr="009D0C14">
              <w:rPr>
                <w:sz w:val="18"/>
                <w:szCs w:val="18"/>
              </w:rPr>
              <w:t>6</w:t>
            </w:r>
          </w:p>
        </w:tc>
        <w:tc>
          <w:tcPr>
            <w:tcW w:w="1997" w:type="pct"/>
            <w:vAlign w:val="center"/>
          </w:tcPr>
          <w:p w14:paraId="35E1CF2B"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The principle of zero fuel failure.</w:t>
            </w:r>
          </w:p>
        </w:tc>
        <w:tc>
          <w:tcPr>
            <w:tcW w:w="475" w:type="pct"/>
            <w:gridSpan w:val="2"/>
            <w:vAlign w:val="center"/>
          </w:tcPr>
          <w:p w14:paraId="35E1CF2C" w14:textId="52EBC80E" w:rsidR="004E6938" w:rsidRPr="009D0C14" w:rsidRDefault="004E6938" w:rsidP="00C620B2">
            <w:pPr>
              <w:kinsoku w:val="0"/>
              <w:overflowPunct w:val="0"/>
              <w:jc w:val="center"/>
              <w:rPr>
                <w:sz w:val="18"/>
                <w:szCs w:val="18"/>
              </w:rPr>
            </w:pPr>
            <w:r w:rsidRPr="009D0C14">
              <w:rPr>
                <w:sz w:val="18"/>
                <w:szCs w:val="18"/>
              </w:rPr>
              <w:t>1</w:t>
            </w:r>
          </w:p>
        </w:tc>
        <w:tc>
          <w:tcPr>
            <w:tcW w:w="467" w:type="pct"/>
            <w:vAlign w:val="center"/>
          </w:tcPr>
          <w:p w14:paraId="35E1CF2F" w14:textId="59FE62C2" w:rsidR="004E6938" w:rsidRPr="009D0C14" w:rsidRDefault="004E6938" w:rsidP="00C620B2">
            <w:pPr>
              <w:kinsoku w:val="0"/>
              <w:overflowPunct w:val="0"/>
              <w:jc w:val="center"/>
              <w:rPr>
                <w:sz w:val="18"/>
                <w:szCs w:val="18"/>
              </w:rPr>
            </w:pPr>
            <w:r>
              <w:rPr>
                <w:sz w:val="18"/>
                <w:szCs w:val="18"/>
              </w:rPr>
              <w:t>0</w:t>
            </w:r>
          </w:p>
        </w:tc>
        <w:tc>
          <w:tcPr>
            <w:tcW w:w="768" w:type="pct"/>
            <w:tcBorders>
              <w:right w:val="single" w:sz="4" w:space="0" w:color="auto"/>
            </w:tcBorders>
            <w:vAlign w:val="center"/>
          </w:tcPr>
          <w:p w14:paraId="35E1CF31" w14:textId="1BE0EEB3" w:rsidR="004E6938" w:rsidRPr="009D0C14" w:rsidRDefault="004E6938" w:rsidP="00C620B2">
            <w:pPr>
              <w:kinsoku w:val="0"/>
              <w:overflowPunct w:val="0"/>
              <w:jc w:val="center"/>
              <w:rPr>
                <w:sz w:val="18"/>
                <w:szCs w:val="18"/>
              </w:rPr>
            </w:pPr>
            <w:r w:rsidRPr="009D0C14">
              <w:rPr>
                <w:sz w:val="18"/>
                <w:szCs w:val="18"/>
              </w:rPr>
              <w:t>National</w:t>
            </w:r>
            <w:r>
              <w:rPr>
                <w:sz w:val="18"/>
                <w:szCs w:val="18"/>
              </w:rPr>
              <w:t xml:space="preserve"> </w:t>
            </w:r>
            <w:r w:rsidRPr="009D0C14">
              <w:rPr>
                <w:sz w:val="18"/>
                <w:szCs w:val="18"/>
              </w:rPr>
              <w:t>Research Center “</w:t>
            </w:r>
            <w:proofErr w:type="spellStart"/>
            <w:r w:rsidRPr="009D0C14">
              <w:rPr>
                <w:sz w:val="18"/>
                <w:szCs w:val="18"/>
              </w:rPr>
              <w:t>Kurchatov</w:t>
            </w:r>
            <w:proofErr w:type="spellEnd"/>
            <w:r w:rsidRPr="009D0C14">
              <w:rPr>
                <w:sz w:val="18"/>
                <w:szCs w:val="18"/>
              </w:rPr>
              <w:t xml:space="preserve"> Institute”</w:t>
            </w:r>
          </w:p>
        </w:tc>
        <w:tc>
          <w:tcPr>
            <w:tcW w:w="1114" w:type="pct"/>
            <w:tcBorders>
              <w:right w:val="single" w:sz="12" w:space="0" w:color="auto"/>
            </w:tcBorders>
            <w:vAlign w:val="center"/>
          </w:tcPr>
          <w:p w14:paraId="35E1CF32" w14:textId="6F61AADC" w:rsidR="004E6938" w:rsidRPr="009D0C14" w:rsidRDefault="004E6938" w:rsidP="00C620B2">
            <w:pPr>
              <w:kinsoku w:val="0"/>
              <w:overflowPunct w:val="0"/>
              <w:jc w:val="center"/>
              <w:rPr>
                <w:sz w:val="18"/>
                <w:szCs w:val="18"/>
              </w:rPr>
            </w:pPr>
            <w:r w:rsidRPr="009D0C14">
              <w:rPr>
                <w:sz w:val="18"/>
                <w:szCs w:val="18"/>
              </w:rPr>
              <w:t>It is suggested to be deleted</w:t>
            </w:r>
          </w:p>
        </w:tc>
      </w:tr>
      <w:tr w:rsidR="004E6938" w:rsidRPr="009D0C14" w14:paraId="35E1CF37" w14:textId="323D3F3A" w:rsidTr="004E6938">
        <w:tblPrEx>
          <w:jc w:val="center"/>
        </w:tblPrEx>
        <w:trPr>
          <w:trHeight w:val="202"/>
          <w:jc w:val="center"/>
        </w:trPr>
        <w:tc>
          <w:tcPr>
            <w:tcW w:w="5000" w:type="pct"/>
            <w:gridSpan w:val="7"/>
            <w:tcBorders>
              <w:left w:val="single" w:sz="12" w:space="0" w:color="auto"/>
              <w:right w:val="single" w:sz="12" w:space="0" w:color="auto"/>
            </w:tcBorders>
            <w:vAlign w:val="center"/>
          </w:tcPr>
          <w:p w14:paraId="72AF65BD" w14:textId="27F85A52" w:rsidR="004E6938" w:rsidRPr="00B60957" w:rsidRDefault="004E6938" w:rsidP="00B60957">
            <w:pPr>
              <w:kinsoku w:val="0"/>
              <w:overflowPunct w:val="0"/>
              <w:jc w:val="center"/>
              <w:rPr>
                <w:b/>
                <w:bCs/>
                <w:sz w:val="18"/>
                <w:szCs w:val="18"/>
              </w:rPr>
            </w:pPr>
            <w:r>
              <w:rPr>
                <w:b/>
                <w:bCs/>
                <w:sz w:val="18"/>
                <w:szCs w:val="18"/>
              </w:rPr>
              <w:t>Introduction:</w:t>
            </w:r>
          </w:p>
        </w:tc>
      </w:tr>
      <w:tr w:rsidR="004E6938" w:rsidRPr="009D0C14" w14:paraId="35E1CF41" w14:textId="77777777" w:rsidTr="004E6938">
        <w:tblPrEx>
          <w:jc w:val="center"/>
        </w:tblPrEx>
        <w:trPr>
          <w:trHeight w:val="29"/>
          <w:jc w:val="center"/>
        </w:trPr>
        <w:tc>
          <w:tcPr>
            <w:tcW w:w="179" w:type="pct"/>
            <w:vMerge w:val="restart"/>
            <w:tcBorders>
              <w:left w:val="single" w:sz="12" w:space="0" w:color="auto"/>
            </w:tcBorders>
            <w:vAlign w:val="center"/>
          </w:tcPr>
          <w:p w14:paraId="35E1CF38" w14:textId="48945971" w:rsidR="004E6938" w:rsidRPr="009D0C14" w:rsidRDefault="004E6938" w:rsidP="00D27270">
            <w:pPr>
              <w:kinsoku w:val="0"/>
              <w:overflowPunct w:val="0"/>
              <w:jc w:val="center"/>
              <w:rPr>
                <w:sz w:val="18"/>
                <w:szCs w:val="18"/>
              </w:rPr>
            </w:pPr>
            <w:r>
              <w:rPr>
                <w:sz w:val="18"/>
                <w:szCs w:val="18"/>
              </w:rPr>
              <w:t>7</w:t>
            </w:r>
          </w:p>
        </w:tc>
        <w:tc>
          <w:tcPr>
            <w:tcW w:w="1997" w:type="pct"/>
            <w:vAlign w:val="center"/>
          </w:tcPr>
          <w:p w14:paraId="35E1CF39"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 xml:space="preserve"> Mechanisms of fuel damage during plant operation.</w:t>
            </w:r>
          </w:p>
        </w:tc>
        <w:tc>
          <w:tcPr>
            <w:tcW w:w="475" w:type="pct"/>
            <w:gridSpan w:val="2"/>
            <w:vAlign w:val="center"/>
          </w:tcPr>
          <w:p w14:paraId="35E1CF3A" w14:textId="2F3C43FF" w:rsidR="004E6938" w:rsidRPr="009D0C14" w:rsidRDefault="004E6938" w:rsidP="003C5B3B">
            <w:pPr>
              <w:kinsoku w:val="0"/>
              <w:overflowPunct w:val="0"/>
              <w:jc w:val="center"/>
              <w:rPr>
                <w:sz w:val="18"/>
                <w:szCs w:val="18"/>
              </w:rPr>
            </w:pPr>
          </w:p>
        </w:tc>
        <w:tc>
          <w:tcPr>
            <w:tcW w:w="467" w:type="pct"/>
            <w:vAlign w:val="center"/>
          </w:tcPr>
          <w:p w14:paraId="35E1CF3B" w14:textId="0487969E" w:rsidR="004E6938" w:rsidRPr="009D0C14" w:rsidRDefault="004E6938" w:rsidP="003C5B3B">
            <w:pPr>
              <w:kinsoku w:val="0"/>
              <w:overflowPunct w:val="0"/>
              <w:ind w:left="145" w:right="114" w:firstLine="2"/>
              <w:jc w:val="center"/>
              <w:rPr>
                <w:sz w:val="18"/>
                <w:szCs w:val="18"/>
              </w:rPr>
            </w:pPr>
            <w:r w:rsidRPr="009D0C14">
              <w:rPr>
                <w:sz w:val="18"/>
                <w:szCs w:val="18"/>
              </w:rPr>
              <w:t>3</w:t>
            </w:r>
          </w:p>
        </w:tc>
        <w:tc>
          <w:tcPr>
            <w:tcW w:w="768" w:type="pct"/>
            <w:vMerge w:val="restart"/>
            <w:tcBorders>
              <w:right w:val="single" w:sz="4" w:space="0" w:color="auto"/>
            </w:tcBorders>
            <w:vAlign w:val="center"/>
          </w:tcPr>
          <w:p w14:paraId="35E1CF3E" w14:textId="5E57D61E" w:rsidR="004E6938" w:rsidRPr="009D0C14" w:rsidRDefault="004E6938" w:rsidP="00B834BD">
            <w:pPr>
              <w:kinsoku w:val="0"/>
              <w:overflowPunct w:val="0"/>
              <w:jc w:val="center"/>
              <w:rPr>
                <w:sz w:val="18"/>
                <w:szCs w:val="18"/>
              </w:rPr>
            </w:pPr>
            <w:r w:rsidRPr="009D0C14">
              <w:rPr>
                <w:sz w:val="18"/>
                <w:szCs w:val="18"/>
              </w:rPr>
              <w:t>National</w:t>
            </w:r>
            <w:r>
              <w:rPr>
                <w:sz w:val="18"/>
                <w:szCs w:val="18"/>
              </w:rPr>
              <w:t xml:space="preserve"> </w:t>
            </w:r>
            <w:r w:rsidRPr="009D0C14">
              <w:rPr>
                <w:sz w:val="18"/>
                <w:szCs w:val="18"/>
              </w:rPr>
              <w:t>Research Center “</w:t>
            </w:r>
            <w:proofErr w:type="spellStart"/>
            <w:r w:rsidRPr="009D0C14">
              <w:rPr>
                <w:sz w:val="18"/>
                <w:szCs w:val="18"/>
              </w:rPr>
              <w:t>Kurchatov</w:t>
            </w:r>
            <w:proofErr w:type="spellEnd"/>
            <w:r w:rsidRPr="009D0C14">
              <w:rPr>
                <w:sz w:val="18"/>
                <w:szCs w:val="18"/>
              </w:rPr>
              <w:t xml:space="preserve"> Institute”</w:t>
            </w:r>
          </w:p>
          <w:p w14:paraId="35E1CF3F" w14:textId="77777777" w:rsidR="004E6938" w:rsidRPr="009D0C14" w:rsidRDefault="004E6938" w:rsidP="00C31FD6">
            <w:pPr>
              <w:kinsoku w:val="0"/>
              <w:overflowPunct w:val="0"/>
              <w:jc w:val="center"/>
              <w:rPr>
                <w:sz w:val="18"/>
                <w:szCs w:val="18"/>
              </w:rPr>
            </w:pPr>
          </w:p>
        </w:tc>
        <w:tc>
          <w:tcPr>
            <w:tcW w:w="1114" w:type="pct"/>
            <w:vMerge w:val="restart"/>
            <w:tcBorders>
              <w:right w:val="single" w:sz="12" w:space="0" w:color="auto"/>
            </w:tcBorders>
            <w:vAlign w:val="center"/>
          </w:tcPr>
          <w:p w14:paraId="35E1CF40" w14:textId="1429307C" w:rsidR="004E6938" w:rsidRPr="009D0C14" w:rsidRDefault="004E6938" w:rsidP="00C620B2">
            <w:pPr>
              <w:kinsoku w:val="0"/>
              <w:overflowPunct w:val="0"/>
              <w:autoSpaceDE w:val="0"/>
              <w:autoSpaceDN w:val="0"/>
              <w:adjustRightInd w:val="0"/>
              <w:ind w:left="152" w:right="144" w:hanging="8"/>
              <w:jc w:val="lowKashida"/>
              <w:rPr>
                <w:sz w:val="18"/>
                <w:szCs w:val="18"/>
              </w:rPr>
            </w:pPr>
            <w:r w:rsidRPr="009D0C14">
              <w:rPr>
                <w:rFonts w:hint="cs"/>
                <w:spacing w:val="-1"/>
                <w:sz w:val="18"/>
                <w:szCs w:val="18"/>
                <w:rtl/>
              </w:rPr>
              <w:t>)</w:t>
            </w:r>
            <w:r w:rsidRPr="009D0C14">
              <w:rPr>
                <w:spacing w:val="-1"/>
                <w:sz w:val="18"/>
                <w:szCs w:val="18"/>
              </w:rPr>
              <w:t xml:space="preserve">it is suggested that these items will be included for the </w:t>
            </w:r>
            <w:r w:rsidRPr="00C620B2">
              <w:rPr>
                <w:spacing w:val="-1"/>
                <w:sz w:val="18"/>
                <w:szCs w:val="18"/>
              </w:rPr>
              <w:t>training</w:t>
            </w:r>
            <w:r w:rsidRPr="009D0C14">
              <w:rPr>
                <w:spacing w:val="-1"/>
                <w:sz w:val="18"/>
                <w:szCs w:val="18"/>
              </w:rPr>
              <w:t xml:space="preserve"> program)</w:t>
            </w:r>
          </w:p>
        </w:tc>
      </w:tr>
      <w:tr w:rsidR="004E6938" w:rsidRPr="009D0C14" w14:paraId="35E1CF48" w14:textId="77777777" w:rsidTr="004E6938">
        <w:tblPrEx>
          <w:jc w:val="center"/>
        </w:tblPrEx>
        <w:trPr>
          <w:trHeight w:val="29"/>
          <w:jc w:val="center"/>
        </w:trPr>
        <w:tc>
          <w:tcPr>
            <w:tcW w:w="179" w:type="pct"/>
            <w:vMerge/>
            <w:tcBorders>
              <w:left w:val="single" w:sz="12" w:space="0" w:color="auto"/>
            </w:tcBorders>
            <w:vAlign w:val="center"/>
          </w:tcPr>
          <w:p w14:paraId="35E1CF42" w14:textId="77777777" w:rsidR="004E6938" w:rsidRPr="009D0C14" w:rsidRDefault="004E6938" w:rsidP="003C5B3B">
            <w:pPr>
              <w:kinsoku w:val="0"/>
              <w:overflowPunct w:val="0"/>
              <w:autoSpaceDE w:val="0"/>
              <w:autoSpaceDN w:val="0"/>
              <w:adjustRightInd w:val="0"/>
              <w:spacing w:line="267" w:lineRule="exact"/>
              <w:ind w:left="102"/>
              <w:jc w:val="center"/>
              <w:rPr>
                <w:sz w:val="18"/>
                <w:szCs w:val="18"/>
              </w:rPr>
            </w:pPr>
          </w:p>
        </w:tc>
        <w:tc>
          <w:tcPr>
            <w:tcW w:w="1997" w:type="pct"/>
            <w:vAlign w:val="center"/>
          </w:tcPr>
          <w:p w14:paraId="35E1CF43"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 xml:space="preserve"> Type of defects and their root cause and preventive actions</w:t>
            </w:r>
          </w:p>
        </w:tc>
        <w:tc>
          <w:tcPr>
            <w:tcW w:w="475" w:type="pct"/>
            <w:gridSpan w:val="2"/>
            <w:vAlign w:val="center"/>
          </w:tcPr>
          <w:p w14:paraId="35E1CF44" w14:textId="36096441" w:rsidR="004E6938" w:rsidRPr="009D0C14" w:rsidRDefault="004E6938" w:rsidP="003C5B3B">
            <w:pPr>
              <w:kinsoku w:val="0"/>
              <w:overflowPunct w:val="0"/>
              <w:jc w:val="center"/>
              <w:rPr>
                <w:sz w:val="18"/>
                <w:szCs w:val="18"/>
              </w:rPr>
            </w:pPr>
          </w:p>
        </w:tc>
        <w:tc>
          <w:tcPr>
            <w:tcW w:w="467" w:type="pct"/>
            <w:vAlign w:val="center"/>
          </w:tcPr>
          <w:p w14:paraId="35E1CF45" w14:textId="60A9D8CE" w:rsidR="004E6938" w:rsidRPr="009D0C14" w:rsidRDefault="004E6938" w:rsidP="003C5B3B">
            <w:pPr>
              <w:kinsoku w:val="0"/>
              <w:overflowPunct w:val="0"/>
              <w:ind w:left="145" w:right="114" w:firstLine="2"/>
              <w:jc w:val="center"/>
              <w:rPr>
                <w:sz w:val="18"/>
                <w:szCs w:val="18"/>
              </w:rPr>
            </w:pPr>
            <w:r w:rsidRPr="009D0C14">
              <w:rPr>
                <w:sz w:val="18"/>
                <w:szCs w:val="18"/>
              </w:rPr>
              <w:t>4</w:t>
            </w:r>
          </w:p>
        </w:tc>
        <w:tc>
          <w:tcPr>
            <w:tcW w:w="768" w:type="pct"/>
            <w:vMerge/>
            <w:tcBorders>
              <w:right w:val="single" w:sz="4" w:space="0" w:color="auto"/>
            </w:tcBorders>
          </w:tcPr>
          <w:p w14:paraId="35E1CF46" w14:textId="77777777" w:rsidR="004E6938" w:rsidRPr="009D0C14" w:rsidRDefault="004E6938" w:rsidP="00C31FD6">
            <w:pPr>
              <w:kinsoku w:val="0"/>
              <w:overflowPunct w:val="0"/>
              <w:jc w:val="center"/>
              <w:rPr>
                <w:sz w:val="18"/>
                <w:szCs w:val="18"/>
              </w:rPr>
            </w:pPr>
          </w:p>
        </w:tc>
        <w:tc>
          <w:tcPr>
            <w:tcW w:w="1114" w:type="pct"/>
            <w:vMerge/>
            <w:tcBorders>
              <w:right w:val="single" w:sz="12" w:space="0" w:color="auto"/>
            </w:tcBorders>
          </w:tcPr>
          <w:p w14:paraId="35E1CF47" w14:textId="3D91AF65" w:rsidR="004E6938" w:rsidRPr="009D0C14" w:rsidRDefault="004E6938" w:rsidP="003C5B3B">
            <w:pPr>
              <w:kinsoku w:val="0"/>
              <w:overflowPunct w:val="0"/>
              <w:ind w:left="145" w:right="114" w:firstLine="2"/>
              <w:jc w:val="center"/>
              <w:rPr>
                <w:sz w:val="18"/>
                <w:szCs w:val="18"/>
              </w:rPr>
            </w:pPr>
          </w:p>
        </w:tc>
      </w:tr>
      <w:tr w:rsidR="004E6938" w:rsidRPr="009D0C14" w14:paraId="35E1CF50" w14:textId="77777777" w:rsidTr="004E6938">
        <w:tblPrEx>
          <w:jc w:val="center"/>
        </w:tblPrEx>
        <w:trPr>
          <w:trHeight w:val="29"/>
          <w:jc w:val="center"/>
        </w:trPr>
        <w:tc>
          <w:tcPr>
            <w:tcW w:w="179" w:type="pct"/>
            <w:vMerge/>
            <w:tcBorders>
              <w:left w:val="single" w:sz="12" w:space="0" w:color="auto"/>
            </w:tcBorders>
            <w:vAlign w:val="center"/>
          </w:tcPr>
          <w:p w14:paraId="35E1CF49" w14:textId="77777777" w:rsidR="004E6938" w:rsidRPr="009D0C14" w:rsidRDefault="004E6938" w:rsidP="003C5B3B">
            <w:pPr>
              <w:kinsoku w:val="0"/>
              <w:overflowPunct w:val="0"/>
              <w:autoSpaceDE w:val="0"/>
              <w:autoSpaceDN w:val="0"/>
              <w:adjustRightInd w:val="0"/>
              <w:spacing w:line="267" w:lineRule="exact"/>
              <w:ind w:left="102"/>
              <w:jc w:val="center"/>
              <w:rPr>
                <w:sz w:val="18"/>
                <w:szCs w:val="18"/>
              </w:rPr>
            </w:pPr>
          </w:p>
        </w:tc>
        <w:tc>
          <w:tcPr>
            <w:tcW w:w="1997" w:type="pct"/>
            <w:vAlign w:val="center"/>
          </w:tcPr>
          <w:p w14:paraId="35E1CF4B" w14:textId="15450C9B" w:rsidR="004E6938" w:rsidRPr="009D0C14" w:rsidRDefault="004E6938" w:rsidP="00A56091">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 xml:space="preserve">Type of radionuclides and their release type that is important </w:t>
            </w:r>
            <w:r>
              <w:rPr>
                <w:spacing w:val="-1"/>
                <w:sz w:val="18"/>
                <w:szCs w:val="18"/>
              </w:rPr>
              <w:t xml:space="preserve">to fuel integrity monitoring </w:t>
            </w:r>
            <w:r w:rsidRPr="009D0C14">
              <w:rPr>
                <w:spacing w:val="-1"/>
                <w:sz w:val="18"/>
                <w:szCs w:val="18"/>
              </w:rPr>
              <w:t>and analyzing.</w:t>
            </w:r>
          </w:p>
        </w:tc>
        <w:tc>
          <w:tcPr>
            <w:tcW w:w="475" w:type="pct"/>
            <w:gridSpan w:val="2"/>
            <w:vAlign w:val="center"/>
          </w:tcPr>
          <w:p w14:paraId="35E1CF4C" w14:textId="2157EA8E" w:rsidR="004E6938" w:rsidRPr="009D0C14" w:rsidRDefault="004E6938" w:rsidP="003C5B3B">
            <w:pPr>
              <w:kinsoku w:val="0"/>
              <w:overflowPunct w:val="0"/>
              <w:jc w:val="center"/>
              <w:rPr>
                <w:sz w:val="18"/>
                <w:szCs w:val="18"/>
              </w:rPr>
            </w:pPr>
          </w:p>
        </w:tc>
        <w:tc>
          <w:tcPr>
            <w:tcW w:w="467" w:type="pct"/>
            <w:vAlign w:val="center"/>
          </w:tcPr>
          <w:p w14:paraId="35E1CF4D" w14:textId="6EEF3385" w:rsidR="004E6938" w:rsidRPr="009D0C14" w:rsidRDefault="004E6938" w:rsidP="003C5B3B">
            <w:pPr>
              <w:kinsoku w:val="0"/>
              <w:overflowPunct w:val="0"/>
              <w:ind w:left="145" w:right="114" w:firstLine="2"/>
              <w:jc w:val="center"/>
              <w:rPr>
                <w:sz w:val="18"/>
                <w:szCs w:val="18"/>
              </w:rPr>
            </w:pPr>
            <w:r w:rsidRPr="009D0C14">
              <w:rPr>
                <w:sz w:val="18"/>
                <w:szCs w:val="18"/>
              </w:rPr>
              <w:t>2</w:t>
            </w:r>
          </w:p>
        </w:tc>
        <w:tc>
          <w:tcPr>
            <w:tcW w:w="768" w:type="pct"/>
            <w:vMerge/>
            <w:tcBorders>
              <w:right w:val="single" w:sz="4" w:space="0" w:color="auto"/>
            </w:tcBorders>
          </w:tcPr>
          <w:p w14:paraId="35E1CF4E" w14:textId="77777777" w:rsidR="004E6938" w:rsidRPr="009D0C14" w:rsidRDefault="004E6938" w:rsidP="00C31FD6">
            <w:pPr>
              <w:kinsoku w:val="0"/>
              <w:overflowPunct w:val="0"/>
              <w:jc w:val="center"/>
              <w:rPr>
                <w:sz w:val="18"/>
                <w:szCs w:val="18"/>
              </w:rPr>
            </w:pPr>
          </w:p>
        </w:tc>
        <w:tc>
          <w:tcPr>
            <w:tcW w:w="1114" w:type="pct"/>
            <w:vMerge/>
            <w:tcBorders>
              <w:right w:val="single" w:sz="12" w:space="0" w:color="auto"/>
            </w:tcBorders>
          </w:tcPr>
          <w:p w14:paraId="35E1CF4F" w14:textId="75F1DB94" w:rsidR="004E6938" w:rsidRPr="009D0C14" w:rsidRDefault="004E6938" w:rsidP="003C5B3B">
            <w:pPr>
              <w:kinsoku w:val="0"/>
              <w:overflowPunct w:val="0"/>
              <w:ind w:left="145" w:right="114" w:firstLine="2"/>
              <w:jc w:val="center"/>
              <w:rPr>
                <w:sz w:val="18"/>
                <w:szCs w:val="18"/>
              </w:rPr>
            </w:pPr>
          </w:p>
        </w:tc>
      </w:tr>
      <w:tr w:rsidR="004E6938" w:rsidRPr="009D0C14" w14:paraId="35E1CF57" w14:textId="77777777" w:rsidTr="004E6938">
        <w:tblPrEx>
          <w:jc w:val="center"/>
        </w:tblPrEx>
        <w:trPr>
          <w:trHeight w:val="29"/>
          <w:jc w:val="center"/>
        </w:trPr>
        <w:tc>
          <w:tcPr>
            <w:tcW w:w="179" w:type="pct"/>
            <w:vMerge/>
            <w:tcBorders>
              <w:left w:val="single" w:sz="12" w:space="0" w:color="auto"/>
            </w:tcBorders>
            <w:vAlign w:val="center"/>
          </w:tcPr>
          <w:p w14:paraId="35E1CF51" w14:textId="77777777" w:rsidR="004E6938" w:rsidRPr="009D0C14" w:rsidRDefault="004E6938" w:rsidP="003C5B3B">
            <w:pPr>
              <w:kinsoku w:val="0"/>
              <w:overflowPunct w:val="0"/>
              <w:autoSpaceDE w:val="0"/>
              <w:autoSpaceDN w:val="0"/>
              <w:adjustRightInd w:val="0"/>
              <w:spacing w:line="267" w:lineRule="exact"/>
              <w:ind w:left="102"/>
              <w:jc w:val="center"/>
              <w:rPr>
                <w:sz w:val="18"/>
                <w:szCs w:val="18"/>
              </w:rPr>
            </w:pPr>
          </w:p>
        </w:tc>
        <w:tc>
          <w:tcPr>
            <w:tcW w:w="1997" w:type="pct"/>
            <w:vAlign w:val="center"/>
          </w:tcPr>
          <w:p w14:paraId="35E1CF52" w14:textId="780BD015"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Recent experiences in fuel integrity monitoring and defected fuel.</w:t>
            </w:r>
          </w:p>
        </w:tc>
        <w:tc>
          <w:tcPr>
            <w:tcW w:w="475" w:type="pct"/>
            <w:gridSpan w:val="2"/>
            <w:vAlign w:val="center"/>
          </w:tcPr>
          <w:p w14:paraId="35E1CF53" w14:textId="44CE145D" w:rsidR="004E6938" w:rsidRPr="009D0C14" w:rsidRDefault="004E6938" w:rsidP="003C5B3B">
            <w:pPr>
              <w:kinsoku w:val="0"/>
              <w:overflowPunct w:val="0"/>
              <w:jc w:val="center"/>
              <w:rPr>
                <w:sz w:val="18"/>
                <w:szCs w:val="18"/>
              </w:rPr>
            </w:pPr>
          </w:p>
        </w:tc>
        <w:tc>
          <w:tcPr>
            <w:tcW w:w="467" w:type="pct"/>
            <w:vAlign w:val="center"/>
          </w:tcPr>
          <w:p w14:paraId="35E1CF54" w14:textId="6998699A" w:rsidR="004E6938" w:rsidRPr="009D0C14" w:rsidRDefault="004E6938" w:rsidP="003C5B3B">
            <w:pPr>
              <w:kinsoku w:val="0"/>
              <w:overflowPunct w:val="0"/>
              <w:ind w:left="145" w:right="114" w:firstLine="2"/>
              <w:jc w:val="center"/>
              <w:rPr>
                <w:sz w:val="18"/>
                <w:szCs w:val="18"/>
              </w:rPr>
            </w:pPr>
            <w:r w:rsidRPr="009D0C14">
              <w:rPr>
                <w:sz w:val="18"/>
                <w:szCs w:val="18"/>
              </w:rPr>
              <w:t>2</w:t>
            </w:r>
          </w:p>
        </w:tc>
        <w:tc>
          <w:tcPr>
            <w:tcW w:w="768" w:type="pct"/>
            <w:vMerge/>
            <w:tcBorders>
              <w:right w:val="single" w:sz="4" w:space="0" w:color="auto"/>
            </w:tcBorders>
          </w:tcPr>
          <w:p w14:paraId="35E1CF55" w14:textId="77777777" w:rsidR="004E6938" w:rsidRPr="009D0C14" w:rsidRDefault="004E6938" w:rsidP="00C31FD6">
            <w:pPr>
              <w:kinsoku w:val="0"/>
              <w:overflowPunct w:val="0"/>
              <w:jc w:val="center"/>
              <w:rPr>
                <w:sz w:val="18"/>
                <w:szCs w:val="18"/>
              </w:rPr>
            </w:pPr>
          </w:p>
        </w:tc>
        <w:tc>
          <w:tcPr>
            <w:tcW w:w="1114" w:type="pct"/>
            <w:vMerge/>
            <w:tcBorders>
              <w:right w:val="single" w:sz="12" w:space="0" w:color="auto"/>
            </w:tcBorders>
          </w:tcPr>
          <w:p w14:paraId="35E1CF56" w14:textId="5DD42D4D" w:rsidR="004E6938" w:rsidRPr="009D0C14" w:rsidRDefault="004E6938" w:rsidP="003C5B3B">
            <w:pPr>
              <w:kinsoku w:val="0"/>
              <w:overflowPunct w:val="0"/>
              <w:ind w:left="145" w:right="114" w:firstLine="2"/>
              <w:jc w:val="center"/>
              <w:rPr>
                <w:sz w:val="18"/>
                <w:szCs w:val="18"/>
              </w:rPr>
            </w:pPr>
          </w:p>
        </w:tc>
      </w:tr>
      <w:tr w:rsidR="004E6938" w:rsidRPr="009D0C14" w14:paraId="35E1CF5E" w14:textId="77777777" w:rsidTr="004E6938">
        <w:tblPrEx>
          <w:jc w:val="center"/>
        </w:tblPrEx>
        <w:trPr>
          <w:trHeight w:val="29"/>
          <w:jc w:val="center"/>
        </w:trPr>
        <w:tc>
          <w:tcPr>
            <w:tcW w:w="179" w:type="pct"/>
            <w:vMerge/>
            <w:tcBorders>
              <w:left w:val="single" w:sz="12" w:space="0" w:color="auto"/>
            </w:tcBorders>
            <w:vAlign w:val="center"/>
          </w:tcPr>
          <w:p w14:paraId="35E1CF58" w14:textId="77777777" w:rsidR="004E6938" w:rsidRPr="009D0C14" w:rsidRDefault="004E6938" w:rsidP="003C5B3B">
            <w:pPr>
              <w:kinsoku w:val="0"/>
              <w:overflowPunct w:val="0"/>
              <w:autoSpaceDE w:val="0"/>
              <w:autoSpaceDN w:val="0"/>
              <w:adjustRightInd w:val="0"/>
              <w:spacing w:line="267" w:lineRule="exact"/>
              <w:ind w:left="102"/>
              <w:jc w:val="center"/>
              <w:rPr>
                <w:sz w:val="18"/>
                <w:szCs w:val="18"/>
              </w:rPr>
            </w:pPr>
          </w:p>
        </w:tc>
        <w:tc>
          <w:tcPr>
            <w:tcW w:w="1997" w:type="pct"/>
            <w:vAlign w:val="center"/>
          </w:tcPr>
          <w:p w14:paraId="35E1CF59" w14:textId="783AA292"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Online and offline fuel integrity monitoring systems.</w:t>
            </w:r>
          </w:p>
        </w:tc>
        <w:tc>
          <w:tcPr>
            <w:tcW w:w="475" w:type="pct"/>
            <w:gridSpan w:val="2"/>
            <w:vAlign w:val="center"/>
          </w:tcPr>
          <w:p w14:paraId="35E1CF5A" w14:textId="30F01844" w:rsidR="004E6938" w:rsidRPr="009D0C14" w:rsidRDefault="004E6938" w:rsidP="003C5B3B">
            <w:pPr>
              <w:kinsoku w:val="0"/>
              <w:overflowPunct w:val="0"/>
              <w:jc w:val="center"/>
              <w:rPr>
                <w:sz w:val="18"/>
                <w:szCs w:val="18"/>
              </w:rPr>
            </w:pPr>
          </w:p>
        </w:tc>
        <w:tc>
          <w:tcPr>
            <w:tcW w:w="467" w:type="pct"/>
            <w:vAlign w:val="center"/>
          </w:tcPr>
          <w:p w14:paraId="35E1CF5B" w14:textId="1718358E" w:rsidR="004E6938" w:rsidRPr="009D0C14" w:rsidRDefault="004E6938" w:rsidP="003C5B3B">
            <w:pPr>
              <w:kinsoku w:val="0"/>
              <w:overflowPunct w:val="0"/>
              <w:ind w:left="145" w:right="114" w:firstLine="2"/>
              <w:jc w:val="center"/>
              <w:rPr>
                <w:sz w:val="18"/>
                <w:szCs w:val="18"/>
              </w:rPr>
            </w:pPr>
            <w:r w:rsidRPr="009D0C14">
              <w:rPr>
                <w:sz w:val="18"/>
                <w:szCs w:val="18"/>
              </w:rPr>
              <w:t>1</w:t>
            </w:r>
          </w:p>
        </w:tc>
        <w:tc>
          <w:tcPr>
            <w:tcW w:w="768" w:type="pct"/>
            <w:vMerge/>
            <w:tcBorders>
              <w:right w:val="single" w:sz="4" w:space="0" w:color="auto"/>
            </w:tcBorders>
          </w:tcPr>
          <w:p w14:paraId="35E1CF5C" w14:textId="77777777" w:rsidR="004E6938" w:rsidRPr="009D0C14" w:rsidRDefault="004E6938" w:rsidP="00C31FD6">
            <w:pPr>
              <w:kinsoku w:val="0"/>
              <w:overflowPunct w:val="0"/>
              <w:jc w:val="center"/>
              <w:rPr>
                <w:sz w:val="18"/>
                <w:szCs w:val="18"/>
              </w:rPr>
            </w:pPr>
          </w:p>
        </w:tc>
        <w:tc>
          <w:tcPr>
            <w:tcW w:w="1114" w:type="pct"/>
            <w:vMerge/>
            <w:tcBorders>
              <w:right w:val="single" w:sz="12" w:space="0" w:color="auto"/>
            </w:tcBorders>
          </w:tcPr>
          <w:p w14:paraId="35E1CF5D" w14:textId="280FDABC" w:rsidR="004E6938" w:rsidRPr="009D0C14" w:rsidRDefault="004E6938" w:rsidP="003C5B3B">
            <w:pPr>
              <w:kinsoku w:val="0"/>
              <w:overflowPunct w:val="0"/>
              <w:ind w:left="145" w:right="114" w:firstLine="2"/>
              <w:jc w:val="center"/>
              <w:rPr>
                <w:sz w:val="18"/>
                <w:szCs w:val="18"/>
              </w:rPr>
            </w:pPr>
          </w:p>
        </w:tc>
      </w:tr>
      <w:tr w:rsidR="004E6938" w:rsidRPr="009D0C14" w14:paraId="35E1CF66" w14:textId="77777777" w:rsidTr="004E6938">
        <w:tblPrEx>
          <w:jc w:val="center"/>
        </w:tblPrEx>
        <w:trPr>
          <w:trHeight w:val="29"/>
          <w:jc w:val="center"/>
        </w:trPr>
        <w:tc>
          <w:tcPr>
            <w:tcW w:w="179" w:type="pct"/>
            <w:vMerge/>
            <w:tcBorders>
              <w:left w:val="single" w:sz="12" w:space="0" w:color="auto"/>
            </w:tcBorders>
            <w:vAlign w:val="center"/>
          </w:tcPr>
          <w:p w14:paraId="35E1CF5F" w14:textId="77777777" w:rsidR="004E6938" w:rsidRPr="009D0C14" w:rsidRDefault="004E6938" w:rsidP="003C5B3B">
            <w:pPr>
              <w:kinsoku w:val="0"/>
              <w:overflowPunct w:val="0"/>
              <w:autoSpaceDE w:val="0"/>
              <w:autoSpaceDN w:val="0"/>
              <w:adjustRightInd w:val="0"/>
              <w:spacing w:line="267" w:lineRule="exact"/>
              <w:ind w:left="102"/>
              <w:jc w:val="center"/>
              <w:rPr>
                <w:sz w:val="18"/>
                <w:szCs w:val="18"/>
              </w:rPr>
            </w:pPr>
          </w:p>
        </w:tc>
        <w:tc>
          <w:tcPr>
            <w:tcW w:w="1997" w:type="pct"/>
            <w:vAlign w:val="center"/>
          </w:tcPr>
          <w:p w14:paraId="35E1CF60" w14:textId="7C7BBF49"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 xml:space="preserve">Instrumentations, equipment and computer codes and their applications, capabilities and accuracy in fuel integrity monitoring systems.  </w:t>
            </w:r>
          </w:p>
          <w:p w14:paraId="35E1CF61" w14:textId="77777777" w:rsidR="004E6938" w:rsidRPr="009D0C14" w:rsidRDefault="004E6938" w:rsidP="009D0C14">
            <w:pPr>
              <w:kinsoku w:val="0"/>
              <w:overflowPunct w:val="0"/>
              <w:ind w:left="152" w:right="144" w:hanging="8"/>
              <w:jc w:val="lowKashida"/>
              <w:rPr>
                <w:spacing w:val="-1"/>
                <w:sz w:val="18"/>
                <w:szCs w:val="18"/>
              </w:rPr>
            </w:pPr>
          </w:p>
        </w:tc>
        <w:tc>
          <w:tcPr>
            <w:tcW w:w="475" w:type="pct"/>
            <w:gridSpan w:val="2"/>
            <w:vAlign w:val="center"/>
          </w:tcPr>
          <w:p w14:paraId="35E1CF62" w14:textId="05DFB270" w:rsidR="004E6938" w:rsidRPr="009D0C14" w:rsidRDefault="004E6938" w:rsidP="00964CE2">
            <w:pPr>
              <w:kinsoku w:val="0"/>
              <w:overflowPunct w:val="0"/>
              <w:spacing w:line="267" w:lineRule="exact"/>
              <w:ind w:left="102"/>
              <w:jc w:val="center"/>
              <w:rPr>
                <w:sz w:val="18"/>
                <w:szCs w:val="18"/>
              </w:rPr>
            </w:pPr>
          </w:p>
        </w:tc>
        <w:tc>
          <w:tcPr>
            <w:tcW w:w="467" w:type="pct"/>
            <w:vAlign w:val="center"/>
          </w:tcPr>
          <w:p w14:paraId="35E1CF63" w14:textId="16CB3EB0" w:rsidR="004E6938" w:rsidRPr="009D0C14" w:rsidRDefault="004E6938" w:rsidP="00C31FD6">
            <w:pPr>
              <w:kinsoku w:val="0"/>
              <w:overflowPunct w:val="0"/>
              <w:spacing w:line="267" w:lineRule="exact"/>
              <w:ind w:left="102"/>
              <w:jc w:val="center"/>
              <w:rPr>
                <w:sz w:val="18"/>
                <w:szCs w:val="18"/>
              </w:rPr>
            </w:pPr>
            <w:r w:rsidRPr="009D0C14">
              <w:rPr>
                <w:sz w:val="18"/>
                <w:szCs w:val="18"/>
              </w:rPr>
              <w:t>2</w:t>
            </w:r>
          </w:p>
        </w:tc>
        <w:tc>
          <w:tcPr>
            <w:tcW w:w="768" w:type="pct"/>
            <w:vMerge/>
            <w:tcBorders>
              <w:right w:val="single" w:sz="4" w:space="0" w:color="auto"/>
            </w:tcBorders>
          </w:tcPr>
          <w:p w14:paraId="35E1CF64" w14:textId="77777777" w:rsidR="004E6938" w:rsidRPr="009D0C14" w:rsidRDefault="004E6938" w:rsidP="00C31FD6">
            <w:pPr>
              <w:kinsoku w:val="0"/>
              <w:overflowPunct w:val="0"/>
              <w:jc w:val="center"/>
              <w:rPr>
                <w:sz w:val="18"/>
                <w:szCs w:val="18"/>
              </w:rPr>
            </w:pPr>
          </w:p>
        </w:tc>
        <w:tc>
          <w:tcPr>
            <w:tcW w:w="1114" w:type="pct"/>
            <w:vMerge/>
            <w:tcBorders>
              <w:right w:val="single" w:sz="12" w:space="0" w:color="auto"/>
            </w:tcBorders>
          </w:tcPr>
          <w:p w14:paraId="35E1CF65" w14:textId="1BA64406" w:rsidR="004E6938" w:rsidRPr="009D0C14" w:rsidRDefault="004E6938" w:rsidP="00964CE2">
            <w:pPr>
              <w:kinsoku w:val="0"/>
              <w:overflowPunct w:val="0"/>
              <w:spacing w:line="267" w:lineRule="exact"/>
              <w:ind w:left="102" w:right="114" w:firstLine="2"/>
              <w:jc w:val="center"/>
              <w:rPr>
                <w:sz w:val="18"/>
                <w:szCs w:val="18"/>
              </w:rPr>
            </w:pPr>
          </w:p>
        </w:tc>
      </w:tr>
      <w:tr w:rsidR="004E6938" w:rsidRPr="009D0C14" w14:paraId="35E1CF6D" w14:textId="77777777" w:rsidTr="004E6938">
        <w:tblPrEx>
          <w:jc w:val="center"/>
        </w:tblPrEx>
        <w:trPr>
          <w:trHeight w:val="29"/>
          <w:jc w:val="center"/>
        </w:trPr>
        <w:tc>
          <w:tcPr>
            <w:tcW w:w="179" w:type="pct"/>
            <w:vMerge/>
            <w:tcBorders>
              <w:left w:val="single" w:sz="12" w:space="0" w:color="auto"/>
            </w:tcBorders>
            <w:vAlign w:val="center"/>
          </w:tcPr>
          <w:p w14:paraId="35E1CF67" w14:textId="77777777" w:rsidR="004E6938" w:rsidRPr="009D0C14" w:rsidRDefault="004E6938" w:rsidP="003C5B3B">
            <w:pPr>
              <w:kinsoku w:val="0"/>
              <w:overflowPunct w:val="0"/>
              <w:autoSpaceDE w:val="0"/>
              <w:autoSpaceDN w:val="0"/>
              <w:adjustRightInd w:val="0"/>
              <w:spacing w:line="267" w:lineRule="exact"/>
              <w:ind w:left="102"/>
              <w:jc w:val="center"/>
              <w:rPr>
                <w:sz w:val="18"/>
                <w:szCs w:val="18"/>
              </w:rPr>
            </w:pPr>
          </w:p>
        </w:tc>
        <w:tc>
          <w:tcPr>
            <w:tcW w:w="1997" w:type="pct"/>
            <w:vAlign w:val="center"/>
          </w:tcPr>
          <w:p w14:paraId="790582AF" w14:textId="77777777" w:rsidR="004E6938" w:rsidRDefault="004E6938" w:rsidP="009D0C14">
            <w:pPr>
              <w:kinsoku w:val="0"/>
              <w:overflowPunct w:val="0"/>
              <w:autoSpaceDE w:val="0"/>
              <w:autoSpaceDN w:val="0"/>
              <w:adjustRightInd w:val="0"/>
              <w:ind w:left="152" w:right="144" w:hanging="8"/>
              <w:jc w:val="lowKashida"/>
              <w:rPr>
                <w:sz w:val="18"/>
                <w:szCs w:val="18"/>
              </w:rPr>
            </w:pPr>
            <w:r w:rsidRPr="009D0C14">
              <w:rPr>
                <w:sz w:val="18"/>
                <w:szCs w:val="18"/>
              </w:rPr>
              <w:t xml:space="preserve">Acceptance criteria for </w:t>
            </w:r>
            <w:r w:rsidRPr="009D0C14">
              <w:rPr>
                <w:spacing w:val="-1"/>
                <w:sz w:val="18"/>
                <w:szCs w:val="18"/>
              </w:rPr>
              <w:t>fuel int</w:t>
            </w:r>
            <w:r w:rsidRPr="009D0C14">
              <w:rPr>
                <w:sz w:val="18"/>
                <w:szCs w:val="18"/>
              </w:rPr>
              <w:t>egrity.</w:t>
            </w:r>
          </w:p>
          <w:p w14:paraId="63735AF9" w14:textId="77777777" w:rsidR="004E6938" w:rsidRDefault="004E6938" w:rsidP="009D0C14">
            <w:pPr>
              <w:kinsoku w:val="0"/>
              <w:overflowPunct w:val="0"/>
              <w:autoSpaceDE w:val="0"/>
              <w:autoSpaceDN w:val="0"/>
              <w:adjustRightInd w:val="0"/>
              <w:ind w:left="152" w:right="144" w:hanging="8"/>
              <w:jc w:val="lowKashida"/>
              <w:rPr>
                <w:sz w:val="18"/>
                <w:szCs w:val="18"/>
              </w:rPr>
            </w:pPr>
          </w:p>
          <w:p w14:paraId="5B75F5C5" w14:textId="77777777" w:rsidR="004E6938" w:rsidRDefault="004E6938" w:rsidP="009D0C14">
            <w:pPr>
              <w:kinsoku w:val="0"/>
              <w:overflowPunct w:val="0"/>
              <w:autoSpaceDE w:val="0"/>
              <w:autoSpaceDN w:val="0"/>
              <w:adjustRightInd w:val="0"/>
              <w:ind w:left="152" w:right="144" w:hanging="8"/>
              <w:jc w:val="lowKashida"/>
              <w:rPr>
                <w:sz w:val="18"/>
                <w:szCs w:val="18"/>
              </w:rPr>
            </w:pPr>
          </w:p>
          <w:p w14:paraId="35E1CF68" w14:textId="3266444A" w:rsidR="004E6938" w:rsidRPr="009D0C14" w:rsidRDefault="004E6938" w:rsidP="009D0C14">
            <w:pPr>
              <w:kinsoku w:val="0"/>
              <w:overflowPunct w:val="0"/>
              <w:autoSpaceDE w:val="0"/>
              <w:autoSpaceDN w:val="0"/>
              <w:adjustRightInd w:val="0"/>
              <w:ind w:left="152" w:right="144" w:hanging="8"/>
              <w:jc w:val="lowKashida"/>
              <w:rPr>
                <w:sz w:val="18"/>
                <w:szCs w:val="18"/>
              </w:rPr>
            </w:pPr>
          </w:p>
        </w:tc>
        <w:tc>
          <w:tcPr>
            <w:tcW w:w="475" w:type="pct"/>
            <w:gridSpan w:val="2"/>
            <w:vAlign w:val="center"/>
          </w:tcPr>
          <w:p w14:paraId="35E1CF69" w14:textId="71CD1BF8" w:rsidR="004E6938" w:rsidRPr="009D0C14" w:rsidRDefault="004E6938" w:rsidP="00964CE2">
            <w:pPr>
              <w:kinsoku w:val="0"/>
              <w:overflowPunct w:val="0"/>
              <w:spacing w:line="267" w:lineRule="exact"/>
              <w:ind w:left="102"/>
              <w:jc w:val="center"/>
              <w:rPr>
                <w:sz w:val="18"/>
                <w:szCs w:val="18"/>
              </w:rPr>
            </w:pPr>
          </w:p>
        </w:tc>
        <w:tc>
          <w:tcPr>
            <w:tcW w:w="467" w:type="pct"/>
            <w:vAlign w:val="center"/>
          </w:tcPr>
          <w:p w14:paraId="35E1CF6A" w14:textId="0E309EF6" w:rsidR="004E6938" w:rsidRPr="009D0C14" w:rsidRDefault="004E6938" w:rsidP="00C31FD6">
            <w:pPr>
              <w:kinsoku w:val="0"/>
              <w:overflowPunct w:val="0"/>
              <w:spacing w:line="267" w:lineRule="exact"/>
              <w:ind w:left="102"/>
              <w:jc w:val="center"/>
              <w:rPr>
                <w:sz w:val="18"/>
                <w:szCs w:val="18"/>
              </w:rPr>
            </w:pPr>
            <w:r w:rsidRPr="009D0C14">
              <w:rPr>
                <w:sz w:val="18"/>
                <w:szCs w:val="18"/>
              </w:rPr>
              <w:t>1</w:t>
            </w:r>
          </w:p>
        </w:tc>
        <w:tc>
          <w:tcPr>
            <w:tcW w:w="768" w:type="pct"/>
            <w:vMerge/>
            <w:tcBorders>
              <w:right w:val="single" w:sz="4" w:space="0" w:color="auto"/>
            </w:tcBorders>
          </w:tcPr>
          <w:p w14:paraId="35E1CF6B" w14:textId="77777777" w:rsidR="004E6938" w:rsidRPr="009D0C14" w:rsidRDefault="004E6938" w:rsidP="00C31FD6">
            <w:pPr>
              <w:kinsoku w:val="0"/>
              <w:overflowPunct w:val="0"/>
              <w:jc w:val="center"/>
              <w:rPr>
                <w:sz w:val="18"/>
                <w:szCs w:val="18"/>
              </w:rPr>
            </w:pPr>
          </w:p>
        </w:tc>
        <w:tc>
          <w:tcPr>
            <w:tcW w:w="1114" w:type="pct"/>
            <w:vMerge/>
            <w:tcBorders>
              <w:right w:val="single" w:sz="12" w:space="0" w:color="auto"/>
            </w:tcBorders>
          </w:tcPr>
          <w:p w14:paraId="35E1CF6C" w14:textId="4D1A1A88" w:rsidR="004E6938" w:rsidRPr="009D0C14" w:rsidRDefault="004E6938" w:rsidP="00964CE2">
            <w:pPr>
              <w:kinsoku w:val="0"/>
              <w:overflowPunct w:val="0"/>
              <w:spacing w:line="267" w:lineRule="exact"/>
              <w:ind w:left="102" w:right="114" w:firstLine="2"/>
              <w:jc w:val="center"/>
              <w:rPr>
                <w:sz w:val="18"/>
                <w:szCs w:val="18"/>
              </w:rPr>
            </w:pPr>
          </w:p>
        </w:tc>
      </w:tr>
      <w:tr w:rsidR="004E6938" w:rsidRPr="009D0C14" w14:paraId="35E1CF6F" w14:textId="34AAB9B9" w:rsidTr="004E6938">
        <w:tblPrEx>
          <w:jc w:val="center"/>
        </w:tblPrEx>
        <w:trPr>
          <w:trHeight w:val="29"/>
          <w:jc w:val="center"/>
        </w:trPr>
        <w:tc>
          <w:tcPr>
            <w:tcW w:w="5000" w:type="pct"/>
            <w:gridSpan w:val="7"/>
            <w:tcBorders>
              <w:left w:val="single" w:sz="12" w:space="0" w:color="auto"/>
              <w:right w:val="single" w:sz="12" w:space="0" w:color="auto"/>
            </w:tcBorders>
            <w:vAlign w:val="center"/>
          </w:tcPr>
          <w:p w14:paraId="14A3B145" w14:textId="3AC4B746" w:rsidR="004E6938" w:rsidRPr="009D0C14" w:rsidRDefault="004E6938" w:rsidP="00762F62">
            <w:pPr>
              <w:kinsoku w:val="0"/>
              <w:overflowPunct w:val="0"/>
              <w:jc w:val="center"/>
              <w:rPr>
                <w:sz w:val="18"/>
                <w:szCs w:val="18"/>
              </w:rPr>
            </w:pPr>
            <w:r w:rsidRPr="009D0C14">
              <w:rPr>
                <w:b/>
                <w:bCs/>
                <w:sz w:val="18"/>
                <w:szCs w:val="18"/>
              </w:rPr>
              <w:t>Determining of failed fuel assembly in the core:</w:t>
            </w:r>
          </w:p>
        </w:tc>
      </w:tr>
      <w:tr w:rsidR="004E6938" w:rsidRPr="009D0C14" w14:paraId="35E1CF78" w14:textId="77777777" w:rsidTr="004E6938">
        <w:tblPrEx>
          <w:jc w:val="center"/>
        </w:tblPrEx>
        <w:trPr>
          <w:trHeight w:val="29"/>
          <w:jc w:val="center"/>
        </w:trPr>
        <w:tc>
          <w:tcPr>
            <w:tcW w:w="179" w:type="pct"/>
            <w:vMerge w:val="restart"/>
            <w:tcBorders>
              <w:left w:val="single" w:sz="12" w:space="0" w:color="auto"/>
            </w:tcBorders>
            <w:vAlign w:val="center"/>
          </w:tcPr>
          <w:p w14:paraId="35E1CF70" w14:textId="476FC190" w:rsidR="004E6938" w:rsidRPr="009D0C14" w:rsidRDefault="004E6938" w:rsidP="00D27270">
            <w:pPr>
              <w:kinsoku w:val="0"/>
              <w:overflowPunct w:val="0"/>
              <w:jc w:val="center"/>
              <w:rPr>
                <w:sz w:val="18"/>
                <w:szCs w:val="18"/>
              </w:rPr>
            </w:pPr>
            <w:r>
              <w:rPr>
                <w:sz w:val="18"/>
                <w:szCs w:val="18"/>
              </w:rPr>
              <w:t>8</w:t>
            </w:r>
          </w:p>
        </w:tc>
        <w:tc>
          <w:tcPr>
            <w:tcW w:w="1997" w:type="pct"/>
            <w:vAlign w:val="center"/>
          </w:tcPr>
          <w:p w14:paraId="35E1CF71" w14:textId="18568C99"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 xml:space="preserve">Introducing norms and standards and technical documents applied in </w:t>
            </w:r>
          </w:p>
          <w:p w14:paraId="35E1CF72"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 xml:space="preserve"> </w:t>
            </w:r>
            <w:proofErr w:type="gramStart"/>
            <w:r w:rsidRPr="009D0C14">
              <w:rPr>
                <w:spacing w:val="-1"/>
                <w:sz w:val="18"/>
                <w:szCs w:val="18"/>
              </w:rPr>
              <w:t>this</w:t>
            </w:r>
            <w:proofErr w:type="gramEnd"/>
            <w:r w:rsidRPr="009D0C14">
              <w:rPr>
                <w:spacing w:val="-1"/>
                <w:sz w:val="18"/>
                <w:szCs w:val="18"/>
              </w:rPr>
              <w:t xml:space="preserve"> field.</w:t>
            </w:r>
          </w:p>
        </w:tc>
        <w:tc>
          <w:tcPr>
            <w:tcW w:w="475" w:type="pct"/>
            <w:gridSpan w:val="2"/>
            <w:vAlign w:val="center"/>
          </w:tcPr>
          <w:p w14:paraId="35E1CF73" w14:textId="1043C2A4" w:rsidR="004E6938" w:rsidRPr="009D0C14" w:rsidRDefault="004E6938" w:rsidP="00E62885">
            <w:pPr>
              <w:tabs>
                <w:tab w:val="left" w:pos="241"/>
              </w:tabs>
              <w:kinsoku w:val="0"/>
              <w:overflowPunct w:val="0"/>
              <w:autoSpaceDE w:val="0"/>
              <w:autoSpaceDN w:val="0"/>
              <w:adjustRightInd w:val="0"/>
              <w:jc w:val="center"/>
              <w:rPr>
                <w:sz w:val="18"/>
                <w:szCs w:val="18"/>
              </w:rPr>
            </w:pPr>
          </w:p>
        </w:tc>
        <w:tc>
          <w:tcPr>
            <w:tcW w:w="467" w:type="pct"/>
            <w:vAlign w:val="center"/>
          </w:tcPr>
          <w:p w14:paraId="35E1CF74" w14:textId="6729A8A1" w:rsidR="004E6938" w:rsidRPr="009D0C14" w:rsidRDefault="004E6938" w:rsidP="003C5B3B">
            <w:pPr>
              <w:kinsoku w:val="0"/>
              <w:overflowPunct w:val="0"/>
              <w:jc w:val="center"/>
              <w:rPr>
                <w:sz w:val="18"/>
                <w:szCs w:val="18"/>
              </w:rPr>
            </w:pPr>
            <w:r w:rsidRPr="009D0C14">
              <w:rPr>
                <w:sz w:val="18"/>
                <w:szCs w:val="18"/>
              </w:rPr>
              <w:t>2</w:t>
            </w:r>
          </w:p>
        </w:tc>
        <w:tc>
          <w:tcPr>
            <w:tcW w:w="768" w:type="pct"/>
            <w:vMerge w:val="restart"/>
            <w:tcBorders>
              <w:right w:val="single" w:sz="4" w:space="0" w:color="auto"/>
            </w:tcBorders>
            <w:vAlign w:val="center"/>
          </w:tcPr>
          <w:p w14:paraId="35E1CF76" w14:textId="7A9C89C9" w:rsidR="004E6938" w:rsidRPr="009D0C14" w:rsidRDefault="004E6938" w:rsidP="00B834BD">
            <w:pPr>
              <w:kinsoku w:val="0"/>
              <w:overflowPunct w:val="0"/>
              <w:jc w:val="center"/>
              <w:rPr>
                <w:sz w:val="18"/>
                <w:szCs w:val="18"/>
              </w:rPr>
            </w:pPr>
            <w:r w:rsidRPr="009D0C14">
              <w:rPr>
                <w:sz w:val="18"/>
                <w:szCs w:val="18"/>
              </w:rPr>
              <w:t>National</w:t>
            </w:r>
            <w:r>
              <w:rPr>
                <w:sz w:val="18"/>
                <w:szCs w:val="18"/>
              </w:rPr>
              <w:t xml:space="preserve"> </w:t>
            </w:r>
            <w:r w:rsidRPr="009D0C14">
              <w:rPr>
                <w:sz w:val="18"/>
                <w:szCs w:val="18"/>
              </w:rPr>
              <w:t>Research Center “</w:t>
            </w:r>
            <w:proofErr w:type="spellStart"/>
            <w:r w:rsidRPr="009D0C14">
              <w:rPr>
                <w:sz w:val="18"/>
                <w:szCs w:val="18"/>
              </w:rPr>
              <w:t>Kurchatov</w:t>
            </w:r>
            <w:proofErr w:type="spellEnd"/>
            <w:r w:rsidRPr="009D0C14">
              <w:rPr>
                <w:sz w:val="18"/>
                <w:szCs w:val="18"/>
              </w:rPr>
              <w:t xml:space="preserve"> Institute”</w:t>
            </w:r>
          </w:p>
        </w:tc>
        <w:tc>
          <w:tcPr>
            <w:tcW w:w="1114" w:type="pct"/>
            <w:vMerge w:val="restart"/>
            <w:tcBorders>
              <w:right w:val="single" w:sz="12" w:space="0" w:color="auto"/>
            </w:tcBorders>
            <w:vAlign w:val="center"/>
          </w:tcPr>
          <w:p w14:paraId="35E1CF77" w14:textId="395F5203" w:rsidR="004E6938" w:rsidRPr="00C620B2" w:rsidRDefault="004E6938" w:rsidP="00C620B2">
            <w:pPr>
              <w:kinsoku w:val="0"/>
              <w:overflowPunct w:val="0"/>
              <w:autoSpaceDE w:val="0"/>
              <w:autoSpaceDN w:val="0"/>
              <w:adjustRightInd w:val="0"/>
              <w:ind w:left="152" w:right="144" w:hanging="8"/>
              <w:jc w:val="lowKashida"/>
              <w:rPr>
                <w:spacing w:val="-1"/>
                <w:sz w:val="18"/>
                <w:szCs w:val="18"/>
              </w:rPr>
            </w:pPr>
            <w:r w:rsidRPr="009D0C14">
              <w:rPr>
                <w:rFonts w:hint="cs"/>
                <w:spacing w:val="-1"/>
                <w:sz w:val="18"/>
                <w:szCs w:val="18"/>
                <w:rtl/>
              </w:rPr>
              <w:t>)</w:t>
            </w:r>
            <w:r w:rsidRPr="009D0C14">
              <w:rPr>
                <w:spacing w:val="-1"/>
                <w:sz w:val="18"/>
                <w:szCs w:val="18"/>
              </w:rPr>
              <w:t xml:space="preserve">it is suggested that </w:t>
            </w:r>
            <w:r w:rsidRPr="00C620B2">
              <w:rPr>
                <w:spacing w:val="-1"/>
                <w:sz w:val="18"/>
                <w:szCs w:val="18"/>
              </w:rPr>
              <w:t>these</w:t>
            </w:r>
            <w:r w:rsidRPr="009D0C14">
              <w:rPr>
                <w:spacing w:val="-1"/>
                <w:sz w:val="18"/>
                <w:szCs w:val="18"/>
              </w:rPr>
              <w:t xml:space="preserve"> items will be included for the training program)</w:t>
            </w:r>
          </w:p>
        </w:tc>
      </w:tr>
      <w:tr w:rsidR="004E6938" w:rsidRPr="009D0C14" w14:paraId="35E1CF7F" w14:textId="77777777" w:rsidTr="004E6938">
        <w:tblPrEx>
          <w:jc w:val="center"/>
        </w:tblPrEx>
        <w:trPr>
          <w:trHeight w:val="29"/>
          <w:jc w:val="center"/>
        </w:trPr>
        <w:tc>
          <w:tcPr>
            <w:tcW w:w="179" w:type="pct"/>
            <w:vMerge/>
            <w:tcBorders>
              <w:left w:val="single" w:sz="12" w:space="0" w:color="auto"/>
            </w:tcBorders>
            <w:vAlign w:val="center"/>
          </w:tcPr>
          <w:p w14:paraId="35E1CF79" w14:textId="77777777" w:rsidR="004E6938" w:rsidRPr="009D0C14" w:rsidRDefault="004E6938" w:rsidP="003C5B3B">
            <w:pPr>
              <w:kinsoku w:val="0"/>
              <w:overflowPunct w:val="0"/>
              <w:autoSpaceDE w:val="0"/>
              <w:autoSpaceDN w:val="0"/>
              <w:adjustRightInd w:val="0"/>
              <w:spacing w:line="267" w:lineRule="exact"/>
              <w:ind w:left="102"/>
              <w:jc w:val="center"/>
              <w:rPr>
                <w:sz w:val="18"/>
                <w:szCs w:val="18"/>
              </w:rPr>
            </w:pPr>
          </w:p>
        </w:tc>
        <w:tc>
          <w:tcPr>
            <w:tcW w:w="1997" w:type="pct"/>
            <w:vAlign w:val="center"/>
          </w:tcPr>
          <w:p w14:paraId="35E1CF7A" w14:textId="4B5C8885"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 xml:space="preserve">Explanation of methods and algorithms used in the latest version of </w:t>
            </w:r>
            <w:proofErr w:type="gramStart"/>
            <w:r w:rsidRPr="009D0C14">
              <w:rPr>
                <w:spacing w:val="-1"/>
                <w:sz w:val="18"/>
                <w:szCs w:val="18"/>
              </w:rPr>
              <w:t>РД  ЭО</w:t>
            </w:r>
            <w:proofErr w:type="gramEnd"/>
            <w:r w:rsidRPr="009D0C14">
              <w:rPr>
                <w:spacing w:val="-1"/>
                <w:sz w:val="18"/>
                <w:szCs w:val="18"/>
              </w:rPr>
              <w:t xml:space="preserve"> 1.1.2.10.0521-2009 document for determining of failed fuel assembly.   </w:t>
            </w:r>
          </w:p>
        </w:tc>
        <w:tc>
          <w:tcPr>
            <w:tcW w:w="475" w:type="pct"/>
            <w:gridSpan w:val="2"/>
            <w:vAlign w:val="center"/>
          </w:tcPr>
          <w:p w14:paraId="35E1CF7B" w14:textId="128EC0FB" w:rsidR="004E6938" w:rsidRPr="009D0C14" w:rsidRDefault="004E6938" w:rsidP="00E62885">
            <w:pPr>
              <w:tabs>
                <w:tab w:val="left" w:pos="241"/>
              </w:tabs>
              <w:kinsoku w:val="0"/>
              <w:overflowPunct w:val="0"/>
              <w:autoSpaceDE w:val="0"/>
              <w:autoSpaceDN w:val="0"/>
              <w:adjustRightInd w:val="0"/>
              <w:jc w:val="center"/>
              <w:rPr>
                <w:sz w:val="18"/>
                <w:szCs w:val="18"/>
              </w:rPr>
            </w:pPr>
          </w:p>
        </w:tc>
        <w:tc>
          <w:tcPr>
            <w:tcW w:w="467" w:type="pct"/>
            <w:vAlign w:val="center"/>
          </w:tcPr>
          <w:p w14:paraId="35E1CF7C" w14:textId="44371882" w:rsidR="004E6938" w:rsidRPr="009D0C14" w:rsidRDefault="004E6938" w:rsidP="003C5B3B">
            <w:pPr>
              <w:kinsoku w:val="0"/>
              <w:overflowPunct w:val="0"/>
              <w:jc w:val="center"/>
              <w:rPr>
                <w:sz w:val="18"/>
                <w:szCs w:val="18"/>
              </w:rPr>
            </w:pPr>
            <w:r w:rsidRPr="009D0C14">
              <w:rPr>
                <w:sz w:val="18"/>
                <w:szCs w:val="18"/>
              </w:rPr>
              <w:t>20</w:t>
            </w:r>
          </w:p>
        </w:tc>
        <w:tc>
          <w:tcPr>
            <w:tcW w:w="768" w:type="pct"/>
            <w:vMerge/>
            <w:tcBorders>
              <w:right w:val="single" w:sz="4" w:space="0" w:color="auto"/>
            </w:tcBorders>
          </w:tcPr>
          <w:p w14:paraId="35E1CF7D" w14:textId="77777777" w:rsidR="004E6938" w:rsidRPr="009D0C14" w:rsidRDefault="004E6938" w:rsidP="003C5B3B">
            <w:pPr>
              <w:kinsoku w:val="0"/>
              <w:overflowPunct w:val="0"/>
              <w:spacing w:before="3" w:line="140" w:lineRule="exact"/>
              <w:jc w:val="center"/>
              <w:rPr>
                <w:sz w:val="18"/>
                <w:szCs w:val="18"/>
              </w:rPr>
            </w:pPr>
          </w:p>
        </w:tc>
        <w:tc>
          <w:tcPr>
            <w:tcW w:w="1114" w:type="pct"/>
            <w:vMerge/>
            <w:tcBorders>
              <w:right w:val="single" w:sz="12" w:space="0" w:color="auto"/>
            </w:tcBorders>
          </w:tcPr>
          <w:p w14:paraId="35E1CF7E" w14:textId="657DF1C4" w:rsidR="004E6938" w:rsidRPr="009D0C14" w:rsidRDefault="004E6938" w:rsidP="003C5B3B">
            <w:pPr>
              <w:kinsoku w:val="0"/>
              <w:overflowPunct w:val="0"/>
              <w:spacing w:before="3" w:line="140" w:lineRule="exact"/>
              <w:jc w:val="center"/>
              <w:rPr>
                <w:sz w:val="18"/>
                <w:szCs w:val="18"/>
              </w:rPr>
            </w:pPr>
          </w:p>
        </w:tc>
      </w:tr>
      <w:tr w:rsidR="004E6938" w:rsidRPr="009D0C14" w14:paraId="35E1CF8A" w14:textId="77777777" w:rsidTr="004E6938">
        <w:tblPrEx>
          <w:jc w:val="center"/>
        </w:tblPrEx>
        <w:trPr>
          <w:trHeight w:val="29"/>
          <w:jc w:val="center"/>
        </w:trPr>
        <w:tc>
          <w:tcPr>
            <w:tcW w:w="179" w:type="pct"/>
            <w:vMerge/>
            <w:tcBorders>
              <w:left w:val="single" w:sz="12" w:space="0" w:color="auto"/>
            </w:tcBorders>
            <w:vAlign w:val="center"/>
          </w:tcPr>
          <w:p w14:paraId="35E1CF80" w14:textId="77777777" w:rsidR="004E6938" w:rsidRPr="009D0C14" w:rsidRDefault="004E6938" w:rsidP="003C5B3B">
            <w:pPr>
              <w:kinsoku w:val="0"/>
              <w:overflowPunct w:val="0"/>
              <w:autoSpaceDE w:val="0"/>
              <w:autoSpaceDN w:val="0"/>
              <w:adjustRightInd w:val="0"/>
              <w:spacing w:line="267" w:lineRule="exact"/>
              <w:ind w:left="102"/>
              <w:jc w:val="center"/>
              <w:rPr>
                <w:sz w:val="18"/>
                <w:szCs w:val="18"/>
              </w:rPr>
            </w:pPr>
          </w:p>
        </w:tc>
        <w:tc>
          <w:tcPr>
            <w:tcW w:w="1997" w:type="pct"/>
            <w:vAlign w:val="center"/>
          </w:tcPr>
          <w:p w14:paraId="35E1CF81" w14:textId="37EE4656"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z w:val="18"/>
                <w:szCs w:val="18"/>
              </w:rPr>
              <w:t xml:space="preserve">Determining </w:t>
            </w:r>
            <w:r w:rsidRPr="009D0C14">
              <w:rPr>
                <w:spacing w:val="-1"/>
                <w:sz w:val="18"/>
                <w:szCs w:val="18"/>
              </w:rPr>
              <w:t xml:space="preserve">number of leaky Fuel assemblies and their </w:t>
            </w:r>
            <w:proofErr w:type="spellStart"/>
            <w:r w:rsidRPr="009D0C14">
              <w:rPr>
                <w:spacing w:val="-1"/>
                <w:sz w:val="18"/>
                <w:szCs w:val="18"/>
              </w:rPr>
              <w:t>burnup</w:t>
            </w:r>
            <w:proofErr w:type="spellEnd"/>
            <w:r w:rsidRPr="009D0C14">
              <w:rPr>
                <w:spacing w:val="-1"/>
                <w:sz w:val="18"/>
                <w:szCs w:val="18"/>
              </w:rPr>
              <w:t xml:space="preserve">, defects  </w:t>
            </w:r>
          </w:p>
          <w:p w14:paraId="35E1CF82"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 xml:space="preserve"> size during reactor operation by  :</w:t>
            </w:r>
          </w:p>
          <w:p w14:paraId="35E1CF83" w14:textId="4498466E" w:rsidR="004E6938" w:rsidRPr="009D0C14" w:rsidRDefault="004E6938" w:rsidP="009D0C14">
            <w:pPr>
              <w:pStyle w:val="ListParagraph"/>
              <w:numPr>
                <w:ilvl w:val="0"/>
                <w:numId w:val="30"/>
              </w:numPr>
              <w:kinsoku w:val="0"/>
              <w:overflowPunct w:val="0"/>
              <w:autoSpaceDE w:val="0"/>
              <w:autoSpaceDN w:val="0"/>
              <w:adjustRightInd w:val="0"/>
              <w:ind w:right="144"/>
              <w:jc w:val="lowKashida"/>
              <w:rPr>
                <w:spacing w:val="-1"/>
                <w:sz w:val="18"/>
                <w:szCs w:val="18"/>
              </w:rPr>
            </w:pPr>
            <w:r w:rsidRPr="009D0C14">
              <w:rPr>
                <w:spacing w:val="-1"/>
                <w:sz w:val="18"/>
                <w:szCs w:val="18"/>
              </w:rPr>
              <w:t>Manual analyzing method.</w:t>
            </w:r>
          </w:p>
          <w:p w14:paraId="35E1CF85" w14:textId="460C0FD1" w:rsidR="004E6938" w:rsidRPr="009D0C14" w:rsidRDefault="004E6938" w:rsidP="009D0C14">
            <w:pPr>
              <w:pStyle w:val="ListParagraph"/>
              <w:numPr>
                <w:ilvl w:val="0"/>
                <w:numId w:val="30"/>
              </w:numPr>
              <w:kinsoku w:val="0"/>
              <w:overflowPunct w:val="0"/>
              <w:autoSpaceDE w:val="0"/>
              <w:autoSpaceDN w:val="0"/>
              <w:adjustRightInd w:val="0"/>
              <w:ind w:right="144"/>
              <w:jc w:val="lowKashida"/>
              <w:rPr>
                <w:sz w:val="18"/>
                <w:szCs w:val="18"/>
              </w:rPr>
            </w:pPr>
            <w:r w:rsidRPr="009D0C14">
              <w:rPr>
                <w:spacing w:val="-1"/>
                <w:sz w:val="18"/>
                <w:szCs w:val="18"/>
              </w:rPr>
              <w:t xml:space="preserve">Computer code analyzing method (analysis with codes such </w:t>
            </w:r>
            <w:proofErr w:type="gramStart"/>
            <w:r w:rsidRPr="009D0C14">
              <w:rPr>
                <w:spacing w:val="-1"/>
                <w:sz w:val="18"/>
                <w:szCs w:val="18"/>
              </w:rPr>
              <w:t>as  RTOP</w:t>
            </w:r>
            <w:proofErr w:type="gramEnd"/>
            <w:r w:rsidRPr="009D0C14">
              <w:rPr>
                <w:spacing w:val="-1"/>
                <w:sz w:val="18"/>
                <w:szCs w:val="18"/>
              </w:rPr>
              <w:t xml:space="preserve"> and RELWWER</w:t>
            </w:r>
            <w:r w:rsidRPr="009D0C14">
              <w:rPr>
                <w:sz w:val="18"/>
                <w:szCs w:val="18"/>
              </w:rPr>
              <w:t xml:space="preserve"> and …).</w:t>
            </w:r>
          </w:p>
        </w:tc>
        <w:tc>
          <w:tcPr>
            <w:tcW w:w="475" w:type="pct"/>
            <w:gridSpan w:val="2"/>
            <w:vAlign w:val="center"/>
          </w:tcPr>
          <w:p w14:paraId="35E1CF86" w14:textId="098E27E4" w:rsidR="004E6938" w:rsidRPr="009D0C14" w:rsidRDefault="004E6938" w:rsidP="00E62885">
            <w:pPr>
              <w:tabs>
                <w:tab w:val="left" w:pos="241"/>
              </w:tabs>
              <w:kinsoku w:val="0"/>
              <w:overflowPunct w:val="0"/>
              <w:autoSpaceDE w:val="0"/>
              <w:autoSpaceDN w:val="0"/>
              <w:adjustRightInd w:val="0"/>
              <w:jc w:val="center"/>
              <w:rPr>
                <w:sz w:val="18"/>
                <w:szCs w:val="18"/>
              </w:rPr>
            </w:pPr>
          </w:p>
        </w:tc>
        <w:tc>
          <w:tcPr>
            <w:tcW w:w="467" w:type="pct"/>
            <w:vAlign w:val="center"/>
          </w:tcPr>
          <w:p w14:paraId="35E1CF87" w14:textId="10B3FBE9" w:rsidR="004E6938" w:rsidRPr="009D0C14" w:rsidRDefault="004E6938" w:rsidP="003C5B3B">
            <w:pPr>
              <w:kinsoku w:val="0"/>
              <w:overflowPunct w:val="0"/>
              <w:jc w:val="center"/>
              <w:rPr>
                <w:sz w:val="18"/>
                <w:szCs w:val="18"/>
              </w:rPr>
            </w:pPr>
            <w:r w:rsidRPr="009D0C14">
              <w:rPr>
                <w:sz w:val="18"/>
                <w:szCs w:val="18"/>
              </w:rPr>
              <w:t>30</w:t>
            </w:r>
          </w:p>
        </w:tc>
        <w:tc>
          <w:tcPr>
            <w:tcW w:w="768" w:type="pct"/>
            <w:vMerge/>
            <w:tcBorders>
              <w:right w:val="single" w:sz="4" w:space="0" w:color="auto"/>
            </w:tcBorders>
          </w:tcPr>
          <w:p w14:paraId="35E1CF88" w14:textId="77777777" w:rsidR="004E6938" w:rsidRPr="009D0C14" w:rsidRDefault="004E6938" w:rsidP="003C5B3B">
            <w:pPr>
              <w:kinsoku w:val="0"/>
              <w:overflowPunct w:val="0"/>
              <w:spacing w:before="3" w:line="140" w:lineRule="exact"/>
              <w:jc w:val="center"/>
              <w:rPr>
                <w:sz w:val="18"/>
                <w:szCs w:val="18"/>
              </w:rPr>
            </w:pPr>
          </w:p>
        </w:tc>
        <w:tc>
          <w:tcPr>
            <w:tcW w:w="1114" w:type="pct"/>
            <w:vMerge/>
            <w:tcBorders>
              <w:right w:val="single" w:sz="12" w:space="0" w:color="auto"/>
            </w:tcBorders>
          </w:tcPr>
          <w:p w14:paraId="35E1CF89" w14:textId="4A9D848E" w:rsidR="004E6938" w:rsidRPr="009D0C14" w:rsidRDefault="004E6938" w:rsidP="003C5B3B">
            <w:pPr>
              <w:kinsoku w:val="0"/>
              <w:overflowPunct w:val="0"/>
              <w:spacing w:before="3" w:line="140" w:lineRule="exact"/>
              <w:jc w:val="center"/>
              <w:rPr>
                <w:sz w:val="18"/>
                <w:szCs w:val="18"/>
              </w:rPr>
            </w:pPr>
          </w:p>
        </w:tc>
      </w:tr>
      <w:tr w:rsidR="004E6938" w:rsidRPr="009D0C14" w14:paraId="35E1CF91" w14:textId="77777777" w:rsidTr="004E6938">
        <w:tblPrEx>
          <w:jc w:val="center"/>
        </w:tblPrEx>
        <w:trPr>
          <w:trHeight w:val="29"/>
          <w:jc w:val="center"/>
        </w:trPr>
        <w:tc>
          <w:tcPr>
            <w:tcW w:w="179" w:type="pct"/>
            <w:vMerge/>
            <w:tcBorders>
              <w:left w:val="single" w:sz="12" w:space="0" w:color="auto"/>
            </w:tcBorders>
            <w:vAlign w:val="center"/>
          </w:tcPr>
          <w:p w14:paraId="35E1CF8B" w14:textId="77777777" w:rsidR="004E6938" w:rsidRPr="009D0C14" w:rsidRDefault="004E6938" w:rsidP="003C5B3B">
            <w:pPr>
              <w:kinsoku w:val="0"/>
              <w:overflowPunct w:val="0"/>
              <w:autoSpaceDE w:val="0"/>
              <w:autoSpaceDN w:val="0"/>
              <w:adjustRightInd w:val="0"/>
              <w:spacing w:line="267" w:lineRule="exact"/>
              <w:ind w:left="102"/>
              <w:jc w:val="center"/>
              <w:rPr>
                <w:sz w:val="18"/>
                <w:szCs w:val="18"/>
              </w:rPr>
            </w:pPr>
          </w:p>
        </w:tc>
        <w:tc>
          <w:tcPr>
            <w:tcW w:w="1997" w:type="pct"/>
            <w:vAlign w:val="center"/>
          </w:tcPr>
          <w:p w14:paraId="35E1CF8C" w14:textId="77777777" w:rsidR="004E6938" w:rsidRPr="009D0C14" w:rsidRDefault="004E6938" w:rsidP="009D0C14">
            <w:pPr>
              <w:kinsoku w:val="0"/>
              <w:overflowPunct w:val="0"/>
              <w:autoSpaceDE w:val="0"/>
              <w:autoSpaceDN w:val="0"/>
              <w:adjustRightInd w:val="0"/>
              <w:ind w:left="152" w:right="144" w:hanging="8"/>
              <w:jc w:val="lowKashida"/>
              <w:rPr>
                <w:sz w:val="18"/>
                <w:szCs w:val="18"/>
              </w:rPr>
            </w:pPr>
            <w:r w:rsidRPr="009D0C14">
              <w:rPr>
                <w:sz w:val="18"/>
                <w:szCs w:val="18"/>
              </w:rPr>
              <w:t>Answer to Iranian specialists’ questions.</w:t>
            </w:r>
          </w:p>
        </w:tc>
        <w:tc>
          <w:tcPr>
            <w:tcW w:w="475" w:type="pct"/>
            <w:gridSpan w:val="2"/>
            <w:vAlign w:val="center"/>
          </w:tcPr>
          <w:p w14:paraId="35E1CF8D" w14:textId="2D9D0CFA" w:rsidR="004E6938" w:rsidRPr="009D0C14" w:rsidRDefault="004E6938" w:rsidP="00E62885">
            <w:pPr>
              <w:kinsoku w:val="0"/>
              <w:overflowPunct w:val="0"/>
              <w:autoSpaceDE w:val="0"/>
              <w:autoSpaceDN w:val="0"/>
              <w:adjustRightInd w:val="0"/>
              <w:jc w:val="center"/>
              <w:rPr>
                <w:sz w:val="18"/>
                <w:szCs w:val="18"/>
              </w:rPr>
            </w:pPr>
          </w:p>
        </w:tc>
        <w:tc>
          <w:tcPr>
            <w:tcW w:w="467" w:type="pct"/>
            <w:vAlign w:val="center"/>
          </w:tcPr>
          <w:p w14:paraId="35E1CF8E" w14:textId="63D3D476" w:rsidR="004E6938" w:rsidRPr="009D0C14" w:rsidRDefault="004E6938" w:rsidP="003C5B3B">
            <w:pPr>
              <w:kinsoku w:val="0"/>
              <w:overflowPunct w:val="0"/>
              <w:spacing w:before="3" w:line="140" w:lineRule="exact"/>
              <w:jc w:val="center"/>
              <w:rPr>
                <w:sz w:val="18"/>
                <w:szCs w:val="18"/>
              </w:rPr>
            </w:pPr>
            <w:r w:rsidRPr="009D0C14">
              <w:rPr>
                <w:sz w:val="18"/>
                <w:szCs w:val="18"/>
              </w:rPr>
              <w:t>3</w:t>
            </w:r>
          </w:p>
        </w:tc>
        <w:tc>
          <w:tcPr>
            <w:tcW w:w="768" w:type="pct"/>
            <w:tcBorders>
              <w:top w:val="single" w:sz="4" w:space="0" w:color="auto"/>
              <w:right w:val="single" w:sz="4" w:space="0" w:color="auto"/>
            </w:tcBorders>
            <w:vAlign w:val="center"/>
          </w:tcPr>
          <w:p w14:paraId="35E1CF8F" w14:textId="77777777" w:rsidR="004E6938" w:rsidRPr="009D0C14" w:rsidRDefault="004E6938" w:rsidP="003C5B3B">
            <w:pPr>
              <w:kinsoku w:val="0"/>
              <w:overflowPunct w:val="0"/>
              <w:spacing w:before="3" w:line="140" w:lineRule="exact"/>
              <w:jc w:val="center"/>
              <w:rPr>
                <w:sz w:val="18"/>
                <w:szCs w:val="18"/>
              </w:rPr>
            </w:pPr>
          </w:p>
        </w:tc>
        <w:tc>
          <w:tcPr>
            <w:tcW w:w="1114" w:type="pct"/>
            <w:tcBorders>
              <w:right w:val="single" w:sz="12" w:space="0" w:color="auto"/>
            </w:tcBorders>
            <w:vAlign w:val="center"/>
          </w:tcPr>
          <w:p w14:paraId="35E1CF90" w14:textId="38962F76" w:rsidR="004E6938" w:rsidRPr="009D0C14" w:rsidRDefault="004E6938" w:rsidP="003C5B3B">
            <w:pPr>
              <w:kinsoku w:val="0"/>
              <w:overflowPunct w:val="0"/>
              <w:spacing w:before="3" w:line="140" w:lineRule="exact"/>
              <w:jc w:val="center"/>
              <w:rPr>
                <w:sz w:val="18"/>
                <w:szCs w:val="18"/>
              </w:rPr>
            </w:pPr>
          </w:p>
        </w:tc>
      </w:tr>
      <w:tr w:rsidR="004E6938" w:rsidRPr="009D0C14" w14:paraId="35E1CF95" w14:textId="46927C4C" w:rsidTr="004E6938">
        <w:tblPrEx>
          <w:jc w:val="center"/>
        </w:tblPrEx>
        <w:trPr>
          <w:trHeight w:val="29"/>
          <w:jc w:val="center"/>
        </w:trPr>
        <w:tc>
          <w:tcPr>
            <w:tcW w:w="5000" w:type="pct"/>
            <w:gridSpan w:val="7"/>
            <w:tcBorders>
              <w:left w:val="single" w:sz="12" w:space="0" w:color="auto"/>
              <w:right w:val="single" w:sz="12" w:space="0" w:color="auto"/>
            </w:tcBorders>
            <w:vAlign w:val="center"/>
          </w:tcPr>
          <w:p w14:paraId="260D7C83" w14:textId="77777777" w:rsidR="004E6938" w:rsidRPr="00930044" w:rsidRDefault="004E6938" w:rsidP="00C620B2">
            <w:pPr>
              <w:kinsoku w:val="0"/>
              <w:overflowPunct w:val="0"/>
              <w:jc w:val="center"/>
              <w:rPr>
                <w:sz w:val="18"/>
                <w:szCs w:val="18"/>
              </w:rPr>
            </w:pPr>
            <w:r w:rsidRPr="00930044">
              <w:rPr>
                <w:b/>
                <w:bCs/>
                <w:sz w:val="18"/>
                <w:szCs w:val="18"/>
              </w:rPr>
              <w:t xml:space="preserve">Introduction to computer used for determining of failed fuel assembly (including history, inputs, outputs, analysis method,  reliability of the obtained results, graphical </w:t>
            </w:r>
          </w:p>
          <w:p w14:paraId="7CB737E9" w14:textId="14D40D43" w:rsidR="004E6938" w:rsidRPr="00930044" w:rsidRDefault="004E6938" w:rsidP="00C620B2">
            <w:pPr>
              <w:kinsoku w:val="0"/>
              <w:overflowPunct w:val="0"/>
              <w:jc w:val="center"/>
              <w:rPr>
                <w:sz w:val="18"/>
                <w:szCs w:val="18"/>
              </w:rPr>
            </w:pPr>
            <w:r w:rsidRPr="00930044">
              <w:rPr>
                <w:b/>
                <w:bCs/>
                <w:sz w:val="18"/>
                <w:szCs w:val="18"/>
              </w:rPr>
              <w:t>user interface and  an example):</w:t>
            </w:r>
          </w:p>
        </w:tc>
      </w:tr>
      <w:tr w:rsidR="004E6938" w:rsidRPr="009D0C14" w14:paraId="35E1CF9F" w14:textId="77777777" w:rsidTr="004E6938">
        <w:tblPrEx>
          <w:jc w:val="center"/>
        </w:tblPrEx>
        <w:trPr>
          <w:trHeight w:val="29"/>
          <w:jc w:val="center"/>
        </w:trPr>
        <w:tc>
          <w:tcPr>
            <w:tcW w:w="179" w:type="pct"/>
            <w:vMerge w:val="restart"/>
            <w:tcBorders>
              <w:left w:val="single" w:sz="12" w:space="0" w:color="auto"/>
            </w:tcBorders>
            <w:vAlign w:val="center"/>
          </w:tcPr>
          <w:p w14:paraId="35E1CF96" w14:textId="2BDED4ED" w:rsidR="004E6938" w:rsidRPr="009D0C14" w:rsidRDefault="004E6938" w:rsidP="00D27270">
            <w:pPr>
              <w:kinsoku w:val="0"/>
              <w:overflowPunct w:val="0"/>
              <w:jc w:val="center"/>
              <w:rPr>
                <w:sz w:val="18"/>
                <w:szCs w:val="18"/>
              </w:rPr>
            </w:pPr>
            <w:r>
              <w:rPr>
                <w:sz w:val="18"/>
                <w:szCs w:val="18"/>
              </w:rPr>
              <w:t>9</w:t>
            </w:r>
          </w:p>
        </w:tc>
        <w:tc>
          <w:tcPr>
            <w:tcW w:w="1997" w:type="pct"/>
            <w:vAlign w:val="center"/>
          </w:tcPr>
          <w:p w14:paraId="35E1CF97"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 xml:space="preserve"> Introduction to RTOP computer code</w:t>
            </w:r>
          </w:p>
        </w:tc>
        <w:tc>
          <w:tcPr>
            <w:tcW w:w="466" w:type="pct"/>
            <w:vAlign w:val="center"/>
          </w:tcPr>
          <w:p w14:paraId="35E1CF98" w14:textId="4F46EC27" w:rsidR="004E6938" w:rsidRPr="009D0C14" w:rsidRDefault="004E6938" w:rsidP="00C31FD6">
            <w:pPr>
              <w:kinsoku w:val="0"/>
              <w:overflowPunct w:val="0"/>
              <w:jc w:val="center"/>
              <w:rPr>
                <w:sz w:val="18"/>
                <w:szCs w:val="18"/>
              </w:rPr>
            </w:pPr>
          </w:p>
        </w:tc>
        <w:tc>
          <w:tcPr>
            <w:tcW w:w="476" w:type="pct"/>
            <w:gridSpan w:val="2"/>
            <w:vAlign w:val="center"/>
          </w:tcPr>
          <w:p w14:paraId="35E1CF99" w14:textId="29B178FA" w:rsidR="004E6938" w:rsidRPr="009D0C14" w:rsidRDefault="004E6938" w:rsidP="00C31FD6">
            <w:pPr>
              <w:kinsoku w:val="0"/>
              <w:overflowPunct w:val="0"/>
              <w:jc w:val="center"/>
              <w:rPr>
                <w:sz w:val="18"/>
                <w:szCs w:val="18"/>
              </w:rPr>
            </w:pPr>
            <w:r w:rsidRPr="009D0C14">
              <w:rPr>
                <w:sz w:val="18"/>
                <w:szCs w:val="18"/>
              </w:rPr>
              <w:t>4</w:t>
            </w:r>
          </w:p>
        </w:tc>
        <w:tc>
          <w:tcPr>
            <w:tcW w:w="768" w:type="pct"/>
            <w:vMerge w:val="restart"/>
            <w:tcBorders>
              <w:right w:val="single" w:sz="4" w:space="0" w:color="auto"/>
            </w:tcBorders>
            <w:vAlign w:val="center"/>
          </w:tcPr>
          <w:p w14:paraId="35E1CF9A" w14:textId="77777777" w:rsidR="004E6938" w:rsidRPr="009D0C14" w:rsidRDefault="004E6938" w:rsidP="00C31FD6">
            <w:pPr>
              <w:kinsoku w:val="0"/>
              <w:overflowPunct w:val="0"/>
              <w:spacing w:before="3" w:line="140" w:lineRule="exact"/>
              <w:jc w:val="center"/>
              <w:rPr>
                <w:sz w:val="18"/>
                <w:szCs w:val="18"/>
              </w:rPr>
            </w:pPr>
          </w:p>
          <w:p w14:paraId="35E1CF9C" w14:textId="1ECE4D4B" w:rsidR="004E6938" w:rsidRPr="009D0C14" w:rsidRDefault="004E6938" w:rsidP="00B834BD">
            <w:pPr>
              <w:kinsoku w:val="0"/>
              <w:overflowPunct w:val="0"/>
              <w:ind w:left="145" w:right="114" w:firstLine="2"/>
              <w:jc w:val="center"/>
              <w:rPr>
                <w:sz w:val="18"/>
                <w:szCs w:val="18"/>
              </w:rPr>
            </w:pPr>
            <w:r w:rsidRPr="009D0C14">
              <w:rPr>
                <w:sz w:val="18"/>
                <w:szCs w:val="18"/>
              </w:rPr>
              <w:lastRenderedPageBreak/>
              <w:t>National</w:t>
            </w:r>
            <w:r>
              <w:rPr>
                <w:sz w:val="18"/>
                <w:szCs w:val="18"/>
              </w:rPr>
              <w:t xml:space="preserve"> </w:t>
            </w:r>
            <w:r w:rsidRPr="009D0C14">
              <w:rPr>
                <w:sz w:val="18"/>
                <w:szCs w:val="18"/>
              </w:rPr>
              <w:t>Resear</w:t>
            </w:r>
            <w:r>
              <w:rPr>
                <w:sz w:val="18"/>
                <w:szCs w:val="18"/>
              </w:rPr>
              <w:t>ch Center “</w:t>
            </w:r>
            <w:proofErr w:type="spellStart"/>
            <w:r>
              <w:rPr>
                <w:sz w:val="18"/>
                <w:szCs w:val="18"/>
              </w:rPr>
              <w:t>Kurchatov</w:t>
            </w:r>
            <w:proofErr w:type="spellEnd"/>
            <w:r>
              <w:rPr>
                <w:sz w:val="18"/>
                <w:szCs w:val="18"/>
              </w:rPr>
              <w:t xml:space="preserve"> Institute”</w:t>
            </w:r>
          </w:p>
        </w:tc>
        <w:tc>
          <w:tcPr>
            <w:tcW w:w="1114" w:type="pct"/>
            <w:vMerge w:val="restart"/>
            <w:tcBorders>
              <w:right w:val="single" w:sz="12" w:space="0" w:color="auto"/>
            </w:tcBorders>
            <w:vAlign w:val="center"/>
          </w:tcPr>
          <w:p w14:paraId="35E1CF9E" w14:textId="16A29C53" w:rsidR="004E6938" w:rsidRPr="009D0C14" w:rsidRDefault="004E6938" w:rsidP="00C620B2">
            <w:pPr>
              <w:kinsoku w:val="0"/>
              <w:overflowPunct w:val="0"/>
              <w:autoSpaceDE w:val="0"/>
              <w:autoSpaceDN w:val="0"/>
              <w:adjustRightInd w:val="0"/>
              <w:ind w:left="152" w:right="144" w:hanging="8"/>
              <w:jc w:val="lowKashida"/>
              <w:rPr>
                <w:sz w:val="18"/>
                <w:szCs w:val="18"/>
              </w:rPr>
            </w:pPr>
            <w:r w:rsidRPr="009D0C14">
              <w:rPr>
                <w:rFonts w:hint="cs"/>
                <w:spacing w:val="-1"/>
                <w:sz w:val="18"/>
                <w:szCs w:val="18"/>
                <w:rtl/>
              </w:rPr>
              <w:lastRenderedPageBreak/>
              <w:t>)</w:t>
            </w:r>
            <w:r w:rsidRPr="009D0C14">
              <w:rPr>
                <w:spacing w:val="-1"/>
                <w:sz w:val="18"/>
                <w:szCs w:val="18"/>
              </w:rPr>
              <w:t xml:space="preserve">it is suggested that these items will be </w:t>
            </w:r>
            <w:r w:rsidRPr="009D0C14">
              <w:rPr>
                <w:spacing w:val="-1"/>
                <w:sz w:val="18"/>
                <w:szCs w:val="18"/>
              </w:rPr>
              <w:lastRenderedPageBreak/>
              <w:t>included for the training program)</w:t>
            </w:r>
          </w:p>
        </w:tc>
      </w:tr>
      <w:tr w:rsidR="004E6938" w:rsidRPr="009D0C14" w14:paraId="35E1CFA6" w14:textId="77777777" w:rsidTr="004E6938">
        <w:tblPrEx>
          <w:jc w:val="center"/>
        </w:tblPrEx>
        <w:trPr>
          <w:trHeight w:val="29"/>
          <w:jc w:val="center"/>
        </w:trPr>
        <w:tc>
          <w:tcPr>
            <w:tcW w:w="179" w:type="pct"/>
            <w:vMerge/>
            <w:tcBorders>
              <w:left w:val="single" w:sz="12" w:space="0" w:color="auto"/>
            </w:tcBorders>
            <w:vAlign w:val="center"/>
          </w:tcPr>
          <w:p w14:paraId="35E1CFA0" w14:textId="77777777" w:rsidR="004E6938" w:rsidRPr="009D0C14" w:rsidRDefault="004E6938" w:rsidP="003C5B3B">
            <w:pPr>
              <w:kinsoku w:val="0"/>
              <w:overflowPunct w:val="0"/>
              <w:autoSpaceDE w:val="0"/>
              <w:autoSpaceDN w:val="0"/>
              <w:adjustRightInd w:val="0"/>
              <w:spacing w:line="267" w:lineRule="exact"/>
              <w:ind w:left="102"/>
              <w:jc w:val="center"/>
              <w:rPr>
                <w:sz w:val="18"/>
                <w:szCs w:val="18"/>
              </w:rPr>
            </w:pPr>
          </w:p>
        </w:tc>
        <w:tc>
          <w:tcPr>
            <w:tcW w:w="1997" w:type="pct"/>
            <w:vAlign w:val="center"/>
          </w:tcPr>
          <w:p w14:paraId="35E1CFA1"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 xml:space="preserve"> Introduction to RELWWER computer code</w:t>
            </w:r>
          </w:p>
        </w:tc>
        <w:tc>
          <w:tcPr>
            <w:tcW w:w="466" w:type="pct"/>
            <w:vAlign w:val="center"/>
          </w:tcPr>
          <w:p w14:paraId="35E1CFA2" w14:textId="6EDE76FF" w:rsidR="004E6938" w:rsidRPr="009D0C14" w:rsidRDefault="004E6938" w:rsidP="00C31FD6">
            <w:pPr>
              <w:kinsoku w:val="0"/>
              <w:overflowPunct w:val="0"/>
              <w:jc w:val="center"/>
              <w:rPr>
                <w:sz w:val="18"/>
                <w:szCs w:val="18"/>
              </w:rPr>
            </w:pPr>
          </w:p>
        </w:tc>
        <w:tc>
          <w:tcPr>
            <w:tcW w:w="476" w:type="pct"/>
            <w:gridSpan w:val="2"/>
            <w:vAlign w:val="center"/>
          </w:tcPr>
          <w:p w14:paraId="35E1CFA3" w14:textId="187AE058" w:rsidR="004E6938" w:rsidRPr="009D0C14" w:rsidRDefault="004E6938" w:rsidP="00C31FD6">
            <w:pPr>
              <w:kinsoku w:val="0"/>
              <w:overflowPunct w:val="0"/>
              <w:jc w:val="center"/>
              <w:rPr>
                <w:sz w:val="18"/>
                <w:szCs w:val="18"/>
              </w:rPr>
            </w:pPr>
            <w:r w:rsidRPr="009D0C14">
              <w:rPr>
                <w:sz w:val="18"/>
                <w:szCs w:val="18"/>
              </w:rPr>
              <w:t>3</w:t>
            </w:r>
          </w:p>
        </w:tc>
        <w:tc>
          <w:tcPr>
            <w:tcW w:w="768" w:type="pct"/>
            <w:vMerge/>
            <w:tcBorders>
              <w:right w:val="single" w:sz="4" w:space="0" w:color="auto"/>
            </w:tcBorders>
            <w:vAlign w:val="center"/>
          </w:tcPr>
          <w:p w14:paraId="35E1CFA4" w14:textId="77777777" w:rsidR="004E6938" w:rsidRPr="009D0C14" w:rsidRDefault="004E6938" w:rsidP="003C5B3B">
            <w:pPr>
              <w:kinsoku w:val="0"/>
              <w:overflowPunct w:val="0"/>
              <w:jc w:val="center"/>
              <w:rPr>
                <w:sz w:val="18"/>
                <w:szCs w:val="18"/>
              </w:rPr>
            </w:pPr>
          </w:p>
        </w:tc>
        <w:tc>
          <w:tcPr>
            <w:tcW w:w="1114" w:type="pct"/>
            <w:vMerge/>
            <w:tcBorders>
              <w:right w:val="single" w:sz="12" w:space="0" w:color="auto"/>
            </w:tcBorders>
          </w:tcPr>
          <w:p w14:paraId="35E1CFA5" w14:textId="47E0CFAE" w:rsidR="004E6938" w:rsidRPr="009D0C14" w:rsidRDefault="004E6938" w:rsidP="003C5B3B">
            <w:pPr>
              <w:kinsoku w:val="0"/>
              <w:overflowPunct w:val="0"/>
              <w:spacing w:before="3" w:line="140" w:lineRule="exact"/>
              <w:jc w:val="center"/>
              <w:rPr>
                <w:sz w:val="18"/>
                <w:szCs w:val="18"/>
              </w:rPr>
            </w:pPr>
          </w:p>
        </w:tc>
      </w:tr>
      <w:tr w:rsidR="004E6938" w:rsidRPr="009D0C14" w14:paraId="35E1CFAD" w14:textId="77777777" w:rsidTr="004E6938">
        <w:tblPrEx>
          <w:jc w:val="center"/>
        </w:tblPrEx>
        <w:trPr>
          <w:trHeight w:val="29"/>
          <w:jc w:val="center"/>
        </w:trPr>
        <w:tc>
          <w:tcPr>
            <w:tcW w:w="179" w:type="pct"/>
            <w:vMerge/>
            <w:tcBorders>
              <w:left w:val="single" w:sz="12" w:space="0" w:color="auto"/>
            </w:tcBorders>
            <w:vAlign w:val="center"/>
          </w:tcPr>
          <w:p w14:paraId="35E1CFA7" w14:textId="77777777" w:rsidR="004E6938" w:rsidRPr="009D0C14" w:rsidRDefault="004E6938" w:rsidP="003C5B3B">
            <w:pPr>
              <w:kinsoku w:val="0"/>
              <w:overflowPunct w:val="0"/>
              <w:autoSpaceDE w:val="0"/>
              <w:autoSpaceDN w:val="0"/>
              <w:adjustRightInd w:val="0"/>
              <w:spacing w:line="267" w:lineRule="exact"/>
              <w:ind w:left="102"/>
              <w:jc w:val="center"/>
              <w:rPr>
                <w:sz w:val="18"/>
                <w:szCs w:val="18"/>
              </w:rPr>
            </w:pPr>
          </w:p>
        </w:tc>
        <w:tc>
          <w:tcPr>
            <w:tcW w:w="1997" w:type="pct"/>
            <w:vAlign w:val="center"/>
          </w:tcPr>
          <w:p w14:paraId="35E1CFA8" w14:textId="77777777" w:rsidR="004E6938" w:rsidRPr="009D0C14" w:rsidRDefault="004E6938" w:rsidP="009D0C14">
            <w:pPr>
              <w:kinsoku w:val="0"/>
              <w:overflowPunct w:val="0"/>
              <w:autoSpaceDE w:val="0"/>
              <w:autoSpaceDN w:val="0"/>
              <w:adjustRightInd w:val="0"/>
              <w:ind w:left="152" w:right="144" w:hanging="8"/>
              <w:jc w:val="lowKashida"/>
              <w:rPr>
                <w:spacing w:val="-1"/>
                <w:sz w:val="18"/>
                <w:szCs w:val="18"/>
              </w:rPr>
            </w:pPr>
            <w:r w:rsidRPr="009D0C14">
              <w:rPr>
                <w:spacing w:val="-1"/>
                <w:sz w:val="18"/>
                <w:szCs w:val="18"/>
              </w:rPr>
              <w:t>Answer to Iranian specialists’ questions.</w:t>
            </w:r>
          </w:p>
        </w:tc>
        <w:tc>
          <w:tcPr>
            <w:tcW w:w="466" w:type="pct"/>
            <w:vAlign w:val="center"/>
          </w:tcPr>
          <w:p w14:paraId="35E1CFA9" w14:textId="678804E1" w:rsidR="004E6938" w:rsidRPr="009D0C14" w:rsidRDefault="004E6938" w:rsidP="00C31FD6">
            <w:pPr>
              <w:kinsoku w:val="0"/>
              <w:overflowPunct w:val="0"/>
              <w:autoSpaceDE w:val="0"/>
              <w:autoSpaceDN w:val="0"/>
              <w:adjustRightInd w:val="0"/>
              <w:jc w:val="center"/>
              <w:rPr>
                <w:sz w:val="18"/>
                <w:szCs w:val="18"/>
              </w:rPr>
            </w:pPr>
          </w:p>
        </w:tc>
        <w:tc>
          <w:tcPr>
            <w:tcW w:w="476" w:type="pct"/>
            <w:gridSpan w:val="2"/>
            <w:vAlign w:val="center"/>
          </w:tcPr>
          <w:p w14:paraId="35E1CFAA" w14:textId="3CFD5B6C" w:rsidR="004E6938" w:rsidRPr="009D0C14" w:rsidRDefault="004E6938" w:rsidP="00C31FD6">
            <w:pPr>
              <w:kinsoku w:val="0"/>
              <w:overflowPunct w:val="0"/>
              <w:autoSpaceDE w:val="0"/>
              <w:autoSpaceDN w:val="0"/>
              <w:adjustRightInd w:val="0"/>
              <w:jc w:val="center"/>
              <w:rPr>
                <w:sz w:val="18"/>
                <w:szCs w:val="18"/>
              </w:rPr>
            </w:pPr>
            <w:r w:rsidRPr="009D0C14">
              <w:rPr>
                <w:sz w:val="18"/>
                <w:szCs w:val="18"/>
              </w:rPr>
              <w:t>1</w:t>
            </w:r>
          </w:p>
        </w:tc>
        <w:tc>
          <w:tcPr>
            <w:tcW w:w="768" w:type="pct"/>
            <w:vMerge/>
            <w:tcBorders>
              <w:right w:val="single" w:sz="4" w:space="0" w:color="auto"/>
            </w:tcBorders>
            <w:vAlign w:val="center"/>
          </w:tcPr>
          <w:p w14:paraId="35E1CFAB" w14:textId="77777777" w:rsidR="004E6938" w:rsidRPr="009D0C14" w:rsidRDefault="004E6938" w:rsidP="003C5B3B">
            <w:pPr>
              <w:kinsoku w:val="0"/>
              <w:overflowPunct w:val="0"/>
              <w:autoSpaceDE w:val="0"/>
              <w:autoSpaceDN w:val="0"/>
              <w:adjustRightInd w:val="0"/>
              <w:jc w:val="center"/>
              <w:rPr>
                <w:sz w:val="18"/>
                <w:szCs w:val="18"/>
              </w:rPr>
            </w:pPr>
          </w:p>
        </w:tc>
        <w:tc>
          <w:tcPr>
            <w:tcW w:w="1114" w:type="pct"/>
            <w:vMerge/>
            <w:tcBorders>
              <w:right w:val="single" w:sz="12" w:space="0" w:color="auto"/>
            </w:tcBorders>
          </w:tcPr>
          <w:p w14:paraId="35E1CFAC" w14:textId="44A2E783" w:rsidR="004E6938" w:rsidRPr="009D0C14" w:rsidRDefault="004E6938" w:rsidP="003C5B3B">
            <w:pPr>
              <w:kinsoku w:val="0"/>
              <w:overflowPunct w:val="0"/>
              <w:spacing w:before="3" w:line="140" w:lineRule="exact"/>
              <w:jc w:val="center"/>
              <w:rPr>
                <w:sz w:val="18"/>
                <w:szCs w:val="18"/>
              </w:rPr>
            </w:pPr>
          </w:p>
        </w:tc>
      </w:tr>
      <w:tr w:rsidR="004E6938" w:rsidRPr="009D0C14" w14:paraId="35E1CFB2" w14:textId="77777777" w:rsidTr="004E6938">
        <w:tblPrEx>
          <w:jc w:val="center"/>
        </w:tblPrEx>
        <w:trPr>
          <w:trHeight w:val="29"/>
          <w:jc w:val="center"/>
        </w:trPr>
        <w:tc>
          <w:tcPr>
            <w:tcW w:w="2176" w:type="pct"/>
            <w:gridSpan w:val="2"/>
            <w:tcBorders>
              <w:left w:val="single" w:sz="12" w:space="0" w:color="auto"/>
              <w:bottom w:val="single" w:sz="12" w:space="0" w:color="auto"/>
            </w:tcBorders>
          </w:tcPr>
          <w:p w14:paraId="35E1CFAE" w14:textId="77777777" w:rsidR="004E6938" w:rsidRPr="009D0C14" w:rsidRDefault="004E6938" w:rsidP="003C5B3B">
            <w:pPr>
              <w:kinsoku w:val="0"/>
              <w:overflowPunct w:val="0"/>
              <w:autoSpaceDE w:val="0"/>
              <w:autoSpaceDN w:val="0"/>
              <w:adjustRightInd w:val="0"/>
              <w:jc w:val="center"/>
              <w:rPr>
                <w:b/>
                <w:bCs/>
                <w:sz w:val="18"/>
                <w:szCs w:val="18"/>
              </w:rPr>
            </w:pPr>
            <w:r w:rsidRPr="009D0C14">
              <w:rPr>
                <w:b/>
                <w:bCs/>
                <w:sz w:val="18"/>
                <w:szCs w:val="18"/>
              </w:rPr>
              <w:t>TOT</w:t>
            </w:r>
            <w:r w:rsidRPr="009D0C14">
              <w:rPr>
                <w:b/>
                <w:bCs/>
                <w:spacing w:val="-1"/>
                <w:sz w:val="18"/>
                <w:szCs w:val="18"/>
              </w:rPr>
              <w:t>A</w:t>
            </w:r>
            <w:r w:rsidRPr="009D0C14">
              <w:rPr>
                <w:b/>
                <w:bCs/>
                <w:sz w:val="18"/>
                <w:szCs w:val="18"/>
              </w:rPr>
              <w:t>L:</w:t>
            </w:r>
          </w:p>
        </w:tc>
        <w:tc>
          <w:tcPr>
            <w:tcW w:w="466" w:type="pct"/>
            <w:tcBorders>
              <w:bottom w:val="single" w:sz="12" w:space="0" w:color="auto"/>
            </w:tcBorders>
          </w:tcPr>
          <w:p w14:paraId="35E1CFAF" w14:textId="178C0866" w:rsidR="004E6938" w:rsidRPr="009D0C14" w:rsidRDefault="004E6938" w:rsidP="00964CE2">
            <w:pPr>
              <w:kinsoku w:val="0"/>
              <w:overflowPunct w:val="0"/>
              <w:autoSpaceDE w:val="0"/>
              <w:autoSpaceDN w:val="0"/>
              <w:adjustRightInd w:val="0"/>
              <w:jc w:val="center"/>
              <w:rPr>
                <w:b/>
                <w:bCs/>
                <w:sz w:val="18"/>
                <w:szCs w:val="18"/>
              </w:rPr>
            </w:pPr>
            <w:r w:rsidRPr="009D0C14">
              <w:rPr>
                <w:b/>
                <w:bCs/>
                <w:sz w:val="18"/>
                <w:szCs w:val="18"/>
              </w:rPr>
              <w:t>6</w:t>
            </w:r>
          </w:p>
        </w:tc>
        <w:tc>
          <w:tcPr>
            <w:tcW w:w="476" w:type="pct"/>
            <w:gridSpan w:val="2"/>
            <w:tcBorders>
              <w:bottom w:val="single" w:sz="12" w:space="0" w:color="auto"/>
            </w:tcBorders>
          </w:tcPr>
          <w:p w14:paraId="35E1CFB0" w14:textId="1AAABFAF" w:rsidR="004E6938" w:rsidRPr="009D0C14" w:rsidRDefault="004E6938" w:rsidP="00E62885">
            <w:pPr>
              <w:kinsoku w:val="0"/>
              <w:overflowPunct w:val="0"/>
              <w:ind w:right="114"/>
              <w:jc w:val="center"/>
              <w:rPr>
                <w:b/>
                <w:bCs/>
                <w:sz w:val="18"/>
                <w:szCs w:val="18"/>
              </w:rPr>
            </w:pPr>
            <w:r w:rsidRPr="009D0C14">
              <w:rPr>
                <w:b/>
                <w:bCs/>
                <w:sz w:val="18"/>
                <w:szCs w:val="18"/>
              </w:rPr>
              <w:t>79</w:t>
            </w:r>
          </w:p>
        </w:tc>
        <w:tc>
          <w:tcPr>
            <w:tcW w:w="1882" w:type="pct"/>
            <w:gridSpan w:val="2"/>
            <w:tcBorders>
              <w:bottom w:val="single" w:sz="12" w:space="0" w:color="auto"/>
              <w:right w:val="single" w:sz="12" w:space="0" w:color="auto"/>
            </w:tcBorders>
          </w:tcPr>
          <w:p w14:paraId="35E1CFB1" w14:textId="1C3E588B" w:rsidR="004E6938" w:rsidRPr="009D0C14" w:rsidRDefault="004E6938" w:rsidP="00E62885">
            <w:pPr>
              <w:kinsoku w:val="0"/>
              <w:overflowPunct w:val="0"/>
              <w:ind w:right="114"/>
              <w:jc w:val="center"/>
              <w:rPr>
                <w:sz w:val="18"/>
                <w:szCs w:val="18"/>
              </w:rPr>
            </w:pPr>
          </w:p>
        </w:tc>
      </w:tr>
    </w:tbl>
    <w:p w14:paraId="0E37A19B" w14:textId="77777777" w:rsidR="009951BE" w:rsidRDefault="009951BE">
      <w:pPr>
        <w:spacing w:after="200" w:line="276" w:lineRule="auto"/>
        <w:rPr>
          <w:rFonts w:asciiTheme="minorHAnsi" w:hAnsiTheme="minorHAnsi"/>
          <w:sz w:val="18"/>
          <w:szCs w:val="18"/>
        </w:rPr>
      </w:pPr>
    </w:p>
    <w:p w14:paraId="58E9A3B8" w14:textId="77777777" w:rsidR="0037333C" w:rsidRPr="00B834BD" w:rsidRDefault="0037333C" w:rsidP="00B834BD">
      <w:pPr>
        <w:pStyle w:val="ListParagraph"/>
        <w:numPr>
          <w:ilvl w:val="0"/>
          <w:numId w:val="31"/>
        </w:numPr>
        <w:rPr>
          <w:sz w:val="22"/>
          <w:szCs w:val="22"/>
        </w:rPr>
      </w:pPr>
      <w:r w:rsidRPr="00B834BD">
        <w:rPr>
          <w:sz w:val="22"/>
          <w:szCs w:val="22"/>
        </w:rPr>
        <w:t>Related standards and acceptance criteria should be reviewed more comprehensively;</w:t>
      </w:r>
    </w:p>
    <w:p w14:paraId="163AA8A2" w14:textId="77777777" w:rsidR="0037333C" w:rsidRPr="00B834BD" w:rsidRDefault="0037333C" w:rsidP="00B834BD">
      <w:pPr>
        <w:pStyle w:val="ListParagraph"/>
        <w:numPr>
          <w:ilvl w:val="0"/>
          <w:numId w:val="31"/>
        </w:numPr>
        <w:rPr>
          <w:sz w:val="22"/>
          <w:szCs w:val="22"/>
        </w:rPr>
      </w:pPr>
      <w:r w:rsidRPr="00B834BD">
        <w:rPr>
          <w:sz w:val="22"/>
          <w:szCs w:val="22"/>
        </w:rPr>
        <w:t>The origin of set–points and acceptance criteria should be demonstrated (codes and analysis methods used, etc.);</w:t>
      </w:r>
    </w:p>
    <w:p w14:paraId="6363F9B5" w14:textId="77777777" w:rsidR="0037333C" w:rsidRPr="00B834BD" w:rsidRDefault="0037333C" w:rsidP="00B834BD">
      <w:pPr>
        <w:pStyle w:val="ListParagraph"/>
        <w:numPr>
          <w:ilvl w:val="0"/>
          <w:numId w:val="31"/>
        </w:numPr>
        <w:rPr>
          <w:sz w:val="22"/>
          <w:szCs w:val="22"/>
        </w:rPr>
      </w:pPr>
      <w:r w:rsidRPr="00B834BD">
        <w:rPr>
          <w:sz w:val="22"/>
          <w:szCs w:val="22"/>
        </w:rPr>
        <w:t>As the title says “Analysis”, the computer codes such as RELWWER or RTOP which are used in these cases should be trained. The interrelation between the data measured by the radiation monitoring instruments and the input for the abovementioned codes should be explained;</w:t>
      </w:r>
    </w:p>
    <w:p w14:paraId="0D6F9110" w14:textId="77777777" w:rsidR="0037333C" w:rsidRPr="00B834BD" w:rsidRDefault="0037333C" w:rsidP="00B834BD">
      <w:pPr>
        <w:pStyle w:val="ListParagraph"/>
        <w:numPr>
          <w:ilvl w:val="0"/>
          <w:numId w:val="31"/>
        </w:numPr>
        <w:rPr>
          <w:sz w:val="22"/>
          <w:szCs w:val="22"/>
        </w:rPr>
      </w:pPr>
      <w:r w:rsidRPr="00B834BD">
        <w:rPr>
          <w:sz w:val="22"/>
          <w:szCs w:val="22"/>
        </w:rPr>
        <w:t>All situations resulting in a fuel clad failure, their signs and appropriate measures to be taken in each situation should be reviewed;</w:t>
      </w:r>
    </w:p>
    <w:p w14:paraId="0C1CD367" w14:textId="77777777" w:rsidR="0037333C" w:rsidRPr="00B834BD" w:rsidRDefault="0037333C" w:rsidP="00B834BD">
      <w:pPr>
        <w:pStyle w:val="ListParagraph"/>
        <w:numPr>
          <w:ilvl w:val="0"/>
          <w:numId w:val="31"/>
        </w:numPr>
        <w:rPr>
          <w:sz w:val="22"/>
          <w:szCs w:val="22"/>
        </w:rPr>
      </w:pPr>
      <w:r w:rsidRPr="00B834BD">
        <w:rPr>
          <w:sz w:val="22"/>
          <w:szCs w:val="22"/>
        </w:rPr>
        <w:t xml:space="preserve">The operator and technical support roles and protocols to deal with the data generated from the analysis of fission products activity in the primary coolant should be presented based on the norms, codes and standards. </w:t>
      </w:r>
    </w:p>
    <w:p w14:paraId="2DE80B2A" w14:textId="77777777" w:rsidR="0037333C" w:rsidRDefault="0037333C">
      <w:pPr>
        <w:spacing w:after="200" w:line="276" w:lineRule="auto"/>
        <w:rPr>
          <w:rFonts w:asciiTheme="minorHAnsi" w:hAnsiTheme="minorHAnsi"/>
          <w:sz w:val="18"/>
          <w:szCs w:val="18"/>
        </w:rPr>
        <w:sectPr w:rsidR="0037333C" w:rsidSect="00C40B21">
          <w:footerReference w:type="default" r:id="rId9"/>
          <w:pgSz w:w="16839" w:h="11907" w:orient="landscape" w:code="9"/>
          <w:pgMar w:top="1440" w:right="1440" w:bottom="1440" w:left="900" w:header="720" w:footer="720" w:gutter="0"/>
          <w:cols w:space="720"/>
          <w:docGrid w:linePitch="360"/>
        </w:sectPr>
      </w:pP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39"/>
        <w:gridCol w:w="5016"/>
        <w:gridCol w:w="1275"/>
        <w:gridCol w:w="1090"/>
        <w:gridCol w:w="1849"/>
        <w:gridCol w:w="4846"/>
      </w:tblGrid>
      <w:tr w:rsidR="000D1A79" w:rsidRPr="00713A58" w14:paraId="35E1CFB5" w14:textId="77777777" w:rsidTr="000D1A79">
        <w:trPr>
          <w:trHeight w:val="29"/>
          <w:tblHeader/>
        </w:trPr>
        <w:tc>
          <w:tcPr>
            <w:tcW w:w="5000" w:type="pct"/>
            <w:gridSpan w:val="6"/>
            <w:tcBorders>
              <w:top w:val="single" w:sz="12" w:space="0" w:color="auto"/>
              <w:bottom w:val="single" w:sz="12" w:space="0" w:color="auto"/>
            </w:tcBorders>
            <w:shd w:val="pct10" w:color="auto" w:fill="auto"/>
          </w:tcPr>
          <w:p w14:paraId="00FB11CE" w14:textId="77777777" w:rsidR="000D1A79" w:rsidRPr="00713A58" w:rsidRDefault="000D1A79" w:rsidP="00B834BD">
            <w:pPr>
              <w:kinsoku w:val="0"/>
              <w:overflowPunct w:val="0"/>
              <w:autoSpaceDE w:val="0"/>
              <w:autoSpaceDN w:val="0"/>
              <w:adjustRightInd w:val="0"/>
              <w:jc w:val="center"/>
              <w:rPr>
                <w:b/>
                <w:bCs/>
                <w:spacing w:val="-1"/>
                <w:sz w:val="18"/>
                <w:szCs w:val="18"/>
                <w:rtl/>
              </w:rPr>
            </w:pPr>
            <w:r w:rsidRPr="00713A58">
              <w:rPr>
                <w:b/>
                <w:bCs/>
                <w:spacing w:val="-1"/>
                <w:sz w:val="18"/>
                <w:szCs w:val="18"/>
              </w:rPr>
              <w:lastRenderedPageBreak/>
              <w:t>The program training</w:t>
            </w:r>
          </w:p>
          <w:p w14:paraId="35E1CFB4" w14:textId="2184DC10" w:rsidR="000D1A79" w:rsidRPr="00713A58" w:rsidRDefault="000D1A79" w:rsidP="00B834BD">
            <w:pPr>
              <w:kinsoku w:val="0"/>
              <w:overflowPunct w:val="0"/>
              <w:autoSpaceDE w:val="0"/>
              <w:autoSpaceDN w:val="0"/>
              <w:adjustRightInd w:val="0"/>
              <w:jc w:val="center"/>
              <w:rPr>
                <w:b/>
                <w:bCs/>
                <w:spacing w:val="-1"/>
                <w:sz w:val="18"/>
                <w:szCs w:val="18"/>
                <w:rtl/>
              </w:rPr>
            </w:pPr>
            <w:r w:rsidRPr="00713A58">
              <w:rPr>
                <w:b/>
                <w:bCs/>
                <w:spacing w:val="-1"/>
                <w:sz w:val="18"/>
                <w:szCs w:val="18"/>
              </w:rPr>
              <w:t xml:space="preserve"> “Specific Issues of VVER-1000 Reactors Radiation Materials Science”</w:t>
            </w:r>
          </w:p>
        </w:tc>
      </w:tr>
      <w:tr w:rsidR="00B92B34" w:rsidRPr="00713A58" w14:paraId="35E1CFC2" w14:textId="77777777" w:rsidTr="000D1A79">
        <w:trPr>
          <w:trHeight w:val="29"/>
          <w:tblHeader/>
        </w:trPr>
        <w:tc>
          <w:tcPr>
            <w:tcW w:w="214" w:type="pct"/>
            <w:tcBorders>
              <w:top w:val="single" w:sz="12" w:space="0" w:color="auto"/>
              <w:bottom w:val="single" w:sz="12" w:space="0" w:color="auto"/>
            </w:tcBorders>
            <w:vAlign w:val="center"/>
          </w:tcPr>
          <w:p w14:paraId="35E1CFB6" w14:textId="77777777" w:rsidR="00B92B34" w:rsidRPr="00713A58" w:rsidRDefault="00B92B34" w:rsidP="00B834BD">
            <w:pPr>
              <w:kinsoku w:val="0"/>
              <w:overflowPunct w:val="0"/>
              <w:autoSpaceDE w:val="0"/>
              <w:autoSpaceDN w:val="0"/>
              <w:adjustRightInd w:val="0"/>
              <w:jc w:val="center"/>
              <w:rPr>
                <w:b/>
                <w:bCs/>
                <w:spacing w:val="-1"/>
                <w:sz w:val="18"/>
                <w:szCs w:val="18"/>
              </w:rPr>
            </w:pPr>
            <w:proofErr w:type="spellStart"/>
            <w:r w:rsidRPr="00713A58">
              <w:rPr>
                <w:b/>
                <w:bCs/>
                <w:spacing w:val="-1"/>
                <w:sz w:val="18"/>
                <w:szCs w:val="18"/>
              </w:rPr>
              <w:t>Seq</w:t>
            </w:r>
            <w:proofErr w:type="spellEnd"/>
          </w:p>
          <w:p w14:paraId="35E1CFB7" w14:textId="77777777" w:rsidR="00B92B34" w:rsidRPr="00713A58" w:rsidRDefault="00B92B34" w:rsidP="00B834BD">
            <w:pPr>
              <w:kinsoku w:val="0"/>
              <w:overflowPunct w:val="0"/>
              <w:autoSpaceDE w:val="0"/>
              <w:autoSpaceDN w:val="0"/>
              <w:adjustRightInd w:val="0"/>
              <w:jc w:val="center"/>
              <w:rPr>
                <w:b/>
                <w:bCs/>
                <w:spacing w:val="-1"/>
                <w:sz w:val="18"/>
                <w:szCs w:val="18"/>
              </w:rPr>
            </w:pPr>
            <w:r w:rsidRPr="00713A58">
              <w:rPr>
                <w:b/>
                <w:bCs/>
                <w:spacing w:val="-1"/>
                <w:sz w:val="18"/>
                <w:szCs w:val="18"/>
              </w:rPr>
              <w:t>No.</w:t>
            </w:r>
          </w:p>
        </w:tc>
        <w:tc>
          <w:tcPr>
            <w:tcW w:w="1705" w:type="pct"/>
            <w:tcBorders>
              <w:top w:val="single" w:sz="12" w:space="0" w:color="auto"/>
              <w:bottom w:val="single" w:sz="12" w:space="0" w:color="auto"/>
            </w:tcBorders>
            <w:vAlign w:val="center"/>
          </w:tcPr>
          <w:p w14:paraId="35E1CFB8" w14:textId="77777777" w:rsidR="00B92B34" w:rsidRPr="00713A58" w:rsidRDefault="00B92B34" w:rsidP="00B834BD">
            <w:pPr>
              <w:kinsoku w:val="0"/>
              <w:overflowPunct w:val="0"/>
              <w:autoSpaceDE w:val="0"/>
              <w:autoSpaceDN w:val="0"/>
              <w:adjustRightInd w:val="0"/>
              <w:jc w:val="center"/>
              <w:rPr>
                <w:b/>
                <w:bCs/>
                <w:spacing w:val="-1"/>
                <w:sz w:val="18"/>
                <w:szCs w:val="18"/>
              </w:rPr>
            </w:pPr>
            <w:r w:rsidRPr="00713A58">
              <w:rPr>
                <w:b/>
                <w:bCs/>
                <w:spacing w:val="-1"/>
                <w:sz w:val="18"/>
                <w:szCs w:val="18"/>
              </w:rPr>
              <w:t>Name of sections and disciplines</w:t>
            </w:r>
          </w:p>
        </w:tc>
        <w:tc>
          <w:tcPr>
            <w:tcW w:w="434" w:type="pct"/>
            <w:tcBorders>
              <w:top w:val="single" w:sz="12" w:space="0" w:color="auto"/>
              <w:bottom w:val="single" w:sz="12" w:space="0" w:color="auto"/>
            </w:tcBorders>
            <w:vAlign w:val="center"/>
          </w:tcPr>
          <w:p w14:paraId="35E1CFB9" w14:textId="77777777" w:rsidR="00B92B34" w:rsidRPr="00713A58" w:rsidRDefault="00B92B34" w:rsidP="00B834BD">
            <w:pPr>
              <w:kinsoku w:val="0"/>
              <w:overflowPunct w:val="0"/>
              <w:autoSpaceDE w:val="0"/>
              <w:autoSpaceDN w:val="0"/>
              <w:adjustRightInd w:val="0"/>
              <w:jc w:val="center"/>
              <w:rPr>
                <w:b/>
                <w:bCs/>
                <w:spacing w:val="-1"/>
                <w:sz w:val="18"/>
                <w:szCs w:val="18"/>
              </w:rPr>
            </w:pPr>
            <w:r w:rsidRPr="00713A58">
              <w:rPr>
                <w:b/>
                <w:bCs/>
                <w:spacing w:val="-1"/>
                <w:sz w:val="18"/>
                <w:szCs w:val="18"/>
              </w:rPr>
              <w:t>Number</w:t>
            </w:r>
          </w:p>
          <w:p w14:paraId="35E1CFBA" w14:textId="77777777" w:rsidR="00B92B34" w:rsidRPr="00713A58" w:rsidRDefault="00B92B34" w:rsidP="00B834BD">
            <w:pPr>
              <w:kinsoku w:val="0"/>
              <w:overflowPunct w:val="0"/>
              <w:autoSpaceDE w:val="0"/>
              <w:autoSpaceDN w:val="0"/>
              <w:adjustRightInd w:val="0"/>
              <w:jc w:val="center"/>
              <w:rPr>
                <w:b/>
                <w:bCs/>
                <w:spacing w:val="-1"/>
                <w:sz w:val="18"/>
                <w:szCs w:val="18"/>
              </w:rPr>
            </w:pPr>
            <w:r w:rsidRPr="00713A58">
              <w:rPr>
                <w:b/>
                <w:bCs/>
                <w:spacing w:val="-1"/>
                <w:sz w:val="18"/>
                <w:szCs w:val="18"/>
              </w:rPr>
              <w:t>of hours</w:t>
            </w:r>
          </w:p>
          <w:p w14:paraId="35E1CFBB" w14:textId="20A10399" w:rsidR="00B92B34" w:rsidRPr="00713A58" w:rsidRDefault="00B92B34" w:rsidP="00B834BD">
            <w:pPr>
              <w:kinsoku w:val="0"/>
              <w:overflowPunct w:val="0"/>
              <w:autoSpaceDE w:val="0"/>
              <w:autoSpaceDN w:val="0"/>
              <w:adjustRightInd w:val="0"/>
              <w:jc w:val="center"/>
              <w:rPr>
                <w:b/>
                <w:bCs/>
                <w:spacing w:val="-1"/>
                <w:sz w:val="18"/>
                <w:szCs w:val="18"/>
              </w:rPr>
            </w:pPr>
            <w:r w:rsidRPr="00713A58">
              <w:rPr>
                <w:b/>
                <w:bCs/>
                <w:spacing w:val="-1"/>
                <w:sz w:val="18"/>
                <w:szCs w:val="18"/>
              </w:rPr>
              <w:t>(</w:t>
            </w:r>
            <w:proofErr w:type="spellStart"/>
            <w:r w:rsidRPr="00713A58">
              <w:rPr>
                <w:b/>
                <w:bCs/>
                <w:spacing w:val="-1"/>
                <w:sz w:val="18"/>
                <w:szCs w:val="18"/>
              </w:rPr>
              <w:t>Kurchatov</w:t>
            </w:r>
            <w:proofErr w:type="spellEnd"/>
            <w:r w:rsidRPr="00713A58">
              <w:rPr>
                <w:b/>
                <w:bCs/>
                <w:spacing w:val="-1"/>
                <w:sz w:val="18"/>
                <w:szCs w:val="18"/>
              </w:rPr>
              <w:t>)</w:t>
            </w:r>
          </w:p>
        </w:tc>
        <w:tc>
          <w:tcPr>
            <w:tcW w:w="371" w:type="pct"/>
            <w:tcBorders>
              <w:top w:val="single" w:sz="12" w:space="0" w:color="auto"/>
              <w:bottom w:val="single" w:sz="12" w:space="0" w:color="auto"/>
            </w:tcBorders>
            <w:vAlign w:val="center"/>
          </w:tcPr>
          <w:p w14:paraId="35E1CFBC" w14:textId="77777777" w:rsidR="00B92B34" w:rsidRPr="00713A58" w:rsidRDefault="00B92B34" w:rsidP="00B834BD">
            <w:pPr>
              <w:kinsoku w:val="0"/>
              <w:overflowPunct w:val="0"/>
              <w:autoSpaceDE w:val="0"/>
              <w:autoSpaceDN w:val="0"/>
              <w:adjustRightInd w:val="0"/>
              <w:jc w:val="center"/>
              <w:rPr>
                <w:b/>
                <w:bCs/>
                <w:spacing w:val="-1"/>
                <w:sz w:val="18"/>
                <w:szCs w:val="18"/>
              </w:rPr>
            </w:pPr>
            <w:r w:rsidRPr="00713A58">
              <w:rPr>
                <w:b/>
                <w:bCs/>
                <w:spacing w:val="-1"/>
                <w:sz w:val="18"/>
                <w:szCs w:val="18"/>
              </w:rPr>
              <w:t>Number</w:t>
            </w:r>
          </w:p>
          <w:p w14:paraId="35E1CFBD" w14:textId="77777777" w:rsidR="00B92B34" w:rsidRPr="00713A58" w:rsidRDefault="00B92B34" w:rsidP="00B834BD">
            <w:pPr>
              <w:kinsoku w:val="0"/>
              <w:overflowPunct w:val="0"/>
              <w:autoSpaceDE w:val="0"/>
              <w:autoSpaceDN w:val="0"/>
              <w:adjustRightInd w:val="0"/>
              <w:jc w:val="center"/>
              <w:rPr>
                <w:b/>
                <w:bCs/>
                <w:spacing w:val="-1"/>
                <w:sz w:val="18"/>
                <w:szCs w:val="18"/>
              </w:rPr>
            </w:pPr>
            <w:r w:rsidRPr="00713A58">
              <w:rPr>
                <w:b/>
                <w:bCs/>
                <w:spacing w:val="-1"/>
                <w:sz w:val="18"/>
                <w:szCs w:val="18"/>
              </w:rPr>
              <w:t>of hours</w:t>
            </w:r>
          </w:p>
          <w:p w14:paraId="35E1CFBE" w14:textId="7FD5D796" w:rsidR="00B92B34" w:rsidRPr="00713A58" w:rsidRDefault="00B92B34" w:rsidP="00B834BD">
            <w:pPr>
              <w:kinsoku w:val="0"/>
              <w:overflowPunct w:val="0"/>
              <w:autoSpaceDE w:val="0"/>
              <w:autoSpaceDN w:val="0"/>
              <w:adjustRightInd w:val="0"/>
              <w:jc w:val="center"/>
              <w:rPr>
                <w:b/>
                <w:bCs/>
                <w:spacing w:val="-1"/>
                <w:sz w:val="18"/>
                <w:szCs w:val="18"/>
              </w:rPr>
            </w:pPr>
            <w:r w:rsidRPr="00713A58">
              <w:rPr>
                <w:b/>
                <w:bCs/>
                <w:spacing w:val="-1"/>
                <w:sz w:val="18"/>
                <w:szCs w:val="18"/>
              </w:rPr>
              <w:t>(</w:t>
            </w:r>
            <w:proofErr w:type="spellStart"/>
            <w:r w:rsidRPr="00713A58">
              <w:rPr>
                <w:b/>
                <w:bCs/>
                <w:spacing w:val="-1"/>
                <w:sz w:val="18"/>
                <w:szCs w:val="18"/>
              </w:rPr>
              <w:t>Tavana</w:t>
            </w:r>
            <w:proofErr w:type="spellEnd"/>
            <w:r w:rsidRPr="00713A58">
              <w:rPr>
                <w:b/>
                <w:bCs/>
                <w:spacing w:val="-1"/>
                <w:sz w:val="18"/>
                <w:szCs w:val="18"/>
              </w:rPr>
              <w:t>)</w:t>
            </w:r>
          </w:p>
        </w:tc>
        <w:tc>
          <w:tcPr>
            <w:tcW w:w="629" w:type="pct"/>
            <w:tcBorders>
              <w:top w:val="single" w:sz="12" w:space="0" w:color="auto"/>
              <w:bottom w:val="single" w:sz="12" w:space="0" w:color="auto"/>
            </w:tcBorders>
            <w:vAlign w:val="center"/>
          </w:tcPr>
          <w:p w14:paraId="3459F6FC" w14:textId="77777777" w:rsidR="00B92B34" w:rsidRPr="00713A58" w:rsidRDefault="00B92B34" w:rsidP="00D27270">
            <w:pPr>
              <w:kinsoku w:val="0"/>
              <w:overflowPunct w:val="0"/>
              <w:autoSpaceDE w:val="0"/>
              <w:autoSpaceDN w:val="0"/>
              <w:adjustRightInd w:val="0"/>
              <w:jc w:val="center"/>
              <w:rPr>
                <w:b/>
                <w:bCs/>
                <w:spacing w:val="-1"/>
                <w:sz w:val="18"/>
                <w:szCs w:val="18"/>
              </w:rPr>
            </w:pPr>
            <w:proofErr w:type="spellStart"/>
            <w:r w:rsidRPr="00713A58">
              <w:rPr>
                <w:b/>
                <w:bCs/>
                <w:spacing w:val="-1"/>
                <w:sz w:val="18"/>
                <w:szCs w:val="18"/>
              </w:rPr>
              <w:t>Kurchatov’s</w:t>
            </w:r>
            <w:proofErr w:type="spellEnd"/>
            <w:r w:rsidRPr="00713A58">
              <w:rPr>
                <w:b/>
                <w:bCs/>
                <w:spacing w:val="-1"/>
                <w:sz w:val="18"/>
                <w:szCs w:val="18"/>
              </w:rPr>
              <w:t xml:space="preserve"> Place of</w:t>
            </w:r>
          </w:p>
          <w:p w14:paraId="35E1CFC0" w14:textId="7A64F038" w:rsidR="00B92B34" w:rsidRPr="00713A58" w:rsidRDefault="00B92B34" w:rsidP="00D27270">
            <w:pPr>
              <w:kinsoku w:val="0"/>
              <w:overflowPunct w:val="0"/>
              <w:autoSpaceDE w:val="0"/>
              <w:autoSpaceDN w:val="0"/>
              <w:adjustRightInd w:val="0"/>
              <w:jc w:val="center"/>
              <w:rPr>
                <w:b/>
                <w:bCs/>
                <w:spacing w:val="-1"/>
                <w:sz w:val="18"/>
                <w:szCs w:val="18"/>
              </w:rPr>
            </w:pPr>
            <w:r w:rsidRPr="00713A58">
              <w:rPr>
                <w:b/>
                <w:bCs/>
                <w:spacing w:val="-1"/>
                <w:sz w:val="18"/>
                <w:szCs w:val="18"/>
              </w:rPr>
              <w:t>Training</w:t>
            </w:r>
          </w:p>
        </w:tc>
        <w:tc>
          <w:tcPr>
            <w:tcW w:w="1647" w:type="pct"/>
            <w:tcBorders>
              <w:top w:val="single" w:sz="12" w:space="0" w:color="auto"/>
              <w:bottom w:val="single" w:sz="12" w:space="0" w:color="auto"/>
            </w:tcBorders>
            <w:vAlign w:val="center"/>
          </w:tcPr>
          <w:p w14:paraId="35E1CFC1" w14:textId="0EC9E776" w:rsidR="00B92B34" w:rsidRPr="00713A58" w:rsidRDefault="00B92B34" w:rsidP="00B834BD">
            <w:pPr>
              <w:kinsoku w:val="0"/>
              <w:overflowPunct w:val="0"/>
              <w:autoSpaceDE w:val="0"/>
              <w:autoSpaceDN w:val="0"/>
              <w:adjustRightInd w:val="0"/>
              <w:jc w:val="center"/>
              <w:rPr>
                <w:b/>
                <w:bCs/>
                <w:spacing w:val="-1"/>
                <w:sz w:val="18"/>
                <w:szCs w:val="18"/>
              </w:rPr>
            </w:pPr>
            <w:r w:rsidRPr="00713A58">
              <w:rPr>
                <w:b/>
                <w:bCs/>
                <w:spacing w:val="-1"/>
                <w:sz w:val="18"/>
                <w:szCs w:val="18"/>
              </w:rPr>
              <w:t>TAVANA COMMENT</w:t>
            </w:r>
          </w:p>
        </w:tc>
      </w:tr>
      <w:tr w:rsidR="000D1A79" w:rsidRPr="00713A58" w14:paraId="35E1CFC4" w14:textId="5103A332" w:rsidTr="000D1A79">
        <w:trPr>
          <w:trHeight w:val="29"/>
        </w:trPr>
        <w:tc>
          <w:tcPr>
            <w:tcW w:w="5000" w:type="pct"/>
            <w:gridSpan w:val="6"/>
            <w:tcBorders>
              <w:top w:val="single" w:sz="12" w:space="0" w:color="auto"/>
            </w:tcBorders>
          </w:tcPr>
          <w:p w14:paraId="1398A782" w14:textId="22B9213D" w:rsidR="000D1A79" w:rsidRPr="00713A58" w:rsidRDefault="000D1A79" w:rsidP="003C5B3B">
            <w:pPr>
              <w:jc w:val="center"/>
              <w:rPr>
                <w:sz w:val="18"/>
                <w:szCs w:val="18"/>
                <w:lang w:bidi="fa-IR"/>
              </w:rPr>
            </w:pPr>
            <w:r w:rsidRPr="00713A58">
              <w:rPr>
                <w:b/>
                <w:spacing w:val="-2"/>
                <w:sz w:val="18"/>
                <w:szCs w:val="18"/>
              </w:rPr>
              <w:t>G</w:t>
            </w:r>
            <w:r w:rsidRPr="00713A58">
              <w:rPr>
                <w:b/>
                <w:spacing w:val="-1"/>
                <w:sz w:val="18"/>
                <w:szCs w:val="18"/>
              </w:rPr>
              <w:t>e</w:t>
            </w:r>
            <w:r w:rsidRPr="00713A58">
              <w:rPr>
                <w:b/>
                <w:spacing w:val="1"/>
                <w:sz w:val="18"/>
                <w:szCs w:val="18"/>
              </w:rPr>
              <w:t>n</w:t>
            </w:r>
            <w:r w:rsidRPr="00713A58">
              <w:rPr>
                <w:b/>
                <w:spacing w:val="2"/>
                <w:sz w:val="18"/>
                <w:szCs w:val="18"/>
              </w:rPr>
              <w:t>e</w:t>
            </w:r>
            <w:r w:rsidRPr="00713A58">
              <w:rPr>
                <w:b/>
                <w:spacing w:val="-1"/>
                <w:sz w:val="18"/>
                <w:szCs w:val="18"/>
              </w:rPr>
              <w:t>r</w:t>
            </w:r>
            <w:r w:rsidRPr="00713A58">
              <w:rPr>
                <w:b/>
                <w:sz w:val="18"/>
                <w:szCs w:val="18"/>
              </w:rPr>
              <w:t>al</w:t>
            </w:r>
            <w:r w:rsidRPr="00713A58">
              <w:rPr>
                <w:b/>
                <w:spacing w:val="-3"/>
                <w:sz w:val="18"/>
                <w:szCs w:val="18"/>
              </w:rPr>
              <w:t xml:space="preserve"> </w:t>
            </w:r>
            <w:r w:rsidRPr="00713A58">
              <w:rPr>
                <w:b/>
                <w:spacing w:val="1"/>
                <w:sz w:val="18"/>
                <w:szCs w:val="18"/>
              </w:rPr>
              <w:t>in</w:t>
            </w:r>
            <w:r w:rsidRPr="00713A58">
              <w:rPr>
                <w:b/>
                <w:spacing w:val="2"/>
                <w:sz w:val="18"/>
                <w:szCs w:val="18"/>
              </w:rPr>
              <w:t>f</w:t>
            </w:r>
            <w:r w:rsidRPr="00713A58">
              <w:rPr>
                <w:b/>
                <w:sz w:val="18"/>
                <w:szCs w:val="18"/>
              </w:rPr>
              <w:t>o</w:t>
            </w:r>
            <w:r w:rsidRPr="00713A58">
              <w:rPr>
                <w:b/>
                <w:spacing w:val="-1"/>
                <w:sz w:val="18"/>
                <w:szCs w:val="18"/>
              </w:rPr>
              <w:t>r</w:t>
            </w:r>
            <w:r w:rsidRPr="00713A58">
              <w:rPr>
                <w:b/>
                <w:spacing w:val="-3"/>
                <w:sz w:val="18"/>
                <w:szCs w:val="18"/>
              </w:rPr>
              <w:t>m</w:t>
            </w:r>
            <w:r w:rsidRPr="00713A58">
              <w:rPr>
                <w:b/>
                <w:sz w:val="18"/>
                <w:szCs w:val="18"/>
              </w:rPr>
              <w:t>a</w:t>
            </w:r>
            <w:r w:rsidRPr="00713A58">
              <w:rPr>
                <w:b/>
                <w:spacing w:val="-1"/>
                <w:sz w:val="18"/>
                <w:szCs w:val="18"/>
              </w:rPr>
              <w:t>t</w:t>
            </w:r>
            <w:r w:rsidRPr="00713A58">
              <w:rPr>
                <w:b/>
                <w:spacing w:val="1"/>
                <w:sz w:val="18"/>
                <w:szCs w:val="18"/>
              </w:rPr>
              <w:t>i</w:t>
            </w:r>
            <w:r w:rsidRPr="00713A58">
              <w:rPr>
                <w:b/>
                <w:sz w:val="18"/>
                <w:szCs w:val="18"/>
              </w:rPr>
              <w:t>on</w:t>
            </w:r>
            <w:r w:rsidRPr="00713A58">
              <w:rPr>
                <w:b/>
                <w:spacing w:val="-9"/>
                <w:sz w:val="18"/>
                <w:szCs w:val="18"/>
              </w:rPr>
              <w:t xml:space="preserve"> </w:t>
            </w:r>
            <w:r w:rsidRPr="00713A58">
              <w:rPr>
                <w:b/>
                <w:sz w:val="18"/>
                <w:szCs w:val="18"/>
              </w:rPr>
              <w:t>a</w:t>
            </w:r>
            <w:r w:rsidRPr="00713A58">
              <w:rPr>
                <w:b/>
                <w:spacing w:val="1"/>
                <w:sz w:val="18"/>
                <w:szCs w:val="18"/>
              </w:rPr>
              <w:t>b</w:t>
            </w:r>
            <w:r w:rsidRPr="00713A58">
              <w:rPr>
                <w:b/>
                <w:sz w:val="18"/>
                <w:szCs w:val="18"/>
              </w:rPr>
              <w:t>o</w:t>
            </w:r>
            <w:r w:rsidRPr="00713A58">
              <w:rPr>
                <w:b/>
                <w:spacing w:val="1"/>
                <w:sz w:val="18"/>
                <w:szCs w:val="18"/>
              </w:rPr>
              <w:t>u</w:t>
            </w:r>
            <w:r w:rsidRPr="00713A58">
              <w:rPr>
                <w:b/>
                <w:sz w:val="18"/>
                <w:szCs w:val="18"/>
              </w:rPr>
              <w:t>t</w:t>
            </w:r>
            <w:r w:rsidRPr="00713A58">
              <w:rPr>
                <w:b/>
                <w:spacing w:val="-7"/>
                <w:sz w:val="18"/>
                <w:szCs w:val="18"/>
              </w:rPr>
              <w:t xml:space="preserve"> </w:t>
            </w:r>
            <w:r w:rsidRPr="00713A58">
              <w:rPr>
                <w:b/>
                <w:spacing w:val="1"/>
                <w:sz w:val="18"/>
                <w:szCs w:val="18"/>
              </w:rPr>
              <w:t>nu</w:t>
            </w:r>
            <w:r w:rsidRPr="00713A58">
              <w:rPr>
                <w:b/>
                <w:spacing w:val="-1"/>
                <w:sz w:val="18"/>
                <w:szCs w:val="18"/>
              </w:rPr>
              <w:t>c</w:t>
            </w:r>
            <w:r w:rsidRPr="00713A58">
              <w:rPr>
                <w:b/>
                <w:spacing w:val="1"/>
                <w:sz w:val="18"/>
                <w:szCs w:val="18"/>
              </w:rPr>
              <w:t>l</w:t>
            </w:r>
            <w:r w:rsidRPr="00713A58">
              <w:rPr>
                <w:b/>
                <w:spacing w:val="-1"/>
                <w:sz w:val="18"/>
                <w:szCs w:val="18"/>
              </w:rPr>
              <w:t>e</w:t>
            </w:r>
            <w:r w:rsidRPr="00713A58">
              <w:rPr>
                <w:b/>
                <w:sz w:val="18"/>
                <w:szCs w:val="18"/>
              </w:rPr>
              <w:t>ar</w:t>
            </w:r>
            <w:r w:rsidRPr="00713A58">
              <w:rPr>
                <w:b/>
                <w:spacing w:val="-5"/>
                <w:sz w:val="18"/>
                <w:szCs w:val="18"/>
              </w:rPr>
              <w:t xml:space="preserve"> </w:t>
            </w:r>
            <w:r w:rsidRPr="00713A58">
              <w:rPr>
                <w:b/>
                <w:spacing w:val="-1"/>
                <w:sz w:val="18"/>
                <w:szCs w:val="18"/>
              </w:rPr>
              <w:t>e</w:t>
            </w:r>
            <w:r w:rsidRPr="00713A58">
              <w:rPr>
                <w:b/>
                <w:spacing w:val="1"/>
                <w:sz w:val="18"/>
                <w:szCs w:val="18"/>
              </w:rPr>
              <w:t>n</w:t>
            </w:r>
            <w:r w:rsidRPr="00713A58">
              <w:rPr>
                <w:b/>
                <w:spacing w:val="-1"/>
                <w:sz w:val="18"/>
                <w:szCs w:val="18"/>
              </w:rPr>
              <w:t>er</w:t>
            </w:r>
            <w:r w:rsidRPr="00713A58">
              <w:rPr>
                <w:b/>
                <w:sz w:val="18"/>
                <w:szCs w:val="18"/>
              </w:rPr>
              <w:t>gy</w:t>
            </w:r>
            <w:r w:rsidRPr="00713A58">
              <w:rPr>
                <w:b/>
                <w:spacing w:val="-4"/>
                <w:sz w:val="18"/>
                <w:szCs w:val="18"/>
              </w:rPr>
              <w:t xml:space="preserve"> </w:t>
            </w:r>
            <w:r w:rsidRPr="00713A58">
              <w:rPr>
                <w:b/>
                <w:sz w:val="18"/>
                <w:szCs w:val="18"/>
              </w:rPr>
              <w:t>a</w:t>
            </w:r>
            <w:r w:rsidRPr="00713A58">
              <w:rPr>
                <w:b/>
                <w:spacing w:val="1"/>
                <w:sz w:val="18"/>
                <w:szCs w:val="18"/>
              </w:rPr>
              <w:t>n</w:t>
            </w:r>
            <w:r w:rsidRPr="00713A58">
              <w:rPr>
                <w:b/>
                <w:sz w:val="18"/>
                <w:szCs w:val="18"/>
              </w:rPr>
              <w:t>d</w:t>
            </w:r>
            <w:r w:rsidRPr="00713A58">
              <w:rPr>
                <w:b/>
                <w:spacing w:val="-3"/>
                <w:sz w:val="18"/>
                <w:szCs w:val="18"/>
              </w:rPr>
              <w:t xml:space="preserve"> </w:t>
            </w:r>
            <w:r w:rsidRPr="00713A58">
              <w:rPr>
                <w:b/>
                <w:spacing w:val="1"/>
                <w:sz w:val="18"/>
                <w:szCs w:val="18"/>
              </w:rPr>
              <w:t>nu</w:t>
            </w:r>
            <w:r w:rsidRPr="00713A58">
              <w:rPr>
                <w:b/>
                <w:spacing w:val="-1"/>
                <w:sz w:val="18"/>
                <w:szCs w:val="18"/>
              </w:rPr>
              <w:t>c</w:t>
            </w:r>
            <w:r w:rsidRPr="00713A58">
              <w:rPr>
                <w:b/>
                <w:spacing w:val="1"/>
                <w:sz w:val="18"/>
                <w:szCs w:val="18"/>
              </w:rPr>
              <w:t>l</w:t>
            </w:r>
            <w:r w:rsidRPr="00713A58">
              <w:rPr>
                <w:b/>
                <w:spacing w:val="-1"/>
                <w:sz w:val="18"/>
                <w:szCs w:val="18"/>
              </w:rPr>
              <w:t>e</w:t>
            </w:r>
            <w:r w:rsidRPr="00713A58">
              <w:rPr>
                <w:b/>
                <w:sz w:val="18"/>
                <w:szCs w:val="18"/>
              </w:rPr>
              <w:t>ar</w:t>
            </w:r>
            <w:r w:rsidRPr="00713A58">
              <w:rPr>
                <w:b/>
                <w:spacing w:val="-5"/>
                <w:sz w:val="18"/>
                <w:szCs w:val="18"/>
              </w:rPr>
              <w:t xml:space="preserve"> </w:t>
            </w:r>
            <w:r w:rsidRPr="00713A58">
              <w:rPr>
                <w:b/>
                <w:spacing w:val="-1"/>
                <w:sz w:val="18"/>
                <w:szCs w:val="18"/>
              </w:rPr>
              <w:t>re</w:t>
            </w:r>
            <w:r w:rsidRPr="00713A58">
              <w:rPr>
                <w:b/>
                <w:sz w:val="18"/>
                <w:szCs w:val="18"/>
              </w:rPr>
              <w:t>a</w:t>
            </w:r>
            <w:r w:rsidRPr="00713A58">
              <w:rPr>
                <w:b/>
                <w:spacing w:val="2"/>
                <w:sz w:val="18"/>
                <w:szCs w:val="18"/>
              </w:rPr>
              <w:t>c</w:t>
            </w:r>
            <w:r w:rsidRPr="00713A58">
              <w:rPr>
                <w:b/>
                <w:spacing w:val="-1"/>
                <w:sz w:val="18"/>
                <w:szCs w:val="18"/>
              </w:rPr>
              <w:t>t</w:t>
            </w:r>
            <w:r w:rsidRPr="00713A58">
              <w:rPr>
                <w:b/>
                <w:sz w:val="18"/>
                <w:szCs w:val="18"/>
              </w:rPr>
              <w:t>o</w:t>
            </w:r>
            <w:r w:rsidRPr="00713A58">
              <w:rPr>
                <w:b/>
                <w:spacing w:val="-1"/>
                <w:sz w:val="18"/>
                <w:szCs w:val="18"/>
              </w:rPr>
              <w:t>r</w:t>
            </w:r>
            <w:r w:rsidRPr="00713A58">
              <w:rPr>
                <w:b/>
                <w:sz w:val="18"/>
                <w:szCs w:val="18"/>
              </w:rPr>
              <w:t>s</w:t>
            </w:r>
          </w:p>
        </w:tc>
      </w:tr>
      <w:tr w:rsidR="00B92B34" w:rsidRPr="00713A58" w14:paraId="35E1CFCD" w14:textId="77777777" w:rsidTr="000D1A79">
        <w:trPr>
          <w:trHeight w:val="29"/>
        </w:trPr>
        <w:tc>
          <w:tcPr>
            <w:tcW w:w="214" w:type="pct"/>
            <w:vAlign w:val="center"/>
          </w:tcPr>
          <w:p w14:paraId="35E1CFC5" w14:textId="77777777" w:rsidR="00B92B34" w:rsidRPr="00713A58" w:rsidRDefault="00B92B34" w:rsidP="003C5B3B">
            <w:pPr>
              <w:jc w:val="center"/>
              <w:rPr>
                <w:sz w:val="18"/>
                <w:szCs w:val="18"/>
              </w:rPr>
            </w:pPr>
            <w:r w:rsidRPr="00713A58">
              <w:rPr>
                <w:w w:val="99"/>
                <w:sz w:val="18"/>
                <w:szCs w:val="18"/>
              </w:rPr>
              <w:t>1</w:t>
            </w:r>
          </w:p>
        </w:tc>
        <w:tc>
          <w:tcPr>
            <w:tcW w:w="1705" w:type="pct"/>
            <w:vAlign w:val="center"/>
          </w:tcPr>
          <w:p w14:paraId="35E1CFC6" w14:textId="77777777" w:rsidR="00B92B34" w:rsidRPr="00713A58" w:rsidRDefault="00B92B34" w:rsidP="003C5B3B">
            <w:pPr>
              <w:spacing w:line="276" w:lineRule="auto"/>
              <w:jc w:val="lowKashida"/>
              <w:rPr>
                <w:spacing w:val="-1"/>
                <w:sz w:val="18"/>
                <w:szCs w:val="18"/>
              </w:rPr>
            </w:pPr>
            <w:r w:rsidRPr="00713A58">
              <w:rPr>
                <w:spacing w:val="-1"/>
                <w:sz w:val="18"/>
                <w:szCs w:val="18"/>
              </w:rPr>
              <w:t>The place of nuclear power in the fuel and energy balance. The structure</w:t>
            </w:r>
          </w:p>
          <w:p w14:paraId="35E1CFC7" w14:textId="77777777" w:rsidR="00B92B34" w:rsidRPr="00713A58" w:rsidRDefault="00B92B34" w:rsidP="003C5B3B">
            <w:pPr>
              <w:spacing w:line="276" w:lineRule="auto"/>
              <w:jc w:val="lowKashida"/>
              <w:rPr>
                <w:spacing w:val="-1"/>
                <w:sz w:val="18"/>
                <w:szCs w:val="18"/>
              </w:rPr>
            </w:pPr>
            <w:proofErr w:type="gramStart"/>
            <w:r w:rsidRPr="00713A58">
              <w:rPr>
                <w:spacing w:val="-1"/>
                <w:sz w:val="18"/>
                <w:szCs w:val="18"/>
              </w:rPr>
              <w:t>of</w:t>
            </w:r>
            <w:proofErr w:type="gramEnd"/>
            <w:r w:rsidRPr="00713A58">
              <w:rPr>
                <w:spacing w:val="-1"/>
                <w:sz w:val="18"/>
                <w:szCs w:val="18"/>
              </w:rPr>
              <w:t xml:space="preserve"> nuclear energy today, in the foreseeable and more distant future. The problem of extending nuclear reactors service life.</w:t>
            </w:r>
          </w:p>
          <w:p w14:paraId="35E1CFC8" w14:textId="77777777" w:rsidR="00B92B34" w:rsidRPr="00713A58" w:rsidRDefault="00B92B34" w:rsidP="003C5B3B">
            <w:pPr>
              <w:spacing w:line="276" w:lineRule="auto"/>
              <w:jc w:val="lowKashida"/>
              <w:rPr>
                <w:sz w:val="18"/>
                <w:szCs w:val="18"/>
              </w:rPr>
            </w:pPr>
            <w:r w:rsidRPr="00713A58">
              <w:rPr>
                <w:spacing w:val="-1"/>
                <w:sz w:val="18"/>
                <w:szCs w:val="18"/>
              </w:rPr>
              <w:t>Water-cooled vessel reactors (VVER, PWR, BWR): basic parameters, design features and materials. The main stages of VVER program development: first generation reactors, VVER-1000, VVER-1200 reactors; long-range VVER-TOI reactors.</w:t>
            </w:r>
          </w:p>
        </w:tc>
        <w:tc>
          <w:tcPr>
            <w:tcW w:w="434" w:type="pct"/>
            <w:vAlign w:val="center"/>
          </w:tcPr>
          <w:p w14:paraId="35E1CFC9" w14:textId="77777777" w:rsidR="00B92B34" w:rsidRPr="00713A58" w:rsidRDefault="00B92B34" w:rsidP="003C5B3B">
            <w:pPr>
              <w:jc w:val="center"/>
              <w:rPr>
                <w:sz w:val="18"/>
                <w:szCs w:val="18"/>
              </w:rPr>
            </w:pPr>
            <w:r w:rsidRPr="00713A58">
              <w:rPr>
                <w:w w:val="99"/>
                <w:sz w:val="18"/>
                <w:szCs w:val="18"/>
              </w:rPr>
              <w:t>2</w:t>
            </w:r>
          </w:p>
        </w:tc>
        <w:tc>
          <w:tcPr>
            <w:tcW w:w="371" w:type="pct"/>
            <w:vAlign w:val="center"/>
          </w:tcPr>
          <w:p w14:paraId="35E1CFCA" w14:textId="04D6B0D1" w:rsidR="00B92B34" w:rsidRPr="00713A58" w:rsidRDefault="00B92B34" w:rsidP="003C5B3B">
            <w:pPr>
              <w:jc w:val="center"/>
              <w:rPr>
                <w:w w:val="99"/>
                <w:sz w:val="18"/>
                <w:szCs w:val="18"/>
              </w:rPr>
            </w:pPr>
            <w:r w:rsidRPr="00713A58">
              <w:rPr>
                <w:w w:val="99"/>
                <w:sz w:val="18"/>
                <w:szCs w:val="18"/>
              </w:rPr>
              <w:t>0</w:t>
            </w:r>
          </w:p>
        </w:tc>
        <w:tc>
          <w:tcPr>
            <w:tcW w:w="629" w:type="pct"/>
            <w:vAlign w:val="center"/>
          </w:tcPr>
          <w:p w14:paraId="35E1CFCB" w14:textId="77777777" w:rsidR="00B92B34" w:rsidRPr="00713A58" w:rsidRDefault="00B92B34" w:rsidP="003C5B3B">
            <w:pPr>
              <w:jc w:val="center"/>
              <w:rPr>
                <w:sz w:val="18"/>
                <w:szCs w:val="18"/>
              </w:rPr>
            </w:pPr>
            <w:r w:rsidRPr="00713A58">
              <w:rPr>
                <w:w w:val="99"/>
                <w:sz w:val="18"/>
                <w:szCs w:val="18"/>
              </w:rPr>
              <w:t>N</w:t>
            </w:r>
            <w:r w:rsidRPr="00713A58">
              <w:rPr>
                <w:spacing w:val="-1"/>
                <w:sz w:val="18"/>
                <w:szCs w:val="18"/>
              </w:rPr>
              <w:t>a</w:t>
            </w:r>
            <w:r w:rsidRPr="00713A58">
              <w:rPr>
                <w:spacing w:val="1"/>
                <w:sz w:val="18"/>
                <w:szCs w:val="18"/>
              </w:rPr>
              <w:t>ti</w:t>
            </w:r>
            <w:r w:rsidRPr="00713A58">
              <w:rPr>
                <w:w w:val="99"/>
                <w:sz w:val="18"/>
                <w:szCs w:val="18"/>
              </w:rPr>
              <w:t>on</w:t>
            </w:r>
            <w:r w:rsidRPr="00713A58">
              <w:rPr>
                <w:spacing w:val="-1"/>
                <w:sz w:val="18"/>
                <w:szCs w:val="18"/>
              </w:rPr>
              <w:t>a</w:t>
            </w:r>
            <w:r w:rsidRPr="00713A58">
              <w:rPr>
                <w:sz w:val="18"/>
                <w:szCs w:val="18"/>
              </w:rPr>
              <w:t xml:space="preserve">l </w:t>
            </w:r>
            <w:r w:rsidRPr="00713A58">
              <w:rPr>
                <w:spacing w:val="1"/>
                <w:sz w:val="18"/>
                <w:szCs w:val="18"/>
              </w:rPr>
              <w:t>R</w:t>
            </w:r>
            <w:r w:rsidRPr="00713A58">
              <w:rPr>
                <w:spacing w:val="-1"/>
                <w:sz w:val="18"/>
                <w:szCs w:val="18"/>
              </w:rPr>
              <w:t>e</w:t>
            </w:r>
            <w:r w:rsidRPr="00713A58">
              <w:rPr>
                <w:w w:val="99"/>
                <w:sz w:val="18"/>
                <w:szCs w:val="18"/>
              </w:rPr>
              <w:t>s</w:t>
            </w:r>
            <w:r w:rsidRPr="00713A58">
              <w:rPr>
                <w:spacing w:val="-1"/>
                <w:sz w:val="18"/>
                <w:szCs w:val="18"/>
              </w:rPr>
              <w:t>ea</w:t>
            </w:r>
            <w:r w:rsidRPr="00713A58">
              <w:rPr>
                <w:spacing w:val="-1"/>
                <w:w w:val="99"/>
                <w:sz w:val="18"/>
                <w:szCs w:val="18"/>
              </w:rPr>
              <w:t>r</w:t>
            </w:r>
            <w:r w:rsidRPr="00713A58">
              <w:rPr>
                <w:spacing w:val="-1"/>
                <w:sz w:val="18"/>
                <w:szCs w:val="18"/>
              </w:rPr>
              <w:t>c</w:t>
            </w:r>
            <w:r w:rsidRPr="00713A58">
              <w:rPr>
                <w:w w:val="99"/>
                <w:sz w:val="18"/>
                <w:szCs w:val="18"/>
              </w:rPr>
              <w:t xml:space="preserve">h </w:t>
            </w:r>
            <w:r w:rsidRPr="00713A58">
              <w:rPr>
                <w:spacing w:val="1"/>
                <w:sz w:val="18"/>
                <w:szCs w:val="18"/>
              </w:rPr>
              <w:t>C</w:t>
            </w:r>
            <w:r w:rsidRPr="00713A58">
              <w:rPr>
                <w:spacing w:val="-1"/>
                <w:sz w:val="18"/>
                <w:szCs w:val="18"/>
              </w:rPr>
              <w:t>e</w:t>
            </w:r>
            <w:r w:rsidRPr="00713A58">
              <w:rPr>
                <w:w w:val="99"/>
                <w:sz w:val="18"/>
                <w:szCs w:val="18"/>
              </w:rPr>
              <w:t>n</w:t>
            </w:r>
            <w:r w:rsidRPr="00713A58">
              <w:rPr>
                <w:spacing w:val="1"/>
                <w:sz w:val="18"/>
                <w:szCs w:val="18"/>
              </w:rPr>
              <w:t>t</w:t>
            </w:r>
            <w:r w:rsidRPr="00713A58">
              <w:rPr>
                <w:spacing w:val="-1"/>
                <w:sz w:val="18"/>
                <w:szCs w:val="18"/>
              </w:rPr>
              <w:t>e</w:t>
            </w:r>
            <w:r w:rsidRPr="00713A58">
              <w:rPr>
                <w:w w:val="99"/>
                <w:sz w:val="18"/>
                <w:szCs w:val="18"/>
              </w:rPr>
              <w:t xml:space="preserve">r </w:t>
            </w:r>
            <w:r w:rsidRPr="00713A58">
              <w:rPr>
                <w:spacing w:val="-1"/>
                <w:sz w:val="18"/>
                <w:szCs w:val="18"/>
              </w:rPr>
              <w:t>“</w:t>
            </w:r>
            <w:proofErr w:type="spellStart"/>
            <w:r w:rsidRPr="00713A58">
              <w:rPr>
                <w:spacing w:val="-1"/>
                <w:sz w:val="18"/>
                <w:szCs w:val="18"/>
              </w:rPr>
              <w:t>Kurchatov</w:t>
            </w:r>
            <w:proofErr w:type="spellEnd"/>
            <w:r w:rsidRPr="00713A58">
              <w:rPr>
                <w:w w:val="99"/>
                <w:sz w:val="18"/>
                <w:szCs w:val="18"/>
              </w:rPr>
              <w:t xml:space="preserve"> </w:t>
            </w:r>
            <w:r w:rsidRPr="00713A58">
              <w:rPr>
                <w:spacing w:val="-3"/>
                <w:w w:val="99"/>
                <w:sz w:val="18"/>
                <w:szCs w:val="18"/>
              </w:rPr>
              <w:t>I</w:t>
            </w:r>
            <w:r w:rsidRPr="00713A58">
              <w:rPr>
                <w:w w:val="99"/>
                <w:sz w:val="18"/>
                <w:szCs w:val="18"/>
              </w:rPr>
              <w:t>ns</w:t>
            </w:r>
            <w:r w:rsidRPr="00713A58">
              <w:rPr>
                <w:spacing w:val="1"/>
                <w:sz w:val="18"/>
                <w:szCs w:val="18"/>
              </w:rPr>
              <w:t>tit</w:t>
            </w:r>
            <w:r w:rsidRPr="00713A58">
              <w:rPr>
                <w:w w:val="99"/>
                <w:sz w:val="18"/>
                <w:szCs w:val="18"/>
              </w:rPr>
              <w:t>u</w:t>
            </w:r>
            <w:r w:rsidRPr="00713A58">
              <w:rPr>
                <w:spacing w:val="1"/>
                <w:sz w:val="18"/>
                <w:szCs w:val="18"/>
              </w:rPr>
              <w:t>t</w:t>
            </w:r>
            <w:r w:rsidRPr="00713A58">
              <w:rPr>
                <w:spacing w:val="-1"/>
                <w:sz w:val="18"/>
                <w:szCs w:val="18"/>
              </w:rPr>
              <w:t>e</w:t>
            </w:r>
            <w:r w:rsidRPr="00713A58">
              <w:rPr>
                <w:sz w:val="18"/>
                <w:szCs w:val="18"/>
              </w:rPr>
              <w:t>”</w:t>
            </w:r>
          </w:p>
        </w:tc>
        <w:tc>
          <w:tcPr>
            <w:tcW w:w="1647" w:type="pct"/>
            <w:vAlign w:val="center"/>
          </w:tcPr>
          <w:p w14:paraId="35E1CFCC" w14:textId="78ED6B34" w:rsidR="00B92B34" w:rsidRPr="00713A58" w:rsidRDefault="00B92B34" w:rsidP="003C5B3B">
            <w:pPr>
              <w:spacing w:line="276" w:lineRule="auto"/>
              <w:jc w:val="lowKashida"/>
              <w:rPr>
                <w:spacing w:val="-1"/>
                <w:sz w:val="18"/>
                <w:szCs w:val="18"/>
              </w:rPr>
            </w:pPr>
            <w:r w:rsidRPr="00713A58">
              <w:rPr>
                <w:spacing w:val="-1"/>
                <w:sz w:val="18"/>
                <w:szCs w:val="18"/>
              </w:rPr>
              <w:t>This item is general and so preliminary issue It is not needed to present because TAVANA experts have got sufficient knowledge about this topic.</w:t>
            </w:r>
          </w:p>
        </w:tc>
      </w:tr>
      <w:tr w:rsidR="000D1A79" w:rsidRPr="00713A58" w14:paraId="35E1CFCF" w14:textId="639E847A" w:rsidTr="000D1A79">
        <w:trPr>
          <w:trHeight w:val="29"/>
        </w:trPr>
        <w:tc>
          <w:tcPr>
            <w:tcW w:w="5000" w:type="pct"/>
            <w:gridSpan w:val="6"/>
          </w:tcPr>
          <w:p w14:paraId="534D34A7" w14:textId="517237B9" w:rsidR="000D1A79" w:rsidRPr="00713A58" w:rsidRDefault="000D1A79" w:rsidP="00D27270">
            <w:pPr>
              <w:jc w:val="center"/>
              <w:rPr>
                <w:sz w:val="18"/>
                <w:szCs w:val="18"/>
                <w:lang w:bidi="fa-IR"/>
              </w:rPr>
            </w:pPr>
            <w:r w:rsidRPr="00713A58">
              <w:rPr>
                <w:b/>
                <w:spacing w:val="-1"/>
                <w:sz w:val="18"/>
                <w:szCs w:val="18"/>
              </w:rPr>
              <w:t>M</w:t>
            </w:r>
            <w:r w:rsidRPr="00713A58">
              <w:rPr>
                <w:b/>
                <w:sz w:val="18"/>
                <w:szCs w:val="18"/>
              </w:rPr>
              <w:t>a</w:t>
            </w:r>
            <w:r w:rsidRPr="00713A58">
              <w:rPr>
                <w:b/>
                <w:spacing w:val="-1"/>
                <w:sz w:val="18"/>
                <w:szCs w:val="18"/>
              </w:rPr>
              <w:t>ter</w:t>
            </w:r>
            <w:r w:rsidRPr="00713A58">
              <w:rPr>
                <w:b/>
                <w:spacing w:val="1"/>
                <w:sz w:val="18"/>
                <w:szCs w:val="18"/>
              </w:rPr>
              <w:t>i</w:t>
            </w:r>
            <w:r w:rsidRPr="00713A58">
              <w:rPr>
                <w:b/>
                <w:sz w:val="18"/>
                <w:szCs w:val="18"/>
              </w:rPr>
              <w:t>a</w:t>
            </w:r>
            <w:r w:rsidRPr="00713A58">
              <w:rPr>
                <w:b/>
                <w:spacing w:val="1"/>
                <w:sz w:val="18"/>
                <w:szCs w:val="18"/>
              </w:rPr>
              <w:t>l</w:t>
            </w:r>
            <w:r w:rsidRPr="00713A58">
              <w:rPr>
                <w:b/>
                <w:sz w:val="18"/>
                <w:szCs w:val="18"/>
              </w:rPr>
              <w:t>s</w:t>
            </w:r>
            <w:r w:rsidRPr="00713A58">
              <w:rPr>
                <w:b/>
                <w:spacing w:val="-4"/>
                <w:sz w:val="18"/>
                <w:szCs w:val="18"/>
              </w:rPr>
              <w:t xml:space="preserve"> </w:t>
            </w:r>
            <w:r w:rsidRPr="00713A58">
              <w:rPr>
                <w:b/>
                <w:spacing w:val="2"/>
                <w:sz w:val="18"/>
                <w:szCs w:val="18"/>
              </w:rPr>
              <w:t>f</w:t>
            </w:r>
            <w:r w:rsidRPr="00713A58">
              <w:rPr>
                <w:b/>
                <w:sz w:val="18"/>
                <w:szCs w:val="18"/>
              </w:rPr>
              <w:t>or</w:t>
            </w:r>
            <w:r w:rsidRPr="00713A58">
              <w:rPr>
                <w:b/>
                <w:spacing w:val="-3"/>
                <w:sz w:val="18"/>
                <w:szCs w:val="18"/>
              </w:rPr>
              <w:t xml:space="preserve"> </w:t>
            </w:r>
            <w:r w:rsidRPr="00713A58">
              <w:rPr>
                <w:b/>
                <w:spacing w:val="2"/>
                <w:sz w:val="18"/>
                <w:szCs w:val="18"/>
              </w:rPr>
              <w:t>w</w:t>
            </w:r>
            <w:r w:rsidRPr="00713A58">
              <w:rPr>
                <w:b/>
                <w:sz w:val="18"/>
                <w:szCs w:val="18"/>
              </w:rPr>
              <w:t>a</w:t>
            </w:r>
            <w:r w:rsidRPr="00713A58">
              <w:rPr>
                <w:b/>
                <w:spacing w:val="-1"/>
                <w:sz w:val="18"/>
                <w:szCs w:val="18"/>
              </w:rPr>
              <w:t>ter</w:t>
            </w:r>
            <w:r w:rsidRPr="00713A58">
              <w:rPr>
                <w:b/>
                <w:spacing w:val="2"/>
                <w:sz w:val="18"/>
                <w:szCs w:val="18"/>
              </w:rPr>
              <w:t>-</w:t>
            </w:r>
            <w:r w:rsidRPr="00713A58">
              <w:rPr>
                <w:b/>
                <w:spacing w:val="-1"/>
                <w:sz w:val="18"/>
                <w:szCs w:val="18"/>
              </w:rPr>
              <w:t>c</w:t>
            </w:r>
            <w:r w:rsidRPr="00713A58">
              <w:rPr>
                <w:b/>
                <w:sz w:val="18"/>
                <w:szCs w:val="18"/>
              </w:rPr>
              <w:t>o</w:t>
            </w:r>
            <w:r w:rsidRPr="00713A58">
              <w:rPr>
                <w:b/>
                <w:spacing w:val="2"/>
                <w:sz w:val="18"/>
                <w:szCs w:val="18"/>
              </w:rPr>
              <w:t>o</w:t>
            </w:r>
            <w:r w:rsidRPr="00713A58">
              <w:rPr>
                <w:b/>
                <w:spacing w:val="1"/>
                <w:sz w:val="18"/>
                <w:szCs w:val="18"/>
              </w:rPr>
              <w:t>l</w:t>
            </w:r>
            <w:r w:rsidRPr="00713A58">
              <w:rPr>
                <w:b/>
                <w:spacing w:val="-1"/>
                <w:sz w:val="18"/>
                <w:szCs w:val="18"/>
              </w:rPr>
              <w:t>e</w:t>
            </w:r>
            <w:r w:rsidRPr="00713A58">
              <w:rPr>
                <w:b/>
                <w:sz w:val="18"/>
                <w:szCs w:val="18"/>
              </w:rPr>
              <w:t>d</w:t>
            </w:r>
            <w:r w:rsidRPr="00713A58">
              <w:rPr>
                <w:b/>
                <w:spacing w:val="-7"/>
                <w:sz w:val="18"/>
                <w:szCs w:val="18"/>
              </w:rPr>
              <w:t xml:space="preserve"> </w:t>
            </w:r>
            <w:r w:rsidRPr="00713A58">
              <w:rPr>
                <w:b/>
                <w:spacing w:val="-1"/>
                <w:sz w:val="18"/>
                <w:szCs w:val="18"/>
              </w:rPr>
              <w:t>re</w:t>
            </w:r>
            <w:r w:rsidRPr="00713A58">
              <w:rPr>
                <w:b/>
                <w:sz w:val="18"/>
                <w:szCs w:val="18"/>
              </w:rPr>
              <w:t>a</w:t>
            </w:r>
            <w:r w:rsidRPr="00713A58">
              <w:rPr>
                <w:b/>
                <w:spacing w:val="-1"/>
                <w:sz w:val="18"/>
                <w:szCs w:val="18"/>
              </w:rPr>
              <w:t>ct</w:t>
            </w:r>
            <w:r w:rsidRPr="00713A58">
              <w:rPr>
                <w:b/>
                <w:spacing w:val="2"/>
                <w:sz w:val="18"/>
                <w:szCs w:val="18"/>
              </w:rPr>
              <w:t>o</w:t>
            </w:r>
            <w:r w:rsidRPr="00713A58">
              <w:rPr>
                <w:b/>
                <w:spacing w:val="-1"/>
                <w:sz w:val="18"/>
                <w:szCs w:val="18"/>
              </w:rPr>
              <w:t>r</w:t>
            </w:r>
            <w:r w:rsidRPr="00713A58">
              <w:rPr>
                <w:b/>
                <w:sz w:val="18"/>
                <w:szCs w:val="18"/>
              </w:rPr>
              <w:t>s</w:t>
            </w:r>
            <w:r w:rsidRPr="00713A58">
              <w:rPr>
                <w:b/>
                <w:spacing w:val="-4"/>
                <w:sz w:val="18"/>
                <w:szCs w:val="18"/>
              </w:rPr>
              <w:t xml:space="preserve"> </w:t>
            </w:r>
            <w:r w:rsidRPr="00713A58">
              <w:rPr>
                <w:b/>
                <w:sz w:val="18"/>
                <w:szCs w:val="18"/>
              </w:rPr>
              <w:t>v</w:t>
            </w:r>
            <w:r w:rsidRPr="00713A58">
              <w:rPr>
                <w:b/>
                <w:spacing w:val="-1"/>
                <w:sz w:val="18"/>
                <w:szCs w:val="18"/>
              </w:rPr>
              <w:t>e</w:t>
            </w:r>
            <w:r w:rsidRPr="00713A58">
              <w:rPr>
                <w:b/>
                <w:sz w:val="18"/>
                <w:szCs w:val="18"/>
              </w:rPr>
              <w:t>ss</w:t>
            </w:r>
            <w:r w:rsidRPr="00713A58">
              <w:rPr>
                <w:b/>
                <w:spacing w:val="-1"/>
                <w:sz w:val="18"/>
                <w:szCs w:val="18"/>
              </w:rPr>
              <w:t>e</w:t>
            </w:r>
            <w:r w:rsidRPr="00713A58">
              <w:rPr>
                <w:b/>
                <w:spacing w:val="1"/>
                <w:sz w:val="18"/>
                <w:szCs w:val="18"/>
              </w:rPr>
              <w:t>l</w:t>
            </w:r>
            <w:r w:rsidRPr="00713A58">
              <w:rPr>
                <w:b/>
                <w:sz w:val="18"/>
                <w:szCs w:val="18"/>
              </w:rPr>
              <w:t>s</w:t>
            </w:r>
          </w:p>
        </w:tc>
      </w:tr>
      <w:tr w:rsidR="00B92B34" w:rsidRPr="00713A58" w14:paraId="35E1CFD9" w14:textId="77777777" w:rsidTr="000D1A79">
        <w:trPr>
          <w:trHeight w:val="29"/>
        </w:trPr>
        <w:tc>
          <w:tcPr>
            <w:tcW w:w="214" w:type="pct"/>
            <w:vAlign w:val="center"/>
          </w:tcPr>
          <w:p w14:paraId="35E1CFD0" w14:textId="1579119B" w:rsidR="00B92B34" w:rsidRPr="00713A58" w:rsidRDefault="00B92B34" w:rsidP="003C5B3B">
            <w:pPr>
              <w:jc w:val="center"/>
              <w:rPr>
                <w:sz w:val="18"/>
                <w:szCs w:val="18"/>
              </w:rPr>
            </w:pPr>
            <w:r w:rsidRPr="00713A58">
              <w:rPr>
                <w:w w:val="99"/>
                <w:sz w:val="18"/>
                <w:szCs w:val="18"/>
              </w:rPr>
              <w:t>2</w:t>
            </w:r>
          </w:p>
        </w:tc>
        <w:tc>
          <w:tcPr>
            <w:tcW w:w="1705" w:type="pct"/>
            <w:vAlign w:val="center"/>
          </w:tcPr>
          <w:p w14:paraId="35E1CFD2" w14:textId="7A83C02A" w:rsidR="00B92B34" w:rsidRPr="00713A58" w:rsidRDefault="00B92B34" w:rsidP="00F90E89">
            <w:pPr>
              <w:spacing w:line="276" w:lineRule="auto"/>
              <w:jc w:val="lowKashida"/>
              <w:rPr>
                <w:spacing w:val="-1"/>
                <w:sz w:val="18"/>
                <w:szCs w:val="18"/>
              </w:rPr>
            </w:pPr>
            <w:r w:rsidRPr="00713A58">
              <w:rPr>
                <w:spacing w:val="-1"/>
                <w:sz w:val="18"/>
                <w:szCs w:val="18"/>
              </w:rPr>
              <w:t xml:space="preserve">Steels  for  reactor  vessels  (RV),  RV  safety  criteria,  critical  brittle temperature, critical fracture toughness. Features of Russian steels for RV. Patterns of RV materials </w:t>
            </w:r>
            <w:proofErr w:type="spellStart"/>
            <w:r w:rsidRPr="00713A58">
              <w:rPr>
                <w:spacing w:val="-1"/>
                <w:sz w:val="18"/>
                <w:szCs w:val="18"/>
              </w:rPr>
              <w:t>embrittlement</w:t>
            </w:r>
            <w:proofErr w:type="spellEnd"/>
            <w:r w:rsidRPr="00713A58">
              <w:rPr>
                <w:spacing w:val="-1"/>
                <w:sz w:val="18"/>
                <w:szCs w:val="18"/>
              </w:rPr>
              <w:t xml:space="preserve">. The kinetics of </w:t>
            </w:r>
            <w:proofErr w:type="spellStart"/>
            <w:r w:rsidRPr="00713A58">
              <w:rPr>
                <w:spacing w:val="-1"/>
                <w:sz w:val="18"/>
                <w:szCs w:val="18"/>
              </w:rPr>
              <w:t>embrittlement</w:t>
            </w:r>
            <w:proofErr w:type="spellEnd"/>
            <w:r w:rsidRPr="00713A58">
              <w:rPr>
                <w:spacing w:val="-1"/>
                <w:sz w:val="18"/>
                <w:szCs w:val="18"/>
              </w:rPr>
              <w:t xml:space="preserve">, dependence on the composition and temperature, the influence of the neutron spectrum and the intensity of radiation (flux effect) and gamma radiation. Steels for the first generation RV. Accelerated </w:t>
            </w:r>
            <w:proofErr w:type="spellStart"/>
            <w:r w:rsidRPr="00713A58">
              <w:rPr>
                <w:spacing w:val="-1"/>
                <w:sz w:val="18"/>
                <w:szCs w:val="18"/>
              </w:rPr>
              <w:t>embrittlement</w:t>
            </w:r>
            <w:proofErr w:type="spellEnd"/>
            <w:r w:rsidRPr="00713A58">
              <w:rPr>
                <w:spacing w:val="-1"/>
                <w:sz w:val="18"/>
                <w:szCs w:val="18"/>
              </w:rPr>
              <w:t xml:space="preserve"> and restoration of properties by annealing.</w:t>
            </w:r>
          </w:p>
        </w:tc>
        <w:tc>
          <w:tcPr>
            <w:tcW w:w="434" w:type="pct"/>
            <w:vAlign w:val="center"/>
          </w:tcPr>
          <w:p w14:paraId="35E1CFD3" w14:textId="77777777" w:rsidR="00B92B34" w:rsidRPr="00713A58" w:rsidRDefault="00B92B34" w:rsidP="003C5B3B">
            <w:pPr>
              <w:jc w:val="center"/>
              <w:rPr>
                <w:sz w:val="18"/>
                <w:szCs w:val="18"/>
              </w:rPr>
            </w:pPr>
            <w:r w:rsidRPr="00713A58">
              <w:rPr>
                <w:w w:val="99"/>
                <w:sz w:val="18"/>
                <w:szCs w:val="18"/>
              </w:rPr>
              <w:t>2</w:t>
            </w:r>
          </w:p>
        </w:tc>
        <w:tc>
          <w:tcPr>
            <w:tcW w:w="371" w:type="pct"/>
            <w:vMerge w:val="restart"/>
            <w:vAlign w:val="center"/>
          </w:tcPr>
          <w:p w14:paraId="2255BE4C" w14:textId="77777777" w:rsidR="00B92B34" w:rsidRPr="00713A58" w:rsidRDefault="00B92B34" w:rsidP="003C5B3B">
            <w:pPr>
              <w:jc w:val="center"/>
              <w:rPr>
                <w:w w:val="99"/>
                <w:sz w:val="18"/>
                <w:szCs w:val="18"/>
              </w:rPr>
            </w:pPr>
            <w:r w:rsidRPr="00713A58">
              <w:rPr>
                <w:w w:val="99"/>
                <w:sz w:val="18"/>
                <w:szCs w:val="18"/>
              </w:rPr>
              <w:t>2</w:t>
            </w:r>
          </w:p>
          <w:p w14:paraId="35E1CFD4" w14:textId="39D65B3A" w:rsidR="00B92B34" w:rsidRPr="00713A58" w:rsidRDefault="00B92B34" w:rsidP="003C5B3B">
            <w:pPr>
              <w:jc w:val="center"/>
              <w:rPr>
                <w:w w:val="99"/>
                <w:sz w:val="18"/>
                <w:szCs w:val="18"/>
              </w:rPr>
            </w:pPr>
          </w:p>
        </w:tc>
        <w:tc>
          <w:tcPr>
            <w:tcW w:w="629" w:type="pct"/>
            <w:vAlign w:val="center"/>
          </w:tcPr>
          <w:p w14:paraId="35E1CFD5" w14:textId="77777777" w:rsidR="00B92B34" w:rsidRPr="00713A58" w:rsidRDefault="00B92B34" w:rsidP="003C5B3B">
            <w:pPr>
              <w:jc w:val="center"/>
              <w:rPr>
                <w:sz w:val="18"/>
                <w:szCs w:val="18"/>
              </w:rPr>
            </w:pPr>
            <w:r w:rsidRPr="00713A58">
              <w:rPr>
                <w:w w:val="99"/>
                <w:sz w:val="18"/>
                <w:szCs w:val="18"/>
              </w:rPr>
              <w:t>N</w:t>
            </w:r>
            <w:r w:rsidRPr="00713A58">
              <w:rPr>
                <w:spacing w:val="-1"/>
                <w:sz w:val="18"/>
                <w:szCs w:val="18"/>
              </w:rPr>
              <w:t>a</w:t>
            </w:r>
            <w:r w:rsidRPr="00713A58">
              <w:rPr>
                <w:spacing w:val="1"/>
                <w:sz w:val="18"/>
                <w:szCs w:val="18"/>
              </w:rPr>
              <w:t>ti</w:t>
            </w:r>
            <w:r w:rsidRPr="00713A58">
              <w:rPr>
                <w:w w:val="99"/>
                <w:sz w:val="18"/>
                <w:szCs w:val="18"/>
              </w:rPr>
              <w:t>on</w:t>
            </w:r>
            <w:r w:rsidRPr="00713A58">
              <w:rPr>
                <w:spacing w:val="-1"/>
                <w:sz w:val="18"/>
                <w:szCs w:val="18"/>
              </w:rPr>
              <w:t>a</w:t>
            </w:r>
            <w:r w:rsidRPr="00713A58">
              <w:rPr>
                <w:sz w:val="18"/>
                <w:szCs w:val="18"/>
              </w:rPr>
              <w:t xml:space="preserve">l </w:t>
            </w:r>
            <w:r w:rsidRPr="00713A58">
              <w:rPr>
                <w:spacing w:val="1"/>
                <w:sz w:val="18"/>
                <w:szCs w:val="18"/>
              </w:rPr>
              <w:t>R</w:t>
            </w:r>
            <w:r w:rsidRPr="00713A58">
              <w:rPr>
                <w:spacing w:val="-1"/>
                <w:sz w:val="18"/>
                <w:szCs w:val="18"/>
              </w:rPr>
              <w:t>e</w:t>
            </w:r>
            <w:r w:rsidRPr="00713A58">
              <w:rPr>
                <w:w w:val="99"/>
                <w:sz w:val="18"/>
                <w:szCs w:val="18"/>
              </w:rPr>
              <w:t>s</w:t>
            </w:r>
            <w:r w:rsidRPr="00713A58">
              <w:rPr>
                <w:spacing w:val="-1"/>
                <w:sz w:val="18"/>
                <w:szCs w:val="18"/>
              </w:rPr>
              <w:t>ea</w:t>
            </w:r>
            <w:r w:rsidRPr="00713A58">
              <w:rPr>
                <w:spacing w:val="-1"/>
                <w:w w:val="99"/>
                <w:sz w:val="18"/>
                <w:szCs w:val="18"/>
              </w:rPr>
              <w:t>r</w:t>
            </w:r>
            <w:r w:rsidRPr="00713A58">
              <w:rPr>
                <w:spacing w:val="-1"/>
                <w:sz w:val="18"/>
                <w:szCs w:val="18"/>
              </w:rPr>
              <w:t>c</w:t>
            </w:r>
            <w:r w:rsidRPr="00713A58">
              <w:rPr>
                <w:w w:val="99"/>
                <w:sz w:val="18"/>
                <w:szCs w:val="18"/>
              </w:rPr>
              <w:t xml:space="preserve">h </w:t>
            </w:r>
            <w:r w:rsidRPr="00713A58">
              <w:rPr>
                <w:spacing w:val="1"/>
                <w:sz w:val="18"/>
                <w:szCs w:val="18"/>
              </w:rPr>
              <w:t>C</w:t>
            </w:r>
            <w:r w:rsidRPr="00713A58">
              <w:rPr>
                <w:spacing w:val="-1"/>
                <w:sz w:val="18"/>
                <w:szCs w:val="18"/>
              </w:rPr>
              <w:t>e</w:t>
            </w:r>
            <w:r w:rsidRPr="00713A58">
              <w:rPr>
                <w:w w:val="99"/>
                <w:sz w:val="18"/>
                <w:szCs w:val="18"/>
              </w:rPr>
              <w:t>n</w:t>
            </w:r>
            <w:r w:rsidRPr="00713A58">
              <w:rPr>
                <w:spacing w:val="1"/>
                <w:sz w:val="18"/>
                <w:szCs w:val="18"/>
              </w:rPr>
              <w:t>t</w:t>
            </w:r>
            <w:r w:rsidRPr="00713A58">
              <w:rPr>
                <w:spacing w:val="-1"/>
                <w:sz w:val="18"/>
                <w:szCs w:val="18"/>
              </w:rPr>
              <w:t>e</w:t>
            </w:r>
            <w:r w:rsidRPr="00713A58">
              <w:rPr>
                <w:w w:val="99"/>
                <w:sz w:val="18"/>
                <w:szCs w:val="18"/>
              </w:rPr>
              <w:t xml:space="preserve">r </w:t>
            </w:r>
            <w:r w:rsidRPr="00713A58">
              <w:rPr>
                <w:spacing w:val="-1"/>
                <w:sz w:val="18"/>
                <w:szCs w:val="18"/>
              </w:rPr>
              <w:t>“</w:t>
            </w:r>
            <w:proofErr w:type="spellStart"/>
            <w:r w:rsidRPr="00713A58">
              <w:rPr>
                <w:w w:val="99"/>
                <w:sz w:val="18"/>
                <w:szCs w:val="18"/>
              </w:rPr>
              <w:t>Ku</w:t>
            </w:r>
            <w:r w:rsidRPr="00713A58">
              <w:rPr>
                <w:spacing w:val="-1"/>
                <w:w w:val="99"/>
                <w:sz w:val="18"/>
                <w:szCs w:val="18"/>
              </w:rPr>
              <w:t>r</w:t>
            </w:r>
            <w:r w:rsidRPr="00713A58">
              <w:rPr>
                <w:spacing w:val="-1"/>
                <w:sz w:val="18"/>
                <w:szCs w:val="18"/>
              </w:rPr>
              <w:t>c</w:t>
            </w:r>
            <w:r w:rsidRPr="00713A58">
              <w:rPr>
                <w:spacing w:val="2"/>
                <w:w w:val="99"/>
                <w:sz w:val="18"/>
                <w:szCs w:val="18"/>
              </w:rPr>
              <w:t>h</w:t>
            </w:r>
            <w:r w:rsidRPr="00713A58">
              <w:rPr>
                <w:spacing w:val="-1"/>
                <w:sz w:val="18"/>
                <w:szCs w:val="18"/>
              </w:rPr>
              <w:t>a</w:t>
            </w:r>
            <w:r w:rsidRPr="00713A58">
              <w:rPr>
                <w:spacing w:val="1"/>
                <w:sz w:val="18"/>
                <w:szCs w:val="18"/>
              </w:rPr>
              <w:t>t</w:t>
            </w:r>
            <w:r w:rsidRPr="00713A58">
              <w:rPr>
                <w:w w:val="99"/>
                <w:sz w:val="18"/>
                <w:szCs w:val="18"/>
              </w:rPr>
              <w:t>ov</w:t>
            </w:r>
            <w:proofErr w:type="spellEnd"/>
            <w:r w:rsidRPr="00713A58">
              <w:rPr>
                <w:w w:val="99"/>
                <w:sz w:val="18"/>
                <w:szCs w:val="18"/>
              </w:rPr>
              <w:t xml:space="preserve"> </w:t>
            </w:r>
            <w:r w:rsidRPr="00713A58">
              <w:rPr>
                <w:spacing w:val="-3"/>
                <w:w w:val="99"/>
                <w:sz w:val="18"/>
                <w:szCs w:val="18"/>
              </w:rPr>
              <w:t>I</w:t>
            </w:r>
            <w:r w:rsidRPr="00713A58">
              <w:rPr>
                <w:w w:val="99"/>
                <w:sz w:val="18"/>
                <w:szCs w:val="18"/>
              </w:rPr>
              <w:t>ns</w:t>
            </w:r>
            <w:r w:rsidRPr="00713A58">
              <w:rPr>
                <w:spacing w:val="1"/>
                <w:sz w:val="18"/>
                <w:szCs w:val="18"/>
              </w:rPr>
              <w:t>tit</w:t>
            </w:r>
            <w:r w:rsidRPr="00713A58">
              <w:rPr>
                <w:w w:val="99"/>
                <w:sz w:val="18"/>
                <w:szCs w:val="18"/>
              </w:rPr>
              <w:t>u</w:t>
            </w:r>
            <w:r w:rsidRPr="00713A58">
              <w:rPr>
                <w:spacing w:val="1"/>
                <w:sz w:val="18"/>
                <w:szCs w:val="18"/>
              </w:rPr>
              <w:t>t</w:t>
            </w:r>
            <w:r w:rsidRPr="00713A58">
              <w:rPr>
                <w:spacing w:val="-1"/>
                <w:sz w:val="18"/>
                <w:szCs w:val="18"/>
              </w:rPr>
              <w:t>e</w:t>
            </w:r>
            <w:r w:rsidRPr="00713A58">
              <w:rPr>
                <w:sz w:val="18"/>
                <w:szCs w:val="18"/>
              </w:rPr>
              <w:t>”</w:t>
            </w:r>
          </w:p>
        </w:tc>
        <w:tc>
          <w:tcPr>
            <w:tcW w:w="1647" w:type="pct"/>
            <w:vMerge w:val="restart"/>
            <w:vAlign w:val="center"/>
          </w:tcPr>
          <w:p w14:paraId="35E1CFD6" w14:textId="2B71F3E2" w:rsidR="00B92B34" w:rsidRPr="00713A58" w:rsidRDefault="00B92B34" w:rsidP="003C5B3B">
            <w:pPr>
              <w:spacing w:line="276" w:lineRule="auto"/>
              <w:jc w:val="lowKashida"/>
              <w:rPr>
                <w:spacing w:val="-1"/>
                <w:sz w:val="18"/>
                <w:szCs w:val="18"/>
              </w:rPr>
            </w:pPr>
            <w:r w:rsidRPr="00713A58">
              <w:rPr>
                <w:spacing w:val="-1"/>
                <w:sz w:val="18"/>
                <w:szCs w:val="18"/>
              </w:rPr>
              <w:t xml:space="preserve">It would be helpful if these two items are merged together and present in 2 hours. It should be mentioned that TAVANA experts attended in this training course are mainly material engineers that have academic knowledge about these matters. Therefore it would be useful that training issues in this course be presented based on </w:t>
            </w:r>
          </w:p>
          <w:p w14:paraId="35E1CFD7" w14:textId="77777777" w:rsidR="00B92B34" w:rsidRPr="00713A58" w:rsidRDefault="00B92B34" w:rsidP="003C5B3B">
            <w:pPr>
              <w:spacing w:line="276" w:lineRule="auto"/>
              <w:jc w:val="lowKashida"/>
              <w:rPr>
                <w:spacing w:val="-1"/>
                <w:sz w:val="18"/>
                <w:szCs w:val="18"/>
              </w:rPr>
            </w:pPr>
            <w:r w:rsidRPr="00713A58">
              <w:rPr>
                <w:spacing w:val="-1"/>
                <w:sz w:val="18"/>
                <w:szCs w:val="18"/>
              </w:rPr>
              <w:t>Russian standards, requirements and procedures for performing surveillance specimen tests and analyzing the result.</w:t>
            </w:r>
          </w:p>
          <w:p w14:paraId="35E1CFD8" w14:textId="77777777" w:rsidR="00B92B34" w:rsidRPr="00713A58" w:rsidRDefault="00B92B34" w:rsidP="003C5B3B">
            <w:pPr>
              <w:jc w:val="lowKashida"/>
              <w:rPr>
                <w:spacing w:val="-1"/>
                <w:sz w:val="18"/>
                <w:szCs w:val="18"/>
              </w:rPr>
            </w:pPr>
          </w:p>
        </w:tc>
      </w:tr>
      <w:tr w:rsidR="00B92B34" w:rsidRPr="00713A58" w14:paraId="35E1CFE1" w14:textId="77777777" w:rsidTr="000D1A79">
        <w:trPr>
          <w:trHeight w:val="29"/>
        </w:trPr>
        <w:tc>
          <w:tcPr>
            <w:tcW w:w="214" w:type="pct"/>
            <w:vAlign w:val="center"/>
          </w:tcPr>
          <w:p w14:paraId="35E1CFDA" w14:textId="3C42FD30" w:rsidR="00B92B34" w:rsidRPr="00713A58" w:rsidRDefault="00B92B34" w:rsidP="003C5B3B">
            <w:pPr>
              <w:jc w:val="center"/>
              <w:rPr>
                <w:sz w:val="18"/>
                <w:szCs w:val="18"/>
              </w:rPr>
            </w:pPr>
            <w:r w:rsidRPr="00713A58">
              <w:rPr>
                <w:w w:val="99"/>
                <w:sz w:val="18"/>
                <w:szCs w:val="18"/>
              </w:rPr>
              <w:t>3</w:t>
            </w:r>
          </w:p>
        </w:tc>
        <w:tc>
          <w:tcPr>
            <w:tcW w:w="1705" w:type="pct"/>
            <w:vAlign w:val="center"/>
          </w:tcPr>
          <w:p w14:paraId="35E1CFDC" w14:textId="03664BC6" w:rsidR="00B92B34" w:rsidRPr="00713A58" w:rsidRDefault="00B92B34" w:rsidP="00F90E89">
            <w:pPr>
              <w:spacing w:line="276" w:lineRule="auto"/>
              <w:jc w:val="lowKashida"/>
              <w:rPr>
                <w:spacing w:val="-1"/>
                <w:sz w:val="18"/>
                <w:szCs w:val="18"/>
              </w:rPr>
            </w:pPr>
            <w:r w:rsidRPr="00713A58">
              <w:rPr>
                <w:spacing w:val="-1"/>
                <w:sz w:val="18"/>
                <w:szCs w:val="18"/>
              </w:rPr>
              <w:t xml:space="preserve">Steel  for  the  VVER-1000  RV,  the  effect  of  nickel  content  on </w:t>
            </w:r>
            <w:proofErr w:type="spellStart"/>
            <w:r w:rsidRPr="00713A58">
              <w:rPr>
                <w:spacing w:val="-1"/>
                <w:sz w:val="18"/>
                <w:szCs w:val="18"/>
              </w:rPr>
              <w:t>embrittlement</w:t>
            </w:r>
            <w:proofErr w:type="spellEnd"/>
            <w:r w:rsidRPr="00713A58">
              <w:rPr>
                <w:spacing w:val="-1"/>
                <w:sz w:val="18"/>
                <w:szCs w:val="18"/>
              </w:rPr>
              <w:t xml:space="preserve">, the problem of accelerated </w:t>
            </w:r>
            <w:proofErr w:type="spellStart"/>
            <w:r w:rsidRPr="00713A58">
              <w:rPr>
                <w:spacing w:val="-1"/>
                <w:sz w:val="18"/>
                <w:szCs w:val="18"/>
              </w:rPr>
              <w:t>embrittlement</w:t>
            </w:r>
            <w:proofErr w:type="spellEnd"/>
            <w:r w:rsidRPr="00713A58">
              <w:rPr>
                <w:spacing w:val="-1"/>
                <w:sz w:val="18"/>
                <w:szCs w:val="18"/>
              </w:rPr>
              <w:t xml:space="preserve"> of Russian RV with a high nickel content. The possibility of extending the service life of the VVER-1000 RV to 60 years and more. Areas for the development of RV new steels with a service life of up to 80-100 years. Mechanisms of the RV radiation </w:t>
            </w:r>
            <w:proofErr w:type="spellStart"/>
            <w:r w:rsidRPr="00713A58">
              <w:rPr>
                <w:spacing w:val="-1"/>
                <w:sz w:val="18"/>
                <w:szCs w:val="18"/>
              </w:rPr>
              <w:t>embrittlement</w:t>
            </w:r>
            <w:proofErr w:type="spellEnd"/>
            <w:r w:rsidRPr="00713A58">
              <w:rPr>
                <w:spacing w:val="-1"/>
                <w:sz w:val="18"/>
                <w:szCs w:val="18"/>
              </w:rPr>
              <w:t xml:space="preserve">. Contemporary views on the mechanisms of radiation </w:t>
            </w:r>
            <w:proofErr w:type="spellStart"/>
            <w:r w:rsidRPr="00713A58">
              <w:rPr>
                <w:spacing w:val="-1"/>
                <w:sz w:val="18"/>
                <w:szCs w:val="18"/>
              </w:rPr>
              <w:t>embrittlement</w:t>
            </w:r>
            <w:proofErr w:type="spellEnd"/>
            <w:r w:rsidRPr="00713A58">
              <w:rPr>
                <w:spacing w:val="-1"/>
                <w:sz w:val="18"/>
                <w:szCs w:val="18"/>
              </w:rPr>
              <w:t>. The formation of precipitates in cascade processes and due to radiation-stimulated diffusion, the structure and composition of precipitates, the role of radiation defects – dislocation loops.</w:t>
            </w:r>
          </w:p>
        </w:tc>
        <w:tc>
          <w:tcPr>
            <w:tcW w:w="434" w:type="pct"/>
            <w:vAlign w:val="center"/>
          </w:tcPr>
          <w:p w14:paraId="35E1CFDD" w14:textId="77777777" w:rsidR="00B92B34" w:rsidRPr="00713A58" w:rsidRDefault="00B92B34" w:rsidP="003C5B3B">
            <w:pPr>
              <w:jc w:val="center"/>
              <w:rPr>
                <w:sz w:val="18"/>
                <w:szCs w:val="18"/>
              </w:rPr>
            </w:pPr>
            <w:r w:rsidRPr="00713A58">
              <w:rPr>
                <w:w w:val="99"/>
                <w:sz w:val="18"/>
                <w:szCs w:val="18"/>
              </w:rPr>
              <w:t>2</w:t>
            </w:r>
          </w:p>
        </w:tc>
        <w:tc>
          <w:tcPr>
            <w:tcW w:w="371" w:type="pct"/>
            <w:vMerge/>
            <w:vAlign w:val="center"/>
          </w:tcPr>
          <w:p w14:paraId="35E1CFDE" w14:textId="7599A4D7" w:rsidR="00B92B34" w:rsidRPr="00713A58" w:rsidRDefault="00B92B34" w:rsidP="003C5B3B">
            <w:pPr>
              <w:jc w:val="center"/>
              <w:rPr>
                <w:w w:val="99"/>
                <w:sz w:val="18"/>
                <w:szCs w:val="18"/>
              </w:rPr>
            </w:pPr>
          </w:p>
        </w:tc>
        <w:tc>
          <w:tcPr>
            <w:tcW w:w="629" w:type="pct"/>
            <w:vAlign w:val="center"/>
          </w:tcPr>
          <w:p w14:paraId="35E1CFDF" w14:textId="77777777" w:rsidR="00B92B34" w:rsidRPr="00713A58" w:rsidRDefault="00B92B34" w:rsidP="003C5B3B">
            <w:pPr>
              <w:jc w:val="center"/>
              <w:rPr>
                <w:sz w:val="18"/>
                <w:szCs w:val="18"/>
              </w:rPr>
            </w:pPr>
            <w:r w:rsidRPr="00713A58">
              <w:rPr>
                <w:w w:val="99"/>
                <w:sz w:val="18"/>
                <w:szCs w:val="18"/>
              </w:rPr>
              <w:t>N</w:t>
            </w:r>
            <w:r w:rsidRPr="00713A58">
              <w:rPr>
                <w:spacing w:val="-1"/>
                <w:sz w:val="18"/>
                <w:szCs w:val="18"/>
              </w:rPr>
              <w:t>a</w:t>
            </w:r>
            <w:r w:rsidRPr="00713A58">
              <w:rPr>
                <w:spacing w:val="1"/>
                <w:sz w:val="18"/>
                <w:szCs w:val="18"/>
              </w:rPr>
              <w:t>ti</w:t>
            </w:r>
            <w:r w:rsidRPr="00713A58">
              <w:rPr>
                <w:w w:val="99"/>
                <w:sz w:val="18"/>
                <w:szCs w:val="18"/>
              </w:rPr>
              <w:t>on</w:t>
            </w:r>
            <w:r w:rsidRPr="00713A58">
              <w:rPr>
                <w:spacing w:val="-1"/>
                <w:sz w:val="18"/>
                <w:szCs w:val="18"/>
              </w:rPr>
              <w:t>a</w:t>
            </w:r>
            <w:r w:rsidRPr="00713A58">
              <w:rPr>
                <w:sz w:val="18"/>
                <w:szCs w:val="18"/>
              </w:rPr>
              <w:t xml:space="preserve">l </w:t>
            </w:r>
            <w:r w:rsidRPr="00713A58">
              <w:rPr>
                <w:spacing w:val="1"/>
                <w:sz w:val="18"/>
                <w:szCs w:val="18"/>
              </w:rPr>
              <w:t>R</w:t>
            </w:r>
            <w:r w:rsidRPr="00713A58">
              <w:rPr>
                <w:spacing w:val="-1"/>
                <w:sz w:val="18"/>
                <w:szCs w:val="18"/>
              </w:rPr>
              <w:t>e</w:t>
            </w:r>
            <w:r w:rsidRPr="00713A58">
              <w:rPr>
                <w:w w:val="99"/>
                <w:sz w:val="18"/>
                <w:szCs w:val="18"/>
              </w:rPr>
              <w:t>s</w:t>
            </w:r>
            <w:r w:rsidRPr="00713A58">
              <w:rPr>
                <w:spacing w:val="-1"/>
                <w:sz w:val="18"/>
                <w:szCs w:val="18"/>
              </w:rPr>
              <w:t>ea</w:t>
            </w:r>
            <w:r w:rsidRPr="00713A58">
              <w:rPr>
                <w:spacing w:val="-1"/>
                <w:w w:val="99"/>
                <w:sz w:val="18"/>
                <w:szCs w:val="18"/>
              </w:rPr>
              <w:t>r</w:t>
            </w:r>
            <w:r w:rsidRPr="00713A58">
              <w:rPr>
                <w:spacing w:val="-1"/>
                <w:sz w:val="18"/>
                <w:szCs w:val="18"/>
              </w:rPr>
              <w:t>c</w:t>
            </w:r>
            <w:r w:rsidRPr="00713A58">
              <w:rPr>
                <w:w w:val="99"/>
                <w:sz w:val="18"/>
                <w:szCs w:val="18"/>
              </w:rPr>
              <w:t xml:space="preserve">h </w:t>
            </w:r>
            <w:r w:rsidRPr="00713A58">
              <w:rPr>
                <w:spacing w:val="1"/>
                <w:sz w:val="18"/>
                <w:szCs w:val="18"/>
              </w:rPr>
              <w:t>C</w:t>
            </w:r>
            <w:r w:rsidRPr="00713A58">
              <w:rPr>
                <w:spacing w:val="-1"/>
                <w:sz w:val="18"/>
                <w:szCs w:val="18"/>
              </w:rPr>
              <w:t>e</w:t>
            </w:r>
            <w:r w:rsidRPr="00713A58">
              <w:rPr>
                <w:w w:val="99"/>
                <w:sz w:val="18"/>
                <w:szCs w:val="18"/>
              </w:rPr>
              <w:t>n</w:t>
            </w:r>
            <w:r w:rsidRPr="00713A58">
              <w:rPr>
                <w:spacing w:val="1"/>
                <w:sz w:val="18"/>
                <w:szCs w:val="18"/>
              </w:rPr>
              <w:t>t</w:t>
            </w:r>
            <w:r w:rsidRPr="00713A58">
              <w:rPr>
                <w:spacing w:val="-1"/>
                <w:sz w:val="18"/>
                <w:szCs w:val="18"/>
              </w:rPr>
              <w:t>e</w:t>
            </w:r>
            <w:r w:rsidRPr="00713A58">
              <w:rPr>
                <w:w w:val="99"/>
                <w:sz w:val="18"/>
                <w:szCs w:val="18"/>
              </w:rPr>
              <w:t xml:space="preserve">r </w:t>
            </w:r>
            <w:r w:rsidRPr="00713A58">
              <w:rPr>
                <w:spacing w:val="-1"/>
                <w:sz w:val="18"/>
                <w:szCs w:val="18"/>
              </w:rPr>
              <w:t>“</w:t>
            </w:r>
            <w:proofErr w:type="spellStart"/>
            <w:r w:rsidRPr="00713A58">
              <w:rPr>
                <w:w w:val="99"/>
                <w:sz w:val="18"/>
                <w:szCs w:val="18"/>
              </w:rPr>
              <w:t>Ku</w:t>
            </w:r>
            <w:r w:rsidRPr="00713A58">
              <w:rPr>
                <w:spacing w:val="-1"/>
                <w:w w:val="99"/>
                <w:sz w:val="18"/>
                <w:szCs w:val="18"/>
              </w:rPr>
              <w:t>r</w:t>
            </w:r>
            <w:r w:rsidRPr="00713A58">
              <w:rPr>
                <w:spacing w:val="-1"/>
                <w:sz w:val="18"/>
                <w:szCs w:val="18"/>
              </w:rPr>
              <w:t>c</w:t>
            </w:r>
            <w:r w:rsidRPr="00713A58">
              <w:rPr>
                <w:spacing w:val="2"/>
                <w:w w:val="99"/>
                <w:sz w:val="18"/>
                <w:szCs w:val="18"/>
              </w:rPr>
              <w:t>h</w:t>
            </w:r>
            <w:r w:rsidRPr="00713A58">
              <w:rPr>
                <w:spacing w:val="-1"/>
                <w:sz w:val="18"/>
                <w:szCs w:val="18"/>
              </w:rPr>
              <w:t>a</w:t>
            </w:r>
            <w:r w:rsidRPr="00713A58">
              <w:rPr>
                <w:spacing w:val="1"/>
                <w:sz w:val="18"/>
                <w:szCs w:val="18"/>
              </w:rPr>
              <w:t>t</w:t>
            </w:r>
            <w:r w:rsidRPr="00713A58">
              <w:rPr>
                <w:w w:val="99"/>
                <w:sz w:val="18"/>
                <w:szCs w:val="18"/>
              </w:rPr>
              <w:t>ov</w:t>
            </w:r>
            <w:proofErr w:type="spellEnd"/>
            <w:r w:rsidRPr="00713A58">
              <w:rPr>
                <w:w w:val="99"/>
                <w:sz w:val="18"/>
                <w:szCs w:val="18"/>
              </w:rPr>
              <w:t xml:space="preserve"> </w:t>
            </w:r>
            <w:r w:rsidRPr="00713A58">
              <w:rPr>
                <w:spacing w:val="-3"/>
                <w:w w:val="99"/>
                <w:sz w:val="18"/>
                <w:szCs w:val="18"/>
              </w:rPr>
              <w:t>I</w:t>
            </w:r>
            <w:r w:rsidRPr="00713A58">
              <w:rPr>
                <w:w w:val="99"/>
                <w:sz w:val="18"/>
                <w:szCs w:val="18"/>
              </w:rPr>
              <w:t>ns</w:t>
            </w:r>
            <w:r w:rsidRPr="00713A58">
              <w:rPr>
                <w:spacing w:val="1"/>
                <w:sz w:val="18"/>
                <w:szCs w:val="18"/>
              </w:rPr>
              <w:t>tit</w:t>
            </w:r>
            <w:r w:rsidRPr="00713A58">
              <w:rPr>
                <w:w w:val="99"/>
                <w:sz w:val="18"/>
                <w:szCs w:val="18"/>
              </w:rPr>
              <w:t>u</w:t>
            </w:r>
            <w:r w:rsidRPr="00713A58">
              <w:rPr>
                <w:spacing w:val="1"/>
                <w:sz w:val="18"/>
                <w:szCs w:val="18"/>
              </w:rPr>
              <w:t>t</w:t>
            </w:r>
            <w:r w:rsidRPr="00713A58">
              <w:rPr>
                <w:spacing w:val="-1"/>
                <w:sz w:val="18"/>
                <w:szCs w:val="18"/>
              </w:rPr>
              <w:t>e</w:t>
            </w:r>
            <w:r w:rsidRPr="00713A58">
              <w:rPr>
                <w:sz w:val="18"/>
                <w:szCs w:val="18"/>
              </w:rPr>
              <w:t>”</w:t>
            </w:r>
          </w:p>
        </w:tc>
        <w:tc>
          <w:tcPr>
            <w:tcW w:w="1647" w:type="pct"/>
            <w:vMerge/>
          </w:tcPr>
          <w:p w14:paraId="35E1CFE0" w14:textId="53A58A67" w:rsidR="00B92B34" w:rsidRPr="00713A58" w:rsidRDefault="00B92B34" w:rsidP="003C5B3B">
            <w:pPr>
              <w:rPr>
                <w:sz w:val="18"/>
                <w:szCs w:val="18"/>
              </w:rPr>
            </w:pPr>
          </w:p>
        </w:tc>
      </w:tr>
      <w:tr w:rsidR="00B92B34" w:rsidRPr="00713A58" w14:paraId="35E1CFEE" w14:textId="77777777" w:rsidTr="000D1A79">
        <w:trPr>
          <w:trHeight w:val="29"/>
        </w:trPr>
        <w:tc>
          <w:tcPr>
            <w:tcW w:w="214" w:type="pct"/>
            <w:vAlign w:val="center"/>
          </w:tcPr>
          <w:p w14:paraId="35E1CFE2" w14:textId="7271A453" w:rsidR="00B92B34" w:rsidRPr="00713A58" w:rsidRDefault="00B92B34" w:rsidP="003C5B3B">
            <w:pPr>
              <w:jc w:val="center"/>
              <w:rPr>
                <w:sz w:val="18"/>
                <w:szCs w:val="18"/>
              </w:rPr>
            </w:pPr>
            <w:r w:rsidRPr="00713A58">
              <w:rPr>
                <w:w w:val="99"/>
                <w:sz w:val="18"/>
                <w:szCs w:val="18"/>
              </w:rPr>
              <w:t>4</w:t>
            </w:r>
          </w:p>
        </w:tc>
        <w:tc>
          <w:tcPr>
            <w:tcW w:w="1705" w:type="pct"/>
            <w:vAlign w:val="center"/>
          </w:tcPr>
          <w:p w14:paraId="35E1CFE4" w14:textId="6AD49BBC" w:rsidR="00B92B34" w:rsidRPr="00713A58" w:rsidRDefault="00B92B34" w:rsidP="00F90E89">
            <w:pPr>
              <w:spacing w:line="276" w:lineRule="auto"/>
              <w:jc w:val="lowKashida"/>
              <w:rPr>
                <w:spacing w:val="-1"/>
                <w:sz w:val="18"/>
                <w:szCs w:val="18"/>
              </w:rPr>
            </w:pPr>
            <w:r w:rsidRPr="00713A58">
              <w:rPr>
                <w:spacing w:val="-1"/>
                <w:sz w:val="18"/>
                <w:szCs w:val="18"/>
              </w:rPr>
              <w:t xml:space="preserve">Methods for monitoring the state of RV materials. Witness samples (WS) program. The composition of the VVER-1000 WS. Testing methods included in the WS program. Method for the determination of fast neutron </w:t>
            </w:r>
            <w:proofErr w:type="spellStart"/>
            <w:r w:rsidRPr="00713A58">
              <w:rPr>
                <w:spacing w:val="-1"/>
                <w:sz w:val="18"/>
                <w:szCs w:val="18"/>
              </w:rPr>
              <w:t>fluences</w:t>
            </w:r>
            <w:proofErr w:type="spellEnd"/>
            <w:r w:rsidRPr="00713A58">
              <w:rPr>
                <w:spacing w:val="-1"/>
                <w:sz w:val="18"/>
                <w:szCs w:val="18"/>
              </w:rPr>
              <w:t xml:space="preserve"> on the WS.</w:t>
            </w:r>
          </w:p>
        </w:tc>
        <w:tc>
          <w:tcPr>
            <w:tcW w:w="434" w:type="pct"/>
            <w:vAlign w:val="center"/>
          </w:tcPr>
          <w:p w14:paraId="35E1CFE5" w14:textId="77777777" w:rsidR="00B92B34" w:rsidRPr="00713A58" w:rsidRDefault="00B92B34" w:rsidP="003C5B3B">
            <w:pPr>
              <w:spacing w:line="276" w:lineRule="auto"/>
              <w:jc w:val="center"/>
              <w:rPr>
                <w:spacing w:val="-1"/>
                <w:sz w:val="18"/>
                <w:szCs w:val="18"/>
              </w:rPr>
            </w:pPr>
            <w:r w:rsidRPr="00713A58">
              <w:rPr>
                <w:spacing w:val="-1"/>
                <w:sz w:val="18"/>
                <w:szCs w:val="18"/>
              </w:rPr>
              <w:t>4</w:t>
            </w:r>
          </w:p>
        </w:tc>
        <w:tc>
          <w:tcPr>
            <w:tcW w:w="371" w:type="pct"/>
            <w:vAlign w:val="center"/>
          </w:tcPr>
          <w:p w14:paraId="35E1CFE6" w14:textId="32D33EA3" w:rsidR="00B92B34" w:rsidRPr="00713A58" w:rsidRDefault="00B92B34" w:rsidP="003C5B3B">
            <w:pPr>
              <w:jc w:val="center"/>
              <w:rPr>
                <w:w w:val="99"/>
                <w:sz w:val="18"/>
                <w:szCs w:val="18"/>
              </w:rPr>
            </w:pPr>
            <w:r w:rsidRPr="00713A58">
              <w:rPr>
                <w:w w:val="99"/>
                <w:sz w:val="18"/>
                <w:szCs w:val="18"/>
              </w:rPr>
              <w:t>8</w:t>
            </w:r>
          </w:p>
        </w:tc>
        <w:tc>
          <w:tcPr>
            <w:tcW w:w="629" w:type="pct"/>
            <w:vAlign w:val="center"/>
          </w:tcPr>
          <w:p w14:paraId="35E1CFE7" w14:textId="77777777" w:rsidR="00B92B34" w:rsidRPr="00713A58" w:rsidRDefault="00B92B34" w:rsidP="003C5B3B">
            <w:pPr>
              <w:jc w:val="center"/>
              <w:rPr>
                <w:sz w:val="18"/>
                <w:szCs w:val="18"/>
              </w:rPr>
            </w:pPr>
            <w:r w:rsidRPr="00713A58">
              <w:rPr>
                <w:w w:val="99"/>
                <w:sz w:val="18"/>
                <w:szCs w:val="18"/>
              </w:rPr>
              <w:t>N</w:t>
            </w:r>
            <w:r w:rsidRPr="00713A58">
              <w:rPr>
                <w:spacing w:val="-1"/>
                <w:sz w:val="18"/>
                <w:szCs w:val="18"/>
              </w:rPr>
              <w:t>a</w:t>
            </w:r>
            <w:r w:rsidRPr="00713A58">
              <w:rPr>
                <w:spacing w:val="1"/>
                <w:sz w:val="18"/>
                <w:szCs w:val="18"/>
              </w:rPr>
              <w:t>ti</w:t>
            </w:r>
            <w:r w:rsidRPr="00713A58">
              <w:rPr>
                <w:w w:val="99"/>
                <w:sz w:val="18"/>
                <w:szCs w:val="18"/>
              </w:rPr>
              <w:t>on</w:t>
            </w:r>
            <w:r w:rsidRPr="00713A58">
              <w:rPr>
                <w:spacing w:val="-1"/>
                <w:sz w:val="18"/>
                <w:szCs w:val="18"/>
              </w:rPr>
              <w:t>a</w:t>
            </w:r>
            <w:r w:rsidRPr="00713A58">
              <w:rPr>
                <w:sz w:val="18"/>
                <w:szCs w:val="18"/>
              </w:rPr>
              <w:t>l</w:t>
            </w:r>
          </w:p>
          <w:p w14:paraId="35E1CFE8" w14:textId="77777777" w:rsidR="00B92B34" w:rsidRPr="00713A58" w:rsidRDefault="00B92B34" w:rsidP="003C5B3B">
            <w:pPr>
              <w:jc w:val="center"/>
              <w:rPr>
                <w:sz w:val="18"/>
                <w:szCs w:val="18"/>
              </w:rPr>
            </w:pPr>
            <w:r w:rsidRPr="00713A58">
              <w:rPr>
                <w:spacing w:val="1"/>
                <w:sz w:val="18"/>
                <w:szCs w:val="18"/>
              </w:rPr>
              <w:t>R</w:t>
            </w:r>
            <w:r w:rsidRPr="00713A58">
              <w:rPr>
                <w:spacing w:val="-1"/>
                <w:sz w:val="18"/>
                <w:szCs w:val="18"/>
              </w:rPr>
              <w:t>e</w:t>
            </w:r>
            <w:r w:rsidRPr="00713A58">
              <w:rPr>
                <w:w w:val="99"/>
                <w:sz w:val="18"/>
                <w:szCs w:val="18"/>
              </w:rPr>
              <w:t>s</w:t>
            </w:r>
            <w:r w:rsidRPr="00713A58">
              <w:rPr>
                <w:spacing w:val="-1"/>
                <w:sz w:val="18"/>
                <w:szCs w:val="18"/>
              </w:rPr>
              <w:t>ea</w:t>
            </w:r>
            <w:r w:rsidRPr="00713A58">
              <w:rPr>
                <w:spacing w:val="-1"/>
                <w:w w:val="99"/>
                <w:sz w:val="18"/>
                <w:szCs w:val="18"/>
              </w:rPr>
              <w:t>r</w:t>
            </w:r>
            <w:r w:rsidRPr="00713A58">
              <w:rPr>
                <w:spacing w:val="-1"/>
                <w:sz w:val="18"/>
                <w:szCs w:val="18"/>
              </w:rPr>
              <w:t>c</w:t>
            </w:r>
            <w:r w:rsidRPr="00713A58">
              <w:rPr>
                <w:w w:val="99"/>
                <w:sz w:val="18"/>
                <w:szCs w:val="18"/>
              </w:rPr>
              <w:t xml:space="preserve">h </w:t>
            </w:r>
            <w:r w:rsidRPr="00713A58">
              <w:rPr>
                <w:spacing w:val="1"/>
                <w:sz w:val="18"/>
                <w:szCs w:val="18"/>
              </w:rPr>
              <w:t>C</w:t>
            </w:r>
            <w:r w:rsidRPr="00713A58">
              <w:rPr>
                <w:spacing w:val="-1"/>
                <w:sz w:val="18"/>
                <w:szCs w:val="18"/>
              </w:rPr>
              <w:t>e</w:t>
            </w:r>
            <w:r w:rsidRPr="00713A58">
              <w:rPr>
                <w:w w:val="99"/>
                <w:sz w:val="18"/>
                <w:szCs w:val="18"/>
              </w:rPr>
              <w:t>n</w:t>
            </w:r>
            <w:r w:rsidRPr="00713A58">
              <w:rPr>
                <w:spacing w:val="1"/>
                <w:sz w:val="18"/>
                <w:szCs w:val="18"/>
              </w:rPr>
              <w:t>t</w:t>
            </w:r>
            <w:r w:rsidRPr="00713A58">
              <w:rPr>
                <w:spacing w:val="-1"/>
                <w:sz w:val="18"/>
                <w:szCs w:val="18"/>
              </w:rPr>
              <w:t>e</w:t>
            </w:r>
            <w:r w:rsidRPr="00713A58">
              <w:rPr>
                <w:w w:val="99"/>
                <w:sz w:val="18"/>
                <w:szCs w:val="18"/>
              </w:rPr>
              <w:t xml:space="preserve">r </w:t>
            </w:r>
            <w:r w:rsidRPr="00713A58">
              <w:rPr>
                <w:spacing w:val="-1"/>
                <w:sz w:val="18"/>
                <w:szCs w:val="18"/>
              </w:rPr>
              <w:t>“</w:t>
            </w:r>
            <w:proofErr w:type="spellStart"/>
            <w:r w:rsidRPr="00713A58">
              <w:rPr>
                <w:w w:val="99"/>
                <w:sz w:val="18"/>
                <w:szCs w:val="18"/>
              </w:rPr>
              <w:t>Ku</w:t>
            </w:r>
            <w:r w:rsidRPr="00713A58">
              <w:rPr>
                <w:spacing w:val="-1"/>
                <w:w w:val="99"/>
                <w:sz w:val="18"/>
                <w:szCs w:val="18"/>
              </w:rPr>
              <w:t>r</w:t>
            </w:r>
            <w:r w:rsidRPr="00713A58">
              <w:rPr>
                <w:spacing w:val="-1"/>
                <w:sz w:val="18"/>
                <w:szCs w:val="18"/>
              </w:rPr>
              <w:t>c</w:t>
            </w:r>
            <w:r w:rsidRPr="00713A58">
              <w:rPr>
                <w:spacing w:val="2"/>
                <w:w w:val="99"/>
                <w:sz w:val="18"/>
                <w:szCs w:val="18"/>
              </w:rPr>
              <w:t>h</w:t>
            </w:r>
            <w:r w:rsidRPr="00713A58">
              <w:rPr>
                <w:spacing w:val="-1"/>
                <w:sz w:val="18"/>
                <w:szCs w:val="18"/>
              </w:rPr>
              <w:t>a</w:t>
            </w:r>
            <w:r w:rsidRPr="00713A58">
              <w:rPr>
                <w:spacing w:val="1"/>
                <w:sz w:val="18"/>
                <w:szCs w:val="18"/>
              </w:rPr>
              <w:t>t</w:t>
            </w:r>
            <w:r w:rsidRPr="00713A58">
              <w:rPr>
                <w:w w:val="99"/>
                <w:sz w:val="18"/>
                <w:szCs w:val="18"/>
              </w:rPr>
              <w:t>ov</w:t>
            </w:r>
            <w:proofErr w:type="spellEnd"/>
            <w:r w:rsidRPr="00713A58">
              <w:rPr>
                <w:w w:val="99"/>
                <w:sz w:val="18"/>
                <w:szCs w:val="18"/>
              </w:rPr>
              <w:t xml:space="preserve"> </w:t>
            </w:r>
            <w:r w:rsidRPr="00713A58">
              <w:rPr>
                <w:spacing w:val="-3"/>
                <w:w w:val="99"/>
                <w:sz w:val="18"/>
                <w:szCs w:val="18"/>
              </w:rPr>
              <w:t>I</w:t>
            </w:r>
            <w:r w:rsidRPr="00713A58">
              <w:rPr>
                <w:w w:val="99"/>
                <w:sz w:val="18"/>
                <w:szCs w:val="18"/>
              </w:rPr>
              <w:t>ns</w:t>
            </w:r>
            <w:r w:rsidRPr="00713A58">
              <w:rPr>
                <w:spacing w:val="1"/>
                <w:sz w:val="18"/>
                <w:szCs w:val="18"/>
              </w:rPr>
              <w:t>tit</w:t>
            </w:r>
            <w:r w:rsidRPr="00713A58">
              <w:rPr>
                <w:w w:val="99"/>
                <w:sz w:val="18"/>
                <w:szCs w:val="18"/>
              </w:rPr>
              <w:t>u</w:t>
            </w:r>
            <w:r w:rsidRPr="00713A58">
              <w:rPr>
                <w:spacing w:val="1"/>
                <w:sz w:val="18"/>
                <w:szCs w:val="18"/>
              </w:rPr>
              <w:t>t</w:t>
            </w:r>
            <w:r w:rsidRPr="00713A58">
              <w:rPr>
                <w:spacing w:val="-1"/>
                <w:sz w:val="18"/>
                <w:szCs w:val="18"/>
              </w:rPr>
              <w:t>e</w:t>
            </w:r>
            <w:r w:rsidRPr="00713A58">
              <w:rPr>
                <w:sz w:val="18"/>
                <w:szCs w:val="18"/>
              </w:rPr>
              <w:t>”</w:t>
            </w:r>
          </w:p>
        </w:tc>
        <w:tc>
          <w:tcPr>
            <w:tcW w:w="1647" w:type="pct"/>
            <w:vAlign w:val="center"/>
          </w:tcPr>
          <w:p w14:paraId="35E1CFE9" w14:textId="4187384A" w:rsidR="00B92B34" w:rsidRPr="00713A58" w:rsidRDefault="00B92B34" w:rsidP="003C5B3B">
            <w:pPr>
              <w:spacing w:line="276" w:lineRule="auto"/>
              <w:jc w:val="lowKashida"/>
              <w:rPr>
                <w:spacing w:val="-1"/>
                <w:sz w:val="18"/>
                <w:szCs w:val="18"/>
              </w:rPr>
            </w:pPr>
            <w:r w:rsidRPr="00713A58">
              <w:rPr>
                <w:spacing w:val="-1"/>
                <w:sz w:val="18"/>
                <w:szCs w:val="18"/>
              </w:rPr>
              <w:t>It is suggested that this item is omitted and instead of that following items are presented (Its preferable to extend the duration from 4 hours to 8):</w:t>
            </w:r>
          </w:p>
          <w:p w14:paraId="35E1CFEA" w14:textId="77777777" w:rsidR="00B92B34" w:rsidRPr="00713A58" w:rsidRDefault="00B92B34" w:rsidP="00992093">
            <w:pPr>
              <w:pStyle w:val="ListParagraph"/>
              <w:numPr>
                <w:ilvl w:val="0"/>
                <w:numId w:val="11"/>
              </w:numPr>
              <w:tabs>
                <w:tab w:val="left" w:pos="149"/>
                <w:tab w:val="left" w:pos="299"/>
              </w:tabs>
              <w:ind w:left="0" w:firstLine="0"/>
              <w:jc w:val="lowKashida"/>
              <w:rPr>
                <w:spacing w:val="-1"/>
                <w:sz w:val="18"/>
                <w:szCs w:val="18"/>
              </w:rPr>
            </w:pPr>
            <w:r w:rsidRPr="00713A58">
              <w:rPr>
                <w:spacing w:val="-1"/>
                <w:sz w:val="18"/>
                <w:szCs w:val="18"/>
              </w:rPr>
              <w:t xml:space="preserve">Requirements and procedures for analyzing surveillance </w:t>
            </w:r>
            <w:r w:rsidRPr="00713A58">
              <w:rPr>
                <w:spacing w:val="-1"/>
                <w:sz w:val="18"/>
                <w:szCs w:val="18"/>
              </w:rPr>
              <w:lastRenderedPageBreak/>
              <w:t>specimens testing result based on  PNAE G-7-008-89 and NP-089-15;</w:t>
            </w:r>
          </w:p>
          <w:p w14:paraId="35E1CFEB" w14:textId="77777777" w:rsidR="00B92B34" w:rsidRPr="00713A58" w:rsidRDefault="00B92B34" w:rsidP="00992093">
            <w:pPr>
              <w:pStyle w:val="ListParagraph"/>
              <w:numPr>
                <w:ilvl w:val="0"/>
                <w:numId w:val="11"/>
              </w:numPr>
              <w:tabs>
                <w:tab w:val="left" w:pos="149"/>
              </w:tabs>
              <w:ind w:left="0" w:firstLine="0"/>
              <w:jc w:val="lowKashida"/>
              <w:rPr>
                <w:spacing w:val="-1"/>
                <w:sz w:val="18"/>
                <w:szCs w:val="18"/>
              </w:rPr>
            </w:pPr>
            <w:r w:rsidRPr="00713A58">
              <w:rPr>
                <w:spacing w:val="-1"/>
                <w:sz w:val="18"/>
                <w:szCs w:val="18"/>
              </w:rPr>
              <w:t>Regulation for the control of mechanical properties of operating WWER-1000 reactor pressure vessels by the surveillance specimens testing result based on 1.3.2.01.00.61-2009;</w:t>
            </w:r>
          </w:p>
          <w:p w14:paraId="35E1CFEC" w14:textId="77777777" w:rsidR="00B92B34" w:rsidRPr="00713A58" w:rsidRDefault="00B92B34" w:rsidP="00992093">
            <w:pPr>
              <w:pStyle w:val="ListParagraph"/>
              <w:numPr>
                <w:ilvl w:val="0"/>
                <w:numId w:val="11"/>
              </w:numPr>
              <w:tabs>
                <w:tab w:val="left" w:pos="161"/>
                <w:tab w:val="left" w:pos="253"/>
              </w:tabs>
              <w:ind w:left="0" w:firstLine="0"/>
              <w:jc w:val="lowKashida"/>
              <w:rPr>
                <w:spacing w:val="-1"/>
                <w:sz w:val="18"/>
                <w:szCs w:val="18"/>
              </w:rPr>
            </w:pPr>
            <w:r w:rsidRPr="00713A58">
              <w:rPr>
                <w:spacing w:val="-1"/>
                <w:sz w:val="18"/>
                <w:szCs w:val="18"/>
              </w:rPr>
              <w:t>Determining fracture toughness from the results of surveillance specimens to calculate the strength and service life of WWER-1000 reactors based on RDEO 1.1.2.09.0789;</w:t>
            </w:r>
          </w:p>
          <w:p w14:paraId="35E1CFED" w14:textId="77777777" w:rsidR="00B92B34" w:rsidRPr="00713A58" w:rsidRDefault="00B92B34" w:rsidP="003C5B3B">
            <w:pPr>
              <w:jc w:val="lowKashida"/>
              <w:rPr>
                <w:spacing w:val="-1"/>
                <w:sz w:val="18"/>
                <w:szCs w:val="18"/>
              </w:rPr>
            </w:pPr>
            <w:r w:rsidRPr="00713A58">
              <w:rPr>
                <w:spacing w:val="-1"/>
                <w:sz w:val="18"/>
                <w:szCs w:val="18"/>
              </w:rPr>
              <w:t xml:space="preserve">Determining the critical temperature of brittleness of the rector pressure vessel material according to the test result of small samples based on MT 1.2.1.15.002.0983;Method for the determination of fast neutron </w:t>
            </w:r>
            <w:proofErr w:type="spellStart"/>
            <w:r w:rsidRPr="00713A58">
              <w:rPr>
                <w:spacing w:val="-1"/>
                <w:sz w:val="18"/>
                <w:szCs w:val="18"/>
              </w:rPr>
              <w:t>fluences</w:t>
            </w:r>
            <w:proofErr w:type="spellEnd"/>
            <w:r w:rsidRPr="00713A58">
              <w:rPr>
                <w:spacing w:val="-1"/>
                <w:sz w:val="18"/>
                <w:szCs w:val="18"/>
              </w:rPr>
              <w:t xml:space="preserve"> on the surveillance specimens.</w:t>
            </w:r>
          </w:p>
        </w:tc>
      </w:tr>
      <w:tr w:rsidR="00B92B34" w:rsidRPr="00713A58" w14:paraId="35E1CFF7" w14:textId="77777777" w:rsidTr="000D1A79">
        <w:trPr>
          <w:trHeight w:val="29"/>
        </w:trPr>
        <w:tc>
          <w:tcPr>
            <w:tcW w:w="214" w:type="pct"/>
            <w:vAlign w:val="center"/>
          </w:tcPr>
          <w:p w14:paraId="35E1CFEF" w14:textId="57572807" w:rsidR="00B92B34" w:rsidRPr="00713A58" w:rsidRDefault="00B92B34" w:rsidP="003C5B3B">
            <w:pPr>
              <w:jc w:val="center"/>
              <w:rPr>
                <w:sz w:val="18"/>
                <w:szCs w:val="18"/>
              </w:rPr>
            </w:pPr>
            <w:r w:rsidRPr="00713A58">
              <w:rPr>
                <w:w w:val="99"/>
                <w:sz w:val="18"/>
                <w:szCs w:val="18"/>
              </w:rPr>
              <w:lastRenderedPageBreak/>
              <w:t>5</w:t>
            </w:r>
          </w:p>
        </w:tc>
        <w:tc>
          <w:tcPr>
            <w:tcW w:w="1705" w:type="pct"/>
            <w:vAlign w:val="center"/>
          </w:tcPr>
          <w:p w14:paraId="35E1CFF1" w14:textId="2266D250" w:rsidR="00B92B34" w:rsidRPr="00713A58" w:rsidRDefault="00B92B34" w:rsidP="00F90E89">
            <w:pPr>
              <w:spacing w:line="276" w:lineRule="auto"/>
              <w:jc w:val="lowKashida"/>
              <w:rPr>
                <w:spacing w:val="-1"/>
                <w:sz w:val="18"/>
                <w:szCs w:val="18"/>
              </w:rPr>
            </w:pPr>
            <w:r w:rsidRPr="00713A58">
              <w:rPr>
                <w:spacing w:val="-1"/>
                <w:sz w:val="18"/>
                <w:szCs w:val="18"/>
              </w:rPr>
              <w:t>Diagnostic methods of structural phase state:  mechanical testing, transmission electron microscopy (TEM), scanning electron microscopy (SEM). Auger electron spectroscopy (AES), atom probe tomography (APT).</w:t>
            </w:r>
          </w:p>
        </w:tc>
        <w:tc>
          <w:tcPr>
            <w:tcW w:w="434" w:type="pct"/>
            <w:vAlign w:val="center"/>
          </w:tcPr>
          <w:p w14:paraId="35E1CFF2" w14:textId="77777777" w:rsidR="00B92B34" w:rsidRPr="00713A58" w:rsidRDefault="00B92B34" w:rsidP="003C5B3B">
            <w:pPr>
              <w:jc w:val="center"/>
              <w:rPr>
                <w:sz w:val="18"/>
                <w:szCs w:val="18"/>
              </w:rPr>
            </w:pPr>
            <w:r w:rsidRPr="00713A58">
              <w:rPr>
                <w:w w:val="99"/>
                <w:sz w:val="18"/>
                <w:szCs w:val="18"/>
              </w:rPr>
              <w:t>2</w:t>
            </w:r>
          </w:p>
        </w:tc>
        <w:tc>
          <w:tcPr>
            <w:tcW w:w="371" w:type="pct"/>
            <w:vAlign w:val="center"/>
          </w:tcPr>
          <w:p w14:paraId="35E1CFF3" w14:textId="77777777" w:rsidR="00B92B34" w:rsidRPr="00713A58" w:rsidRDefault="00B92B34" w:rsidP="003C5B3B">
            <w:pPr>
              <w:jc w:val="center"/>
              <w:rPr>
                <w:w w:val="99"/>
                <w:sz w:val="18"/>
                <w:szCs w:val="18"/>
              </w:rPr>
            </w:pPr>
            <w:r w:rsidRPr="00713A58">
              <w:rPr>
                <w:w w:val="99"/>
                <w:sz w:val="18"/>
                <w:szCs w:val="18"/>
              </w:rPr>
              <w:t>2</w:t>
            </w:r>
          </w:p>
        </w:tc>
        <w:tc>
          <w:tcPr>
            <w:tcW w:w="629" w:type="pct"/>
            <w:vAlign w:val="center"/>
          </w:tcPr>
          <w:p w14:paraId="35E1CFF4" w14:textId="77777777" w:rsidR="00B92B34" w:rsidRPr="00713A58" w:rsidRDefault="00B92B34" w:rsidP="003C5B3B">
            <w:pPr>
              <w:jc w:val="center"/>
              <w:rPr>
                <w:sz w:val="18"/>
                <w:szCs w:val="18"/>
              </w:rPr>
            </w:pPr>
            <w:r w:rsidRPr="00713A58">
              <w:rPr>
                <w:w w:val="99"/>
                <w:sz w:val="18"/>
                <w:szCs w:val="18"/>
              </w:rPr>
              <w:t>N</w:t>
            </w:r>
            <w:r w:rsidRPr="00713A58">
              <w:rPr>
                <w:spacing w:val="-1"/>
                <w:sz w:val="18"/>
                <w:szCs w:val="18"/>
              </w:rPr>
              <w:t>a</w:t>
            </w:r>
            <w:r w:rsidRPr="00713A58">
              <w:rPr>
                <w:spacing w:val="1"/>
                <w:sz w:val="18"/>
                <w:szCs w:val="18"/>
              </w:rPr>
              <w:t>ti</w:t>
            </w:r>
            <w:r w:rsidRPr="00713A58">
              <w:rPr>
                <w:w w:val="99"/>
                <w:sz w:val="18"/>
                <w:szCs w:val="18"/>
              </w:rPr>
              <w:t>on</w:t>
            </w:r>
            <w:r w:rsidRPr="00713A58">
              <w:rPr>
                <w:spacing w:val="-1"/>
                <w:sz w:val="18"/>
                <w:szCs w:val="18"/>
              </w:rPr>
              <w:t>a</w:t>
            </w:r>
            <w:r w:rsidRPr="00713A58">
              <w:rPr>
                <w:sz w:val="18"/>
                <w:szCs w:val="18"/>
              </w:rPr>
              <w:t>l</w:t>
            </w:r>
          </w:p>
          <w:p w14:paraId="35E1CFF5" w14:textId="77777777" w:rsidR="00B92B34" w:rsidRPr="00713A58" w:rsidRDefault="00B92B34" w:rsidP="003C5B3B">
            <w:pPr>
              <w:jc w:val="center"/>
              <w:rPr>
                <w:sz w:val="18"/>
                <w:szCs w:val="18"/>
              </w:rPr>
            </w:pPr>
            <w:r w:rsidRPr="00713A58">
              <w:rPr>
                <w:spacing w:val="1"/>
                <w:sz w:val="18"/>
                <w:szCs w:val="18"/>
              </w:rPr>
              <w:t>R</w:t>
            </w:r>
            <w:r w:rsidRPr="00713A58">
              <w:rPr>
                <w:spacing w:val="-1"/>
                <w:sz w:val="18"/>
                <w:szCs w:val="18"/>
              </w:rPr>
              <w:t>e</w:t>
            </w:r>
            <w:r w:rsidRPr="00713A58">
              <w:rPr>
                <w:w w:val="99"/>
                <w:sz w:val="18"/>
                <w:szCs w:val="18"/>
              </w:rPr>
              <w:t>s</w:t>
            </w:r>
            <w:r w:rsidRPr="00713A58">
              <w:rPr>
                <w:spacing w:val="-1"/>
                <w:sz w:val="18"/>
                <w:szCs w:val="18"/>
              </w:rPr>
              <w:t>ea</w:t>
            </w:r>
            <w:r w:rsidRPr="00713A58">
              <w:rPr>
                <w:spacing w:val="-1"/>
                <w:w w:val="99"/>
                <w:sz w:val="18"/>
                <w:szCs w:val="18"/>
              </w:rPr>
              <w:t>r</w:t>
            </w:r>
            <w:r w:rsidRPr="00713A58">
              <w:rPr>
                <w:spacing w:val="-1"/>
                <w:sz w:val="18"/>
                <w:szCs w:val="18"/>
              </w:rPr>
              <w:t>c</w:t>
            </w:r>
            <w:r w:rsidRPr="00713A58">
              <w:rPr>
                <w:w w:val="99"/>
                <w:sz w:val="18"/>
                <w:szCs w:val="18"/>
              </w:rPr>
              <w:t xml:space="preserve">h </w:t>
            </w:r>
            <w:r w:rsidRPr="00713A58">
              <w:rPr>
                <w:spacing w:val="1"/>
                <w:sz w:val="18"/>
                <w:szCs w:val="18"/>
              </w:rPr>
              <w:t>C</w:t>
            </w:r>
            <w:r w:rsidRPr="00713A58">
              <w:rPr>
                <w:spacing w:val="-1"/>
                <w:sz w:val="18"/>
                <w:szCs w:val="18"/>
              </w:rPr>
              <w:t>e</w:t>
            </w:r>
            <w:r w:rsidRPr="00713A58">
              <w:rPr>
                <w:w w:val="99"/>
                <w:sz w:val="18"/>
                <w:szCs w:val="18"/>
              </w:rPr>
              <w:t>n</w:t>
            </w:r>
            <w:r w:rsidRPr="00713A58">
              <w:rPr>
                <w:spacing w:val="1"/>
                <w:sz w:val="18"/>
                <w:szCs w:val="18"/>
              </w:rPr>
              <w:t>t</w:t>
            </w:r>
            <w:r w:rsidRPr="00713A58">
              <w:rPr>
                <w:spacing w:val="-1"/>
                <w:sz w:val="18"/>
                <w:szCs w:val="18"/>
              </w:rPr>
              <w:t>e</w:t>
            </w:r>
            <w:r w:rsidRPr="00713A58">
              <w:rPr>
                <w:w w:val="99"/>
                <w:sz w:val="18"/>
                <w:szCs w:val="18"/>
              </w:rPr>
              <w:t xml:space="preserve">r </w:t>
            </w:r>
            <w:r w:rsidRPr="00713A58">
              <w:rPr>
                <w:spacing w:val="-1"/>
                <w:sz w:val="18"/>
                <w:szCs w:val="18"/>
              </w:rPr>
              <w:t>“</w:t>
            </w:r>
            <w:proofErr w:type="spellStart"/>
            <w:r w:rsidRPr="00713A58">
              <w:rPr>
                <w:w w:val="99"/>
                <w:sz w:val="18"/>
                <w:szCs w:val="18"/>
              </w:rPr>
              <w:t>Ku</w:t>
            </w:r>
            <w:r w:rsidRPr="00713A58">
              <w:rPr>
                <w:spacing w:val="-1"/>
                <w:w w:val="99"/>
                <w:sz w:val="18"/>
                <w:szCs w:val="18"/>
              </w:rPr>
              <w:t>r</w:t>
            </w:r>
            <w:r w:rsidRPr="00713A58">
              <w:rPr>
                <w:spacing w:val="-1"/>
                <w:sz w:val="18"/>
                <w:szCs w:val="18"/>
              </w:rPr>
              <w:t>c</w:t>
            </w:r>
            <w:r w:rsidRPr="00713A58">
              <w:rPr>
                <w:spacing w:val="2"/>
                <w:w w:val="99"/>
                <w:sz w:val="18"/>
                <w:szCs w:val="18"/>
              </w:rPr>
              <w:t>h</w:t>
            </w:r>
            <w:r w:rsidRPr="00713A58">
              <w:rPr>
                <w:spacing w:val="-1"/>
                <w:sz w:val="18"/>
                <w:szCs w:val="18"/>
              </w:rPr>
              <w:t>a</w:t>
            </w:r>
            <w:r w:rsidRPr="00713A58">
              <w:rPr>
                <w:spacing w:val="1"/>
                <w:sz w:val="18"/>
                <w:szCs w:val="18"/>
              </w:rPr>
              <w:t>t</w:t>
            </w:r>
            <w:r w:rsidRPr="00713A58">
              <w:rPr>
                <w:w w:val="99"/>
                <w:sz w:val="18"/>
                <w:szCs w:val="18"/>
              </w:rPr>
              <w:t>ov</w:t>
            </w:r>
            <w:proofErr w:type="spellEnd"/>
            <w:r w:rsidRPr="00713A58">
              <w:rPr>
                <w:w w:val="99"/>
                <w:sz w:val="18"/>
                <w:szCs w:val="18"/>
              </w:rPr>
              <w:t xml:space="preserve"> </w:t>
            </w:r>
            <w:r w:rsidRPr="00713A58">
              <w:rPr>
                <w:spacing w:val="-3"/>
                <w:w w:val="99"/>
                <w:sz w:val="18"/>
                <w:szCs w:val="18"/>
              </w:rPr>
              <w:t>I</w:t>
            </w:r>
            <w:r w:rsidRPr="00713A58">
              <w:rPr>
                <w:w w:val="99"/>
                <w:sz w:val="18"/>
                <w:szCs w:val="18"/>
              </w:rPr>
              <w:t>ns</w:t>
            </w:r>
            <w:r w:rsidRPr="00713A58">
              <w:rPr>
                <w:spacing w:val="1"/>
                <w:sz w:val="18"/>
                <w:szCs w:val="18"/>
              </w:rPr>
              <w:t>tit</w:t>
            </w:r>
            <w:r w:rsidRPr="00713A58">
              <w:rPr>
                <w:w w:val="99"/>
                <w:sz w:val="18"/>
                <w:szCs w:val="18"/>
              </w:rPr>
              <w:t>u</w:t>
            </w:r>
            <w:r w:rsidRPr="00713A58">
              <w:rPr>
                <w:spacing w:val="1"/>
                <w:sz w:val="18"/>
                <w:szCs w:val="18"/>
              </w:rPr>
              <w:t>t</w:t>
            </w:r>
            <w:r w:rsidRPr="00713A58">
              <w:rPr>
                <w:spacing w:val="-1"/>
                <w:sz w:val="18"/>
                <w:szCs w:val="18"/>
              </w:rPr>
              <w:t>e</w:t>
            </w:r>
            <w:r w:rsidRPr="00713A58">
              <w:rPr>
                <w:sz w:val="18"/>
                <w:szCs w:val="18"/>
              </w:rPr>
              <w:t>”</w:t>
            </w:r>
          </w:p>
        </w:tc>
        <w:tc>
          <w:tcPr>
            <w:tcW w:w="1647" w:type="pct"/>
            <w:vAlign w:val="center"/>
          </w:tcPr>
          <w:p w14:paraId="35E1CFF6" w14:textId="3749EF9C" w:rsidR="00B92B34" w:rsidRPr="00713A58" w:rsidRDefault="00B92B34" w:rsidP="003C5B3B">
            <w:pPr>
              <w:spacing w:line="276" w:lineRule="auto"/>
              <w:jc w:val="lowKashida"/>
              <w:rPr>
                <w:spacing w:val="-1"/>
                <w:sz w:val="18"/>
                <w:szCs w:val="18"/>
              </w:rPr>
            </w:pPr>
            <w:r w:rsidRPr="00713A58">
              <w:rPr>
                <w:spacing w:val="-1"/>
                <w:sz w:val="18"/>
                <w:szCs w:val="18"/>
              </w:rPr>
              <w:t xml:space="preserve">It is helpful, if </w:t>
            </w:r>
            <w:proofErr w:type="spellStart"/>
            <w:r w:rsidRPr="00713A58">
              <w:rPr>
                <w:spacing w:val="-1"/>
                <w:sz w:val="18"/>
                <w:szCs w:val="18"/>
              </w:rPr>
              <w:t>fractography</w:t>
            </w:r>
            <w:proofErr w:type="spellEnd"/>
            <w:r w:rsidRPr="00713A58">
              <w:rPr>
                <w:spacing w:val="-1"/>
                <w:sz w:val="18"/>
                <w:szCs w:val="18"/>
              </w:rPr>
              <w:t xml:space="preserve"> studies of fracture surface of impact specimen and CT specimen are added.</w:t>
            </w:r>
          </w:p>
        </w:tc>
      </w:tr>
      <w:tr w:rsidR="00B92B34" w:rsidRPr="00713A58" w14:paraId="35E1D002" w14:textId="77777777" w:rsidTr="000D1A79">
        <w:trPr>
          <w:trHeight w:val="29"/>
        </w:trPr>
        <w:tc>
          <w:tcPr>
            <w:tcW w:w="214" w:type="pct"/>
            <w:vAlign w:val="center"/>
          </w:tcPr>
          <w:p w14:paraId="35E1CFF8" w14:textId="4647B47C" w:rsidR="00B92B34" w:rsidRPr="00713A58" w:rsidRDefault="00B92B34" w:rsidP="003C5B3B">
            <w:pPr>
              <w:jc w:val="center"/>
              <w:rPr>
                <w:sz w:val="18"/>
                <w:szCs w:val="18"/>
              </w:rPr>
            </w:pPr>
            <w:r w:rsidRPr="00713A58">
              <w:rPr>
                <w:w w:val="99"/>
                <w:sz w:val="18"/>
                <w:szCs w:val="18"/>
              </w:rPr>
              <w:t>6</w:t>
            </w:r>
          </w:p>
        </w:tc>
        <w:tc>
          <w:tcPr>
            <w:tcW w:w="1705" w:type="pct"/>
            <w:vAlign w:val="center"/>
          </w:tcPr>
          <w:p w14:paraId="35E1CFFA" w14:textId="0A00A958" w:rsidR="00B92B34" w:rsidRPr="00713A58" w:rsidRDefault="00B92B34" w:rsidP="00F90E89">
            <w:pPr>
              <w:spacing w:line="276" w:lineRule="auto"/>
              <w:jc w:val="lowKashida"/>
              <w:rPr>
                <w:spacing w:val="-1"/>
                <w:sz w:val="18"/>
                <w:szCs w:val="18"/>
              </w:rPr>
            </w:pPr>
            <w:r w:rsidRPr="00713A58">
              <w:rPr>
                <w:spacing w:val="-1"/>
                <w:sz w:val="18"/>
                <w:szCs w:val="18"/>
              </w:rPr>
              <w:t xml:space="preserve">Accelerated irradiation technology for advanced prediction of materials radiation </w:t>
            </w:r>
            <w:proofErr w:type="spellStart"/>
            <w:r w:rsidRPr="00713A58">
              <w:rPr>
                <w:spacing w:val="-1"/>
                <w:sz w:val="18"/>
                <w:szCs w:val="18"/>
              </w:rPr>
              <w:t>embrittlement</w:t>
            </w:r>
            <w:proofErr w:type="spellEnd"/>
            <w:r w:rsidRPr="00713A58">
              <w:rPr>
                <w:spacing w:val="-1"/>
                <w:sz w:val="18"/>
                <w:szCs w:val="18"/>
              </w:rPr>
              <w:t>. Microstructural studies of materials irradiated with a different flax to identify the structural prerequisites of the flux effect.</w:t>
            </w:r>
          </w:p>
        </w:tc>
        <w:tc>
          <w:tcPr>
            <w:tcW w:w="434" w:type="pct"/>
            <w:vAlign w:val="center"/>
          </w:tcPr>
          <w:p w14:paraId="35E1CFFB" w14:textId="77777777" w:rsidR="00B92B34" w:rsidRPr="00713A58" w:rsidRDefault="00B92B34" w:rsidP="003C5B3B">
            <w:pPr>
              <w:jc w:val="center"/>
              <w:rPr>
                <w:sz w:val="18"/>
                <w:szCs w:val="18"/>
              </w:rPr>
            </w:pPr>
            <w:r w:rsidRPr="00713A58">
              <w:rPr>
                <w:w w:val="99"/>
                <w:sz w:val="18"/>
                <w:szCs w:val="18"/>
              </w:rPr>
              <w:t>2</w:t>
            </w:r>
          </w:p>
        </w:tc>
        <w:tc>
          <w:tcPr>
            <w:tcW w:w="371" w:type="pct"/>
            <w:vAlign w:val="center"/>
          </w:tcPr>
          <w:p w14:paraId="35E1CFFC" w14:textId="77777777" w:rsidR="00B92B34" w:rsidRPr="00713A58" w:rsidRDefault="00B92B34" w:rsidP="003C5B3B">
            <w:pPr>
              <w:jc w:val="center"/>
              <w:rPr>
                <w:w w:val="99"/>
                <w:sz w:val="18"/>
                <w:szCs w:val="18"/>
              </w:rPr>
            </w:pPr>
            <w:r w:rsidRPr="00713A58">
              <w:rPr>
                <w:w w:val="99"/>
                <w:sz w:val="18"/>
                <w:szCs w:val="18"/>
              </w:rPr>
              <w:t>2</w:t>
            </w:r>
          </w:p>
        </w:tc>
        <w:tc>
          <w:tcPr>
            <w:tcW w:w="629" w:type="pct"/>
            <w:vAlign w:val="center"/>
          </w:tcPr>
          <w:p w14:paraId="35E1CFFD" w14:textId="77777777" w:rsidR="00B92B34" w:rsidRPr="00713A58" w:rsidRDefault="00B92B34" w:rsidP="003C5B3B">
            <w:pPr>
              <w:jc w:val="center"/>
              <w:rPr>
                <w:sz w:val="18"/>
                <w:szCs w:val="18"/>
              </w:rPr>
            </w:pPr>
            <w:r w:rsidRPr="00713A58">
              <w:rPr>
                <w:w w:val="99"/>
                <w:sz w:val="18"/>
                <w:szCs w:val="18"/>
              </w:rPr>
              <w:t>N</w:t>
            </w:r>
            <w:r w:rsidRPr="00713A58">
              <w:rPr>
                <w:spacing w:val="-1"/>
                <w:sz w:val="18"/>
                <w:szCs w:val="18"/>
              </w:rPr>
              <w:t>a</w:t>
            </w:r>
            <w:r w:rsidRPr="00713A58">
              <w:rPr>
                <w:spacing w:val="1"/>
                <w:sz w:val="18"/>
                <w:szCs w:val="18"/>
              </w:rPr>
              <w:t>ti</w:t>
            </w:r>
            <w:r w:rsidRPr="00713A58">
              <w:rPr>
                <w:w w:val="99"/>
                <w:sz w:val="18"/>
                <w:szCs w:val="18"/>
              </w:rPr>
              <w:t>on</w:t>
            </w:r>
            <w:r w:rsidRPr="00713A58">
              <w:rPr>
                <w:spacing w:val="-1"/>
                <w:sz w:val="18"/>
                <w:szCs w:val="18"/>
              </w:rPr>
              <w:t>a</w:t>
            </w:r>
            <w:r w:rsidRPr="00713A58">
              <w:rPr>
                <w:sz w:val="18"/>
                <w:szCs w:val="18"/>
              </w:rPr>
              <w:t>l</w:t>
            </w:r>
          </w:p>
          <w:p w14:paraId="35E1CFFE" w14:textId="77777777" w:rsidR="00B92B34" w:rsidRPr="00713A58" w:rsidRDefault="00B92B34" w:rsidP="003C5B3B">
            <w:pPr>
              <w:jc w:val="center"/>
              <w:rPr>
                <w:sz w:val="18"/>
                <w:szCs w:val="18"/>
              </w:rPr>
            </w:pPr>
            <w:r w:rsidRPr="00713A58">
              <w:rPr>
                <w:spacing w:val="1"/>
                <w:sz w:val="18"/>
                <w:szCs w:val="18"/>
              </w:rPr>
              <w:t>R</w:t>
            </w:r>
            <w:r w:rsidRPr="00713A58">
              <w:rPr>
                <w:spacing w:val="-1"/>
                <w:sz w:val="18"/>
                <w:szCs w:val="18"/>
              </w:rPr>
              <w:t>e</w:t>
            </w:r>
            <w:r w:rsidRPr="00713A58">
              <w:rPr>
                <w:w w:val="99"/>
                <w:sz w:val="18"/>
                <w:szCs w:val="18"/>
              </w:rPr>
              <w:t>s</w:t>
            </w:r>
            <w:r w:rsidRPr="00713A58">
              <w:rPr>
                <w:spacing w:val="-1"/>
                <w:sz w:val="18"/>
                <w:szCs w:val="18"/>
              </w:rPr>
              <w:t>ea</w:t>
            </w:r>
            <w:r w:rsidRPr="00713A58">
              <w:rPr>
                <w:spacing w:val="-1"/>
                <w:w w:val="99"/>
                <w:sz w:val="18"/>
                <w:szCs w:val="18"/>
              </w:rPr>
              <w:t>r</w:t>
            </w:r>
            <w:r w:rsidRPr="00713A58">
              <w:rPr>
                <w:spacing w:val="-1"/>
                <w:sz w:val="18"/>
                <w:szCs w:val="18"/>
              </w:rPr>
              <w:t>c</w:t>
            </w:r>
            <w:r w:rsidRPr="00713A58">
              <w:rPr>
                <w:w w:val="99"/>
                <w:sz w:val="18"/>
                <w:szCs w:val="18"/>
              </w:rPr>
              <w:t xml:space="preserve">h </w:t>
            </w:r>
            <w:r w:rsidRPr="00713A58">
              <w:rPr>
                <w:spacing w:val="1"/>
                <w:sz w:val="18"/>
                <w:szCs w:val="18"/>
              </w:rPr>
              <w:t>C</w:t>
            </w:r>
            <w:r w:rsidRPr="00713A58">
              <w:rPr>
                <w:spacing w:val="-1"/>
                <w:sz w:val="18"/>
                <w:szCs w:val="18"/>
              </w:rPr>
              <w:t>e</w:t>
            </w:r>
            <w:r w:rsidRPr="00713A58">
              <w:rPr>
                <w:w w:val="99"/>
                <w:sz w:val="18"/>
                <w:szCs w:val="18"/>
              </w:rPr>
              <w:t>n</w:t>
            </w:r>
            <w:r w:rsidRPr="00713A58">
              <w:rPr>
                <w:spacing w:val="1"/>
                <w:sz w:val="18"/>
                <w:szCs w:val="18"/>
              </w:rPr>
              <w:t>t</w:t>
            </w:r>
            <w:r w:rsidRPr="00713A58">
              <w:rPr>
                <w:spacing w:val="-1"/>
                <w:sz w:val="18"/>
                <w:szCs w:val="18"/>
              </w:rPr>
              <w:t>e</w:t>
            </w:r>
            <w:r w:rsidRPr="00713A58">
              <w:rPr>
                <w:w w:val="99"/>
                <w:sz w:val="18"/>
                <w:szCs w:val="18"/>
              </w:rPr>
              <w:t xml:space="preserve">r </w:t>
            </w:r>
            <w:r w:rsidRPr="00713A58">
              <w:rPr>
                <w:spacing w:val="-1"/>
                <w:sz w:val="18"/>
                <w:szCs w:val="18"/>
              </w:rPr>
              <w:t>“</w:t>
            </w:r>
            <w:proofErr w:type="spellStart"/>
            <w:r w:rsidRPr="00713A58">
              <w:rPr>
                <w:w w:val="99"/>
                <w:sz w:val="18"/>
                <w:szCs w:val="18"/>
              </w:rPr>
              <w:t>Ku</w:t>
            </w:r>
            <w:r w:rsidRPr="00713A58">
              <w:rPr>
                <w:spacing w:val="-1"/>
                <w:w w:val="99"/>
                <w:sz w:val="18"/>
                <w:szCs w:val="18"/>
              </w:rPr>
              <w:t>r</w:t>
            </w:r>
            <w:r w:rsidRPr="00713A58">
              <w:rPr>
                <w:spacing w:val="-1"/>
                <w:sz w:val="18"/>
                <w:szCs w:val="18"/>
              </w:rPr>
              <w:t>c</w:t>
            </w:r>
            <w:r w:rsidRPr="00713A58">
              <w:rPr>
                <w:spacing w:val="2"/>
                <w:w w:val="99"/>
                <w:sz w:val="18"/>
                <w:szCs w:val="18"/>
              </w:rPr>
              <w:t>h</w:t>
            </w:r>
            <w:r w:rsidRPr="00713A58">
              <w:rPr>
                <w:spacing w:val="-1"/>
                <w:sz w:val="18"/>
                <w:szCs w:val="18"/>
              </w:rPr>
              <w:t>a</w:t>
            </w:r>
            <w:r w:rsidRPr="00713A58">
              <w:rPr>
                <w:spacing w:val="1"/>
                <w:sz w:val="18"/>
                <w:szCs w:val="18"/>
              </w:rPr>
              <w:t>t</w:t>
            </w:r>
            <w:r w:rsidRPr="00713A58">
              <w:rPr>
                <w:w w:val="99"/>
                <w:sz w:val="18"/>
                <w:szCs w:val="18"/>
              </w:rPr>
              <w:t>ov</w:t>
            </w:r>
            <w:proofErr w:type="spellEnd"/>
            <w:r w:rsidRPr="00713A58">
              <w:rPr>
                <w:w w:val="99"/>
                <w:sz w:val="18"/>
                <w:szCs w:val="18"/>
              </w:rPr>
              <w:t xml:space="preserve"> </w:t>
            </w:r>
            <w:r w:rsidRPr="00713A58">
              <w:rPr>
                <w:spacing w:val="-3"/>
                <w:w w:val="99"/>
                <w:sz w:val="18"/>
                <w:szCs w:val="18"/>
              </w:rPr>
              <w:t>I</w:t>
            </w:r>
            <w:r w:rsidRPr="00713A58">
              <w:rPr>
                <w:w w:val="99"/>
                <w:sz w:val="18"/>
                <w:szCs w:val="18"/>
              </w:rPr>
              <w:t>ns</w:t>
            </w:r>
            <w:r w:rsidRPr="00713A58">
              <w:rPr>
                <w:spacing w:val="1"/>
                <w:sz w:val="18"/>
                <w:szCs w:val="18"/>
              </w:rPr>
              <w:t>tit</w:t>
            </w:r>
            <w:r w:rsidRPr="00713A58">
              <w:rPr>
                <w:w w:val="99"/>
                <w:sz w:val="18"/>
                <w:szCs w:val="18"/>
              </w:rPr>
              <w:t>u</w:t>
            </w:r>
            <w:r w:rsidRPr="00713A58">
              <w:rPr>
                <w:spacing w:val="1"/>
                <w:sz w:val="18"/>
                <w:szCs w:val="18"/>
              </w:rPr>
              <w:t>t</w:t>
            </w:r>
            <w:r w:rsidRPr="00713A58">
              <w:rPr>
                <w:spacing w:val="-1"/>
                <w:sz w:val="18"/>
                <w:szCs w:val="18"/>
              </w:rPr>
              <w:t>e</w:t>
            </w:r>
            <w:r w:rsidRPr="00713A58">
              <w:rPr>
                <w:sz w:val="18"/>
                <w:szCs w:val="18"/>
              </w:rPr>
              <w:t>”</w:t>
            </w:r>
          </w:p>
        </w:tc>
        <w:tc>
          <w:tcPr>
            <w:tcW w:w="1647" w:type="pct"/>
          </w:tcPr>
          <w:p w14:paraId="35E1CFFF" w14:textId="112F3743" w:rsidR="00B92B34" w:rsidRPr="00713A58" w:rsidRDefault="00B92B34" w:rsidP="003C5B3B">
            <w:pPr>
              <w:spacing w:line="276" w:lineRule="auto"/>
              <w:jc w:val="lowKashida"/>
              <w:rPr>
                <w:spacing w:val="-1"/>
                <w:sz w:val="18"/>
                <w:szCs w:val="18"/>
              </w:rPr>
            </w:pPr>
            <w:r w:rsidRPr="00713A58">
              <w:rPr>
                <w:spacing w:val="-1"/>
                <w:sz w:val="18"/>
                <w:szCs w:val="18"/>
              </w:rPr>
              <w:t>It is suggested that this item is omitted and instead of that following items are presented:</w:t>
            </w:r>
          </w:p>
          <w:p w14:paraId="35E1D000" w14:textId="77777777" w:rsidR="00B92B34" w:rsidRPr="00713A58" w:rsidRDefault="00B92B34" w:rsidP="00992093">
            <w:pPr>
              <w:pStyle w:val="ListParagraph"/>
              <w:numPr>
                <w:ilvl w:val="0"/>
                <w:numId w:val="11"/>
              </w:numPr>
              <w:tabs>
                <w:tab w:val="left" w:pos="161"/>
                <w:tab w:val="left" w:pos="252"/>
              </w:tabs>
              <w:spacing w:line="276" w:lineRule="auto"/>
              <w:ind w:left="0" w:firstLine="0"/>
              <w:jc w:val="lowKashida"/>
              <w:rPr>
                <w:spacing w:val="-1"/>
                <w:sz w:val="18"/>
                <w:szCs w:val="18"/>
              </w:rPr>
            </w:pPr>
            <w:r w:rsidRPr="00713A58">
              <w:rPr>
                <w:spacing w:val="-1"/>
                <w:sz w:val="18"/>
                <w:szCs w:val="18"/>
              </w:rPr>
              <w:t>Application of surveillance specimen test results to RPV Integrity and life assessment</w:t>
            </w:r>
          </w:p>
          <w:p w14:paraId="35E1D001" w14:textId="77777777" w:rsidR="00B92B34" w:rsidRPr="00713A58" w:rsidRDefault="00B92B34" w:rsidP="003C5B3B">
            <w:pPr>
              <w:spacing w:line="276" w:lineRule="auto"/>
              <w:jc w:val="lowKashida"/>
              <w:rPr>
                <w:spacing w:val="-1"/>
                <w:sz w:val="18"/>
                <w:szCs w:val="18"/>
              </w:rPr>
            </w:pPr>
            <w:proofErr w:type="spellStart"/>
            <w:r w:rsidRPr="00713A58">
              <w:rPr>
                <w:spacing w:val="-1"/>
                <w:sz w:val="18"/>
                <w:szCs w:val="18"/>
              </w:rPr>
              <w:t>Embrittlement</w:t>
            </w:r>
            <w:proofErr w:type="spellEnd"/>
            <w:r w:rsidRPr="00713A58">
              <w:rPr>
                <w:spacing w:val="-1"/>
                <w:sz w:val="18"/>
                <w:szCs w:val="18"/>
              </w:rPr>
              <w:t xml:space="preserve"> correlation methods to identify trends in </w:t>
            </w:r>
            <w:proofErr w:type="spellStart"/>
            <w:r w:rsidRPr="00713A58">
              <w:rPr>
                <w:spacing w:val="-1"/>
                <w:sz w:val="18"/>
                <w:szCs w:val="18"/>
              </w:rPr>
              <w:t>embrittlement</w:t>
            </w:r>
            <w:proofErr w:type="spellEnd"/>
            <w:r w:rsidRPr="00713A58">
              <w:rPr>
                <w:spacing w:val="-1"/>
                <w:sz w:val="18"/>
                <w:szCs w:val="18"/>
              </w:rPr>
              <w:t xml:space="preserve"> in reactor pressure vessels (RPVs)</w:t>
            </w:r>
          </w:p>
        </w:tc>
      </w:tr>
      <w:tr w:rsidR="00B92B34" w:rsidRPr="00713A58" w14:paraId="35E1D00D" w14:textId="77777777" w:rsidTr="000D1A79">
        <w:trPr>
          <w:trHeight w:val="29"/>
        </w:trPr>
        <w:tc>
          <w:tcPr>
            <w:tcW w:w="214" w:type="pct"/>
            <w:tcBorders>
              <w:bottom w:val="single" w:sz="12" w:space="0" w:color="auto"/>
            </w:tcBorders>
            <w:vAlign w:val="center"/>
          </w:tcPr>
          <w:p w14:paraId="35E1D003" w14:textId="0AA53A10" w:rsidR="00B92B34" w:rsidRPr="00713A58" w:rsidRDefault="00B92B34" w:rsidP="003C5B3B">
            <w:pPr>
              <w:ind w:left="182" w:right="151"/>
              <w:jc w:val="center"/>
              <w:rPr>
                <w:sz w:val="18"/>
                <w:szCs w:val="18"/>
              </w:rPr>
            </w:pPr>
            <w:r w:rsidRPr="00713A58">
              <w:rPr>
                <w:w w:val="99"/>
                <w:sz w:val="18"/>
                <w:szCs w:val="18"/>
              </w:rPr>
              <w:t>7</w:t>
            </w:r>
          </w:p>
        </w:tc>
        <w:tc>
          <w:tcPr>
            <w:tcW w:w="1705" w:type="pct"/>
            <w:tcBorders>
              <w:bottom w:val="single" w:sz="12" w:space="0" w:color="auto"/>
            </w:tcBorders>
            <w:vAlign w:val="center"/>
          </w:tcPr>
          <w:p w14:paraId="35E1D005" w14:textId="5953F167" w:rsidR="00B92B34" w:rsidRPr="00713A58" w:rsidRDefault="00B92B34" w:rsidP="00F90E89">
            <w:pPr>
              <w:spacing w:line="276" w:lineRule="auto"/>
              <w:jc w:val="lowKashida"/>
              <w:rPr>
                <w:sz w:val="18"/>
                <w:szCs w:val="18"/>
              </w:rPr>
            </w:pPr>
            <w:r w:rsidRPr="00713A58">
              <w:rPr>
                <w:spacing w:val="-1"/>
                <w:sz w:val="18"/>
                <w:szCs w:val="18"/>
              </w:rPr>
              <w:t>Influence of</w:t>
            </w:r>
            <w:r w:rsidRPr="00713A58">
              <w:rPr>
                <w:sz w:val="18"/>
                <w:szCs w:val="18"/>
              </w:rPr>
              <w:t xml:space="preserve"> </w:t>
            </w:r>
            <w:r w:rsidRPr="00713A58">
              <w:rPr>
                <w:spacing w:val="19"/>
                <w:sz w:val="18"/>
                <w:szCs w:val="18"/>
              </w:rPr>
              <w:t>irradiation</w:t>
            </w:r>
            <w:r w:rsidRPr="00713A58">
              <w:rPr>
                <w:spacing w:val="-1"/>
                <w:sz w:val="18"/>
                <w:szCs w:val="18"/>
              </w:rPr>
              <w:t xml:space="preserve"> temperature on the tendency to radiation </w:t>
            </w:r>
            <w:proofErr w:type="spellStart"/>
            <w:r w:rsidRPr="00713A58">
              <w:rPr>
                <w:spacing w:val="-1"/>
                <w:sz w:val="18"/>
                <w:szCs w:val="18"/>
              </w:rPr>
              <w:t>embrittlement</w:t>
            </w:r>
            <w:proofErr w:type="spellEnd"/>
            <w:r w:rsidRPr="00713A58">
              <w:rPr>
                <w:spacing w:val="-1"/>
                <w:sz w:val="18"/>
                <w:szCs w:val="18"/>
              </w:rPr>
              <w:t xml:space="preserve"> on the example of VVER-1000 steels. The peculiarity of the structural state of steels after irradiation in the temperature range from ~50-400 °C. Mechanical characteristics of steels after irradiation at various temperatures</w:t>
            </w:r>
          </w:p>
        </w:tc>
        <w:tc>
          <w:tcPr>
            <w:tcW w:w="434" w:type="pct"/>
            <w:tcBorders>
              <w:bottom w:val="single" w:sz="12" w:space="0" w:color="auto"/>
            </w:tcBorders>
            <w:vAlign w:val="center"/>
          </w:tcPr>
          <w:p w14:paraId="35E1D006" w14:textId="77777777" w:rsidR="00B92B34" w:rsidRPr="00713A58" w:rsidRDefault="00B92B34" w:rsidP="003C5B3B">
            <w:pPr>
              <w:ind w:left="407" w:right="379"/>
              <w:jc w:val="center"/>
              <w:rPr>
                <w:sz w:val="18"/>
                <w:szCs w:val="18"/>
              </w:rPr>
            </w:pPr>
            <w:r w:rsidRPr="00713A58">
              <w:rPr>
                <w:w w:val="99"/>
                <w:sz w:val="18"/>
                <w:szCs w:val="18"/>
              </w:rPr>
              <w:t>2</w:t>
            </w:r>
          </w:p>
        </w:tc>
        <w:tc>
          <w:tcPr>
            <w:tcW w:w="371" w:type="pct"/>
            <w:tcBorders>
              <w:bottom w:val="single" w:sz="12" w:space="0" w:color="auto"/>
            </w:tcBorders>
            <w:vAlign w:val="center"/>
          </w:tcPr>
          <w:p w14:paraId="35E1D007" w14:textId="77777777" w:rsidR="00B92B34" w:rsidRPr="00713A58" w:rsidRDefault="00B92B34" w:rsidP="003C5B3B">
            <w:pPr>
              <w:spacing w:line="260" w:lineRule="exact"/>
              <w:ind w:left="258" w:right="247"/>
              <w:jc w:val="center"/>
              <w:rPr>
                <w:w w:val="99"/>
                <w:sz w:val="18"/>
                <w:szCs w:val="18"/>
              </w:rPr>
            </w:pPr>
            <w:r w:rsidRPr="00713A58">
              <w:rPr>
                <w:w w:val="99"/>
                <w:sz w:val="18"/>
                <w:szCs w:val="18"/>
              </w:rPr>
              <w:t>2</w:t>
            </w:r>
          </w:p>
        </w:tc>
        <w:tc>
          <w:tcPr>
            <w:tcW w:w="629" w:type="pct"/>
            <w:tcBorders>
              <w:bottom w:val="single" w:sz="12" w:space="0" w:color="auto"/>
            </w:tcBorders>
            <w:vAlign w:val="center"/>
          </w:tcPr>
          <w:p w14:paraId="35E1D008" w14:textId="77777777" w:rsidR="00B92B34" w:rsidRPr="00713A58" w:rsidRDefault="00B92B34" w:rsidP="003C5B3B">
            <w:pPr>
              <w:spacing w:line="260" w:lineRule="exact"/>
              <w:ind w:left="258" w:right="247"/>
              <w:jc w:val="center"/>
              <w:rPr>
                <w:sz w:val="18"/>
                <w:szCs w:val="18"/>
              </w:rPr>
            </w:pPr>
            <w:r w:rsidRPr="00713A58">
              <w:rPr>
                <w:w w:val="99"/>
                <w:sz w:val="18"/>
                <w:szCs w:val="18"/>
              </w:rPr>
              <w:t>N</w:t>
            </w:r>
            <w:r w:rsidRPr="00713A58">
              <w:rPr>
                <w:spacing w:val="-1"/>
                <w:sz w:val="18"/>
                <w:szCs w:val="18"/>
              </w:rPr>
              <w:t>a</w:t>
            </w:r>
            <w:r w:rsidRPr="00713A58">
              <w:rPr>
                <w:spacing w:val="1"/>
                <w:sz w:val="18"/>
                <w:szCs w:val="18"/>
              </w:rPr>
              <w:t>ti</w:t>
            </w:r>
            <w:r w:rsidRPr="00713A58">
              <w:rPr>
                <w:w w:val="99"/>
                <w:sz w:val="18"/>
                <w:szCs w:val="18"/>
              </w:rPr>
              <w:t>on</w:t>
            </w:r>
            <w:r w:rsidRPr="00713A58">
              <w:rPr>
                <w:spacing w:val="-1"/>
                <w:sz w:val="18"/>
                <w:szCs w:val="18"/>
              </w:rPr>
              <w:t>a</w:t>
            </w:r>
            <w:r w:rsidRPr="00713A58">
              <w:rPr>
                <w:sz w:val="18"/>
                <w:szCs w:val="18"/>
              </w:rPr>
              <w:t>l</w:t>
            </w:r>
          </w:p>
          <w:p w14:paraId="35E1D009" w14:textId="77777777" w:rsidR="00B92B34" w:rsidRPr="00713A58" w:rsidRDefault="00B92B34" w:rsidP="003C5B3B">
            <w:pPr>
              <w:ind w:left="103" w:right="144" w:firstLine="2"/>
              <w:jc w:val="center"/>
              <w:rPr>
                <w:sz w:val="18"/>
                <w:szCs w:val="18"/>
              </w:rPr>
            </w:pPr>
            <w:r w:rsidRPr="00713A58">
              <w:rPr>
                <w:spacing w:val="1"/>
                <w:sz w:val="18"/>
                <w:szCs w:val="18"/>
              </w:rPr>
              <w:t>R</w:t>
            </w:r>
            <w:r w:rsidRPr="00713A58">
              <w:rPr>
                <w:spacing w:val="-1"/>
                <w:sz w:val="18"/>
                <w:szCs w:val="18"/>
              </w:rPr>
              <w:t>e</w:t>
            </w:r>
            <w:r w:rsidRPr="00713A58">
              <w:rPr>
                <w:w w:val="99"/>
                <w:sz w:val="18"/>
                <w:szCs w:val="18"/>
              </w:rPr>
              <w:t>s</w:t>
            </w:r>
            <w:r w:rsidRPr="00713A58">
              <w:rPr>
                <w:spacing w:val="-1"/>
                <w:sz w:val="18"/>
                <w:szCs w:val="18"/>
              </w:rPr>
              <w:t>ea</w:t>
            </w:r>
            <w:r w:rsidRPr="00713A58">
              <w:rPr>
                <w:spacing w:val="-1"/>
                <w:w w:val="99"/>
                <w:sz w:val="18"/>
                <w:szCs w:val="18"/>
              </w:rPr>
              <w:t>r</w:t>
            </w:r>
            <w:r w:rsidRPr="00713A58">
              <w:rPr>
                <w:spacing w:val="-1"/>
                <w:sz w:val="18"/>
                <w:szCs w:val="18"/>
              </w:rPr>
              <w:t>c</w:t>
            </w:r>
            <w:r w:rsidRPr="00713A58">
              <w:rPr>
                <w:w w:val="99"/>
                <w:sz w:val="18"/>
                <w:szCs w:val="18"/>
              </w:rPr>
              <w:t xml:space="preserve">h </w:t>
            </w:r>
            <w:r w:rsidRPr="00713A58">
              <w:rPr>
                <w:spacing w:val="1"/>
                <w:sz w:val="18"/>
                <w:szCs w:val="18"/>
              </w:rPr>
              <w:t>C</w:t>
            </w:r>
            <w:r w:rsidRPr="00713A58">
              <w:rPr>
                <w:spacing w:val="-1"/>
                <w:sz w:val="18"/>
                <w:szCs w:val="18"/>
              </w:rPr>
              <w:t>e</w:t>
            </w:r>
            <w:r w:rsidRPr="00713A58">
              <w:rPr>
                <w:w w:val="99"/>
                <w:sz w:val="18"/>
                <w:szCs w:val="18"/>
              </w:rPr>
              <w:t>n</w:t>
            </w:r>
            <w:r w:rsidRPr="00713A58">
              <w:rPr>
                <w:spacing w:val="1"/>
                <w:sz w:val="18"/>
                <w:szCs w:val="18"/>
              </w:rPr>
              <w:t>t</w:t>
            </w:r>
            <w:r w:rsidRPr="00713A58">
              <w:rPr>
                <w:spacing w:val="-1"/>
                <w:sz w:val="18"/>
                <w:szCs w:val="18"/>
              </w:rPr>
              <w:t>e</w:t>
            </w:r>
            <w:r w:rsidRPr="00713A58">
              <w:rPr>
                <w:w w:val="99"/>
                <w:sz w:val="18"/>
                <w:szCs w:val="18"/>
              </w:rPr>
              <w:t xml:space="preserve">r </w:t>
            </w:r>
            <w:r w:rsidRPr="00713A58">
              <w:rPr>
                <w:spacing w:val="-1"/>
                <w:sz w:val="18"/>
                <w:szCs w:val="18"/>
              </w:rPr>
              <w:t>“</w:t>
            </w:r>
            <w:proofErr w:type="spellStart"/>
            <w:r w:rsidRPr="00713A58">
              <w:rPr>
                <w:w w:val="99"/>
                <w:sz w:val="18"/>
                <w:szCs w:val="18"/>
              </w:rPr>
              <w:t>Ku</w:t>
            </w:r>
            <w:r w:rsidRPr="00713A58">
              <w:rPr>
                <w:spacing w:val="-1"/>
                <w:w w:val="99"/>
                <w:sz w:val="18"/>
                <w:szCs w:val="18"/>
              </w:rPr>
              <w:t>r</w:t>
            </w:r>
            <w:r w:rsidRPr="00713A58">
              <w:rPr>
                <w:spacing w:val="-1"/>
                <w:sz w:val="18"/>
                <w:szCs w:val="18"/>
              </w:rPr>
              <w:t>c</w:t>
            </w:r>
            <w:r w:rsidRPr="00713A58">
              <w:rPr>
                <w:spacing w:val="2"/>
                <w:w w:val="99"/>
                <w:sz w:val="18"/>
                <w:szCs w:val="18"/>
              </w:rPr>
              <w:t>h</w:t>
            </w:r>
            <w:r w:rsidRPr="00713A58">
              <w:rPr>
                <w:spacing w:val="-1"/>
                <w:sz w:val="18"/>
                <w:szCs w:val="18"/>
              </w:rPr>
              <w:t>a</w:t>
            </w:r>
            <w:r w:rsidRPr="00713A58">
              <w:rPr>
                <w:spacing w:val="1"/>
                <w:sz w:val="18"/>
                <w:szCs w:val="18"/>
              </w:rPr>
              <w:t>t</w:t>
            </w:r>
            <w:r w:rsidRPr="00713A58">
              <w:rPr>
                <w:w w:val="99"/>
                <w:sz w:val="18"/>
                <w:szCs w:val="18"/>
              </w:rPr>
              <w:t>ov</w:t>
            </w:r>
            <w:proofErr w:type="spellEnd"/>
            <w:r w:rsidRPr="00713A58">
              <w:rPr>
                <w:w w:val="99"/>
                <w:sz w:val="18"/>
                <w:szCs w:val="18"/>
              </w:rPr>
              <w:t xml:space="preserve"> </w:t>
            </w:r>
            <w:r w:rsidRPr="00713A58">
              <w:rPr>
                <w:spacing w:val="-3"/>
                <w:w w:val="99"/>
                <w:sz w:val="18"/>
                <w:szCs w:val="18"/>
              </w:rPr>
              <w:t>I</w:t>
            </w:r>
            <w:r w:rsidRPr="00713A58">
              <w:rPr>
                <w:w w:val="99"/>
                <w:sz w:val="18"/>
                <w:szCs w:val="18"/>
              </w:rPr>
              <w:t>ns</w:t>
            </w:r>
            <w:r w:rsidRPr="00713A58">
              <w:rPr>
                <w:spacing w:val="1"/>
                <w:sz w:val="18"/>
                <w:szCs w:val="18"/>
              </w:rPr>
              <w:t>tit</w:t>
            </w:r>
            <w:r w:rsidRPr="00713A58">
              <w:rPr>
                <w:w w:val="99"/>
                <w:sz w:val="18"/>
                <w:szCs w:val="18"/>
              </w:rPr>
              <w:t>u</w:t>
            </w:r>
            <w:r w:rsidRPr="00713A58">
              <w:rPr>
                <w:spacing w:val="1"/>
                <w:sz w:val="18"/>
                <w:szCs w:val="18"/>
              </w:rPr>
              <w:t>t</w:t>
            </w:r>
            <w:r w:rsidRPr="00713A58">
              <w:rPr>
                <w:spacing w:val="-1"/>
                <w:sz w:val="18"/>
                <w:szCs w:val="18"/>
              </w:rPr>
              <w:t>e</w:t>
            </w:r>
            <w:r w:rsidRPr="00713A58">
              <w:rPr>
                <w:sz w:val="18"/>
                <w:szCs w:val="18"/>
              </w:rPr>
              <w:t>”</w:t>
            </w:r>
          </w:p>
        </w:tc>
        <w:tc>
          <w:tcPr>
            <w:tcW w:w="1647" w:type="pct"/>
            <w:tcBorders>
              <w:bottom w:val="single" w:sz="12" w:space="0" w:color="auto"/>
            </w:tcBorders>
          </w:tcPr>
          <w:p w14:paraId="35E1D00A" w14:textId="3994B324" w:rsidR="00B92B34" w:rsidRPr="00713A58" w:rsidRDefault="00B92B34" w:rsidP="003C5B3B">
            <w:pPr>
              <w:spacing w:line="276" w:lineRule="auto"/>
              <w:jc w:val="lowKashida"/>
              <w:rPr>
                <w:spacing w:val="-1"/>
                <w:sz w:val="18"/>
                <w:szCs w:val="18"/>
              </w:rPr>
            </w:pPr>
            <w:r w:rsidRPr="00713A58">
              <w:rPr>
                <w:spacing w:val="-1"/>
                <w:sz w:val="18"/>
                <w:szCs w:val="18"/>
              </w:rPr>
              <w:t xml:space="preserve">It is suggested that this item would be alternated with the following items: </w:t>
            </w:r>
          </w:p>
          <w:p w14:paraId="35E1D00B" w14:textId="77777777" w:rsidR="00B92B34" w:rsidRPr="00713A58" w:rsidRDefault="00B92B34" w:rsidP="00992093">
            <w:pPr>
              <w:pStyle w:val="ListParagraph"/>
              <w:numPr>
                <w:ilvl w:val="0"/>
                <w:numId w:val="11"/>
              </w:numPr>
              <w:tabs>
                <w:tab w:val="left" w:pos="207"/>
                <w:tab w:val="left" w:pos="322"/>
              </w:tabs>
              <w:spacing w:line="276" w:lineRule="auto"/>
              <w:ind w:left="0" w:firstLine="0"/>
              <w:jc w:val="lowKashida"/>
              <w:rPr>
                <w:spacing w:val="-1"/>
                <w:sz w:val="18"/>
                <w:szCs w:val="18"/>
              </w:rPr>
            </w:pPr>
            <w:r w:rsidRPr="00713A58">
              <w:rPr>
                <w:spacing w:val="-1"/>
                <w:sz w:val="18"/>
                <w:szCs w:val="18"/>
              </w:rPr>
              <w:t>Pressurized thermal shock (PTS) evaluation with applying the surveillance specimens results</w:t>
            </w:r>
          </w:p>
          <w:p w14:paraId="35E1D00C" w14:textId="77777777" w:rsidR="00B92B34" w:rsidRPr="00713A58" w:rsidRDefault="00B92B34" w:rsidP="003C5B3B">
            <w:pPr>
              <w:spacing w:line="276" w:lineRule="auto"/>
              <w:jc w:val="lowKashida"/>
              <w:rPr>
                <w:spacing w:val="-1"/>
                <w:sz w:val="18"/>
                <w:szCs w:val="18"/>
              </w:rPr>
            </w:pPr>
            <w:r w:rsidRPr="00713A58">
              <w:rPr>
                <w:spacing w:val="-1"/>
                <w:sz w:val="18"/>
                <w:szCs w:val="18"/>
              </w:rPr>
              <w:t>How to know to apply the results of surveillance specimens in Pressure–temperature operating limits curve.</w:t>
            </w:r>
          </w:p>
        </w:tc>
      </w:tr>
      <w:tr w:rsidR="00B92B34" w:rsidRPr="00713A58" w14:paraId="35E1D012" w14:textId="77777777" w:rsidTr="000D1A79">
        <w:trPr>
          <w:trHeight w:val="29"/>
        </w:trPr>
        <w:tc>
          <w:tcPr>
            <w:tcW w:w="1919" w:type="pct"/>
            <w:gridSpan w:val="2"/>
            <w:tcBorders>
              <w:top w:val="single" w:sz="2" w:space="0" w:color="auto"/>
              <w:bottom w:val="single" w:sz="12" w:space="0" w:color="auto"/>
              <w:right w:val="single" w:sz="2" w:space="0" w:color="auto"/>
            </w:tcBorders>
            <w:vAlign w:val="center"/>
          </w:tcPr>
          <w:p w14:paraId="35E1D00E" w14:textId="77777777" w:rsidR="00B92B34" w:rsidRPr="00713A58" w:rsidRDefault="00B92B34" w:rsidP="00CE6ACD">
            <w:pPr>
              <w:jc w:val="center"/>
              <w:rPr>
                <w:sz w:val="18"/>
                <w:szCs w:val="18"/>
              </w:rPr>
            </w:pPr>
            <w:r w:rsidRPr="00713A58">
              <w:rPr>
                <w:b/>
                <w:spacing w:val="1"/>
                <w:sz w:val="18"/>
                <w:szCs w:val="18"/>
              </w:rPr>
              <w:t>TOT</w:t>
            </w:r>
            <w:r w:rsidRPr="00713A58">
              <w:rPr>
                <w:b/>
                <w:sz w:val="18"/>
                <w:szCs w:val="18"/>
              </w:rPr>
              <w:t>A</w:t>
            </w:r>
            <w:r w:rsidRPr="00713A58">
              <w:rPr>
                <w:b/>
                <w:spacing w:val="1"/>
                <w:sz w:val="18"/>
                <w:szCs w:val="18"/>
              </w:rPr>
              <w:t>L</w:t>
            </w:r>
            <w:r w:rsidRPr="00713A58">
              <w:rPr>
                <w:b/>
                <w:sz w:val="18"/>
                <w:szCs w:val="18"/>
              </w:rPr>
              <w:t>:</w:t>
            </w:r>
          </w:p>
        </w:tc>
        <w:tc>
          <w:tcPr>
            <w:tcW w:w="434" w:type="pct"/>
            <w:tcBorders>
              <w:top w:val="single" w:sz="2" w:space="0" w:color="auto"/>
              <w:left w:val="single" w:sz="2" w:space="0" w:color="auto"/>
              <w:bottom w:val="single" w:sz="12" w:space="0" w:color="auto"/>
              <w:right w:val="single" w:sz="2" w:space="0" w:color="auto"/>
            </w:tcBorders>
          </w:tcPr>
          <w:p w14:paraId="35E1D00F" w14:textId="77777777" w:rsidR="00B92B34" w:rsidRPr="00713A58" w:rsidRDefault="00B92B34" w:rsidP="003C5B3B">
            <w:pPr>
              <w:jc w:val="center"/>
              <w:rPr>
                <w:b/>
                <w:w w:val="99"/>
                <w:sz w:val="18"/>
                <w:szCs w:val="18"/>
              </w:rPr>
            </w:pPr>
            <w:r w:rsidRPr="00713A58">
              <w:rPr>
                <w:b/>
                <w:w w:val="99"/>
                <w:sz w:val="18"/>
                <w:szCs w:val="18"/>
              </w:rPr>
              <w:t>16</w:t>
            </w:r>
          </w:p>
        </w:tc>
        <w:tc>
          <w:tcPr>
            <w:tcW w:w="371" w:type="pct"/>
            <w:tcBorders>
              <w:top w:val="single" w:sz="2" w:space="0" w:color="auto"/>
              <w:left w:val="single" w:sz="2" w:space="0" w:color="auto"/>
              <w:bottom w:val="single" w:sz="12" w:space="0" w:color="auto"/>
              <w:right w:val="single" w:sz="2" w:space="0" w:color="auto"/>
            </w:tcBorders>
            <w:vAlign w:val="center"/>
          </w:tcPr>
          <w:p w14:paraId="35E1D010" w14:textId="49E777C7" w:rsidR="00B92B34" w:rsidRPr="00713A58" w:rsidRDefault="00B92B34" w:rsidP="00D35D58">
            <w:pPr>
              <w:jc w:val="center"/>
              <w:rPr>
                <w:b/>
                <w:bCs/>
                <w:w w:val="99"/>
                <w:sz w:val="18"/>
                <w:szCs w:val="18"/>
              </w:rPr>
            </w:pPr>
            <w:r w:rsidRPr="00713A58">
              <w:rPr>
                <w:b/>
                <w:bCs/>
                <w:w w:val="99"/>
                <w:sz w:val="18"/>
                <w:szCs w:val="18"/>
              </w:rPr>
              <w:t>16</w:t>
            </w:r>
          </w:p>
        </w:tc>
        <w:tc>
          <w:tcPr>
            <w:tcW w:w="2276" w:type="pct"/>
            <w:gridSpan w:val="2"/>
            <w:tcBorders>
              <w:top w:val="single" w:sz="2" w:space="0" w:color="auto"/>
              <w:left w:val="single" w:sz="2" w:space="0" w:color="auto"/>
              <w:bottom w:val="single" w:sz="12" w:space="0" w:color="auto"/>
            </w:tcBorders>
            <w:vAlign w:val="center"/>
          </w:tcPr>
          <w:p w14:paraId="35E1D011" w14:textId="3498B296" w:rsidR="00B92B34" w:rsidRPr="00713A58" w:rsidRDefault="00B92B34" w:rsidP="003C5B3B">
            <w:pPr>
              <w:jc w:val="center"/>
              <w:rPr>
                <w:w w:val="99"/>
                <w:sz w:val="18"/>
                <w:szCs w:val="18"/>
              </w:rPr>
            </w:pPr>
          </w:p>
        </w:tc>
      </w:tr>
    </w:tbl>
    <w:p w14:paraId="5966B305" w14:textId="2A42553E" w:rsidR="005A0E96" w:rsidRPr="00CE6ACD" w:rsidRDefault="005A0E96" w:rsidP="00CA50F6">
      <w:pPr>
        <w:spacing w:after="200" w:line="276" w:lineRule="auto"/>
        <w:rPr>
          <w:rFonts w:asciiTheme="minorHAnsi" w:hAnsiTheme="minorHAnsi"/>
          <w:sz w:val="18"/>
          <w:szCs w:val="18"/>
        </w:rPr>
      </w:pPr>
    </w:p>
    <w:sectPr w:rsidR="005A0E96" w:rsidRPr="00CE6ACD" w:rsidSect="00B834BD">
      <w:pgSz w:w="16839" w:h="11907" w:orient="landscape" w:code="9"/>
      <w:pgMar w:top="1440" w:right="1440" w:bottom="144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C2C21" w14:textId="77777777" w:rsidR="00687DFC" w:rsidRDefault="00687DFC" w:rsidP="00C40B21">
      <w:r>
        <w:separator/>
      </w:r>
    </w:p>
  </w:endnote>
  <w:endnote w:type="continuationSeparator" w:id="0">
    <w:p w14:paraId="5ABC59ED" w14:textId="77777777" w:rsidR="00687DFC" w:rsidRDefault="00687DFC" w:rsidP="00C4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620889"/>
      <w:docPartObj>
        <w:docPartGallery w:val="Page Numbers (Bottom of Page)"/>
        <w:docPartUnique/>
      </w:docPartObj>
    </w:sdtPr>
    <w:sdtEndPr>
      <w:rPr>
        <w:noProof/>
      </w:rPr>
    </w:sdtEndPr>
    <w:sdtContent>
      <w:p w14:paraId="5D85C3BE" w14:textId="4A8D1019" w:rsidR="001A0E53" w:rsidRDefault="001A0E53">
        <w:pPr>
          <w:pStyle w:val="Footer"/>
          <w:jc w:val="center"/>
        </w:pPr>
        <w:r>
          <w:fldChar w:fldCharType="begin"/>
        </w:r>
        <w:r>
          <w:instrText xml:space="preserve"> PAGE   \* MERGEFORMAT </w:instrText>
        </w:r>
        <w:r>
          <w:fldChar w:fldCharType="separate"/>
        </w:r>
        <w:r w:rsidR="00243D23">
          <w:rPr>
            <w:noProof/>
          </w:rPr>
          <w:t>1</w:t>
        </w:r>
        <w:r>
          <w:rPr>
            <w:noProof/>
          </w:rPr>
          <w:fldChar w:fldCharType="end"/>
        </w:r>
      </w:p>
    </w:sdtContent>
  </w:sdt>
  <w:p w14:paraId="5D3CA4E6" w14:textId="77777777" w:rsidR="001A0E53" w:rsidRDefault="001A0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74669" w14:textId="77777777" w:rsidR="00687DFC" w:rsidRDefault="00687DFC" w:rsidP="00C40B21">
      <w:r>
        <w:separator/>
      </w:r>
    </w:p>
  </w:footnote>
  <w:footnote w:type="continuationSeparator" w:id="0">
    <w:p w14:paraId="31900006" w14:textId="77777777" w:rsidR="00687DFC" w:rsidRDefault="00687DFC" w:rsidP="00C40B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hanging="140"/>
      </w:pPr>
      <w:rPr>
        <w:rFonts w:ascii="Times New Roman" w:hAnsi="Times New Roman" w:cs="Times New Roman"/>
        <w:b w:val="0"/>
        <w:bCs w:val="0"/>
        <w:w w:val="99"/>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numFmt w:val="bullet"/>
      <w:lvlText w:val="-"/>
      <w:lvlJc w:val="left"/>
      <w:pPr>
        <w:ind w:hanging="140"/>
      </w:pPr>
      <w:rPr>
        <w:rFonts w:ascii="Times New Roman" w:hAnsi="Times New Roman" w:cs="Times New Roman"/>
        <w:b w:val="0"/>
        <w:bCs w:val="0"/>
        <w:w w:val="99"/>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numFmt w:val="bullet"/>
      <w:lvlText w:val="-"/>
      <w:lvlJc w:val="left"/>
      <w:pPr>
        <w:ind w:hanging="140"/>
      </w:pPr>
      <w:rPr>
        <w:rFonts w:ascii="Times New Roman" w:hAnsi="Times New Roman" w:cs="Times New Roman"/>
        <w:b w:val="0"/>
        <w:bCs w:val="0"/>
        <w:w w:val="99"/>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2C4D27"/>
    <w:multiLevelType w:val="hybridMultilevel"/>
    <w:tmpl w:val="2654DC46"/>
    <w:lvl w:ilvl="0" w:tplc="E27C62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2115B9"/>
    <w:multiLevelType w:val="hybridMultilevel"/>
    <w:tmpl w:val="D28A7FBA"/>
    <w:lvl w:ilvl="0" w:tplc="6524823C">
      <w:start w:val="1"/>
      <w:numFmt w:val="bullet"/>
      <w:lvlText w:val="-"/>
      <w:lvlJc w:val="left"/>
      <w:pPr>
        <w:ind w:left="462" w:hanging="360"/>
      </w:pPr>
      <w:rPr>
        <w:rFonts w:ascii="Times New Roman" w:eastAsiaTheme="minorHAnsi" w:hAnsi="Times New Roman" w:cs="Times New Roman"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5">
    <w:nsid w:val="04916610"/>
    <w:multiLevelType w:val="hybridMultilevel"/>
    <w:tmpl w:val="851E5BA6"/>
    <w:lvl w:ilvl="0" w:tplc="04090001">
      <w:start w:val="1"/>
      <w:numFmt w:val="bullet"/>
      <w:lvlText w:val=""/>
      <w:lvlJc w:val="left"/>
      <w:pPr>
        <w:ind w:left="455" w:hanging="360"/>
      </w:pPr>
      <w:rPr>
        <w:rFonts w:ascii="Symbol" w:hAnsi="Symbol" w:hint="default"/>
      </w:rPr>
    </w:lvl>
    <w:lvl w:ilvl="1" w:tplc="04090003" w:tentative="1">
      <w:start w:val="1"/>
      <w:numFmt w:val="bullet"/>
      <w:lvlText w:val="o"/>
      <w:lvlJc w:val="left"/>
      <w:pPr>
        <w:ind w:left="1175" w:hanging="360"/>
      </w:pPr>
      <w:rPr>
        <w:rFonts w:ascii="Courier New" w:hAnsi="Courier New" w:cs="Courier New" w:hint="default"/>
      </w:rPr>
    </w:lvl>
    <w:lvl w:ilvl="2" w:tplc="04090005" w:tentative="1">
      <w:start w:val="1"/>
      <w:numFmt w:val="bullet"/>
      <w:lvlText w:val=""/>
      <w:lvlJc w:val="left"/>
      <w:pPr>
        <w:ind w:left="1895" w:hanging="360"/>
      </w:pPr>
      <w:rPr>
        <w:rFonts w:ascii="Wingdings" w:hAnsi="Wingdings" w:hint="default"/>
      </w:rPr>
    </w:lvl>
    <w:lvl w:ilvl="3" w:tplc="04090001" w:tentative="1">
      <w:start w:val="1"/>
      <w:numFmt w:val="bullet"/>
      <w:lvlText w:val=""/>
      <w:lvlJc w:val="left"/>
      <w:pPr>
        <w:ind w:left="2615" w:hanging="360"/>
      </w:pPr>
      <w:rPr>
        <w:rFonts w:ascii="Symbol" w:hAnsi="Symbol" w:hint="default"/>
      </w:rPr>
    </w:lvl>
    <w:lvl w:ilvl="4" w:tplc="04090003" w:tentative="1">
      <w:start w:val="1"/>
      <w:numFmt w:val="bullet"/>
      <w:lvlText w:val="o"/>
      <w:lvlJc w:val="left"/>
      <w:pPr>
        <w:ind w:left="3335" w:hanging="360"/>
      </w:pPr>
      <w:rPr>
        <w:rFonts w:ascii="Courier New" w:hAnsi="Courier New" w:cs="Courier New" w:hint="default"/>
      </w:rPr>
    </w:lvl>
    <w:lvl w:ilvl="5" w:tplc="04090005" w:tentative="1">
      <w:start w:val="1"/>
      <w:numFmt w:val="bullet"/>
      <w:lvlText w:val=""/>
      <w:lvlJc w:val="left"/>
      <w:pPr>
        <w:ind w:left="4055" w:hanging="360"/>
      </w:pPr>
      <w:rPr>
        <w:rFonts w:ascii="Wingdings" w:hAnsi="Wingdings" w:hint="default"/>
      </w:rPr>
    </w:lvl>
    <w:lvl w:ilvl="6" w:tplc="04090001" w:tentative="1">
      <w:start w:val="1"/>
      <w:numFmt w:val="bullet"/>
      <w:lvlText w:val=""/>
      <w:lvlJc w:val="left"/>
      <w:pPr>
        <w:ind w:left="4775" w:hanging="360"/>
      </w:pPr>
      <w:rPr>
        <w:rFonts w:ascii="Symbol" w:hAnsi="Symbol" w:hint="default"/>
      </w:rPr>
    </w:lvl>
    <w:lvl w:ilvl="7" w:tplc="04090003" w:tentative="1">
      <w:start w:val="1"/>
      <w:numFmt w:val="bullet"/>
      <w:lvlText w:val="o"/>
      <w:lvlJc w:val="left"/>
      <w:pPr>
        <w:ind w:left="5495" w:hanging="360"/>
      </w:pPr>
      <w:rPr>
        <w:rFonts w:ascii="Courier New" w:hAnsi="Courier New" w:cs="Courier New" w:hint="default"/>
      </w:rPr>
    </w:lvl>
    <w:lvl w:ilvl="8" w:tplc="04090005" w:tentative="1">
      <w:start w:val="1"/>
      <w:numFmt w:val="bullet"/>
      <w:lvlText w:val=""/>
      <w:lvlJc w:val="left"/>
      <w:pPr>
        <w:ind w:left="6215" w:hanging="360"/>
      </w:pPr>
      <w:rPr>
        <w:rFonts w:ascii="Wingdings" w:hAnsi="Wingdings" w:hint="default"/>
      </w:rPr>
    </w:lvl>
  </w:abstractNum>
  <w:abstractNum w:abstractNumId="6">
    <w:nsid w:val="0D022A38"/>
    <w:multiLevelType w:val="hybridMultilevel"/>
    <w:tmpl w:val="6C24FC0A"/>
    <w:lvl w:ilvl="0" w:tplc="30E092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397A03"/>
    <w:multiLevelType w:val="hybridMultilevel"/>
    <w:tmpl w:val="0CD0DA30"/>
    <w:lvl w:ilvl="0" w:tplc="E27C621A">
      <w:start w:val="1"/>
      <w:numFmt w:val="bullet"/>
      <w:lvlText w:val=""/>
      <w:lvlJc w:val="left"/>
      <w:pPr>
        <w:ind w:left="512" w:hanging="360"/>
      </w:pPr>
      <w:rPr>
        <w:rFonts w:ascii="Symbol" w:hAnsi="Symbol" w:hint="default"/>
      </w:rPr>
    </w:lvl>
    <w:lvl w:ilvl="1" w:tplc="04090003">
      <w:start w:val="1"/>
      <w:numFmt w:val="bullet"/>
      <w:lvlText w:val="o"/>
      <w:lvlJc w:val="left"/>
      <w:pPr>
        <w:ind w:left="1232" w:hanging="360"/>
      </w:pPr>
      <w:rPr>
        <w:rFonts w:ascii="Courier New" w:hAnsi="Courier New" w:cs="Courier New" w:hint="default"/>
      </w:rPr>
    </w:lvl>
    <w:lvl w:ilvl="2" w:tplc="04090005" w:tentative="1">
      <w:start w:val="1"/>
      <w:numFmt w:val="bullet"/>
      <w:lvlText w:val=""/>
      <w:lvlJc w:val="left"/>
      <w:pPr>
        <w:ind w:left="1952" w:hanging="360"/>
      </w:pPr>
      <w:rPr>
        <w:rFonts w:ascii="Wingdings" w:hAnsi="Wingdings" w:hint="default"/>
      </w:rPr>
    </w:lvl>
    <w:lvl w:ilvl="3" w:tplc="04090001" w:tentative="1">
      <w:start w:val="1"/>
      <w:numFmt w:val="bullet"/>
      <w:lvlText w:val=""/>
      <w:lvlJc w:val="left"/>
      <w:pPr>
        <w:ind w:left="2672" w:hanging="360"/>
      </w:pPr>
      <w:rPr>
        <w:rFonts w:ascii="Symbol" w:hAnsi="Symbol" w:hint="default"/>
      </w:rPr>
    </w:lvl>
    <w:lvl w:ilvl="4" w:tplc="04090003" w:tentative="1">
      <w:start w:val="1"/>
      <w:numFmt w:val="bullet"/>
      <w:lvlText w:val="o"/>
      <w:lvlJc w:val="left"/>
      <w:pPr>
        <w:ind w:left="3392" w:hanging="360"/>
      </w:pPr>
      <w:rPr>
        <w:rFonts w:ascii="Courier New" w:hAnsi="Courier New" w:cs="Courier New" w:hint="default"/>
      </w:rPr>
    </w:lvl>
    <w:lvl w:ilvl="5" w:tplc="04090005" w:tentative="1">
      <w:start w:val="1"/>
      <w:numFmt w:val="bullet"/>
      <w:lvlText w:val=""/>
      <w:lvlJc w:val="left"/>
      <w:pPr>
        <w:ind w:left="4112" w:hanging="360"/>
      </w:pPr>
      <w:rPr>
        <w:rFonts w:ascii="Wingdings" w:hAnsi="Wingdings" w:hint="default"/>
      </w:rPr>
    </w:lvl>
    <w:lvl w:ilvl="6" w:tplc="04090001" w:tentative="1">
      <w:start w:val="1"/>
      <w:numFmt w:val="bullet"/>
      <w:lvlText w:val=""/>
      <w:lvlJc w:val="left"/>
      <w:pPr>
        <w:ind w:left="4832" w:hanging="360"/>
      </w:pPr>
      <w:rPr>
        <w:rFonts w:ascii="Symbol" w:hAnsi="Symbol" w:hint="default"/>
      </w:rPr>
    </w:lvl>
    <w:lvl w:ilvl="7" w:tplc="04090003" w:tentative="1">
      <w:start w:val="1"/>
      <w:numFmt w:val="bullet"/>
      <w:lvlText w:val="o"/>
      <w:lvlJc w:val="left"/>
      <w:pPr>
        <w:ind w:left="5552" w:hanging="360"/>
      </w:pPr>
      <w:rPr>
        <w:rFonts w:ascii="Courier New" w:hAnsi="Courier New" w:cs="Courier New" w:hint="default"/>
      </w:rPr>
    </w:lvl>
    <w:lvl w:ilvl="8" w:tplc="04090005" w:tentative="1">
      <w:start w:val="1"/>
      <w:numFmt w:val="bullet"/>
      <w:lvlText w:val=""/>
      <w:lvlJc w:val="left"/>
      <w:pPr>
        <w:ind w:left="6272" w:hanging="360"/>
      </w:pPr>
      <w:rPr>
        <w:rFonts w:ascii="Wingdings" w:hAnsi="Wingdings" w:hint="default"/>
      </w:rPr>
    </w:lvl>
  </w:abstractNum>
  <w:abstractNum w:abstractNumId="8">
    <w:nsid w:val="1FCB66D7"/>
    <w:multiLevelType w:val="hybridMultilevel"/>
    <w:tmpl w:val="1862E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E80C79"/>
    <w:multiLevelType w:val="hybridMultilevel"/>
    <w:tmpl w:val="ABCC25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D5536E"/>
    <w:multiLevelType w:val="hybridMultilevel"/>
    <w:tmpl w:val="F8020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DF5E58"/>
    <w:multiLevelType w:val="hybridMultilevel"/>
    <w:tmpl w:val="2B407AB2"/>
    <w:lvl w:ilvl="0" w:tplc="6992A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B15BB9"/>
    <w:multiLevelType w:val="hybridMultilevel"/>
    <w:tmpl w:val="08783C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AD665F"/>
    <w:multiLevelType w:val="hybridMultilevel"/>
    <w:tmpl w:val="3B3A8C44"/>
    <w:lvl w:ilvl="0" w:tplc="D5E69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B30F01"/>
    <w:multiLevelType w:val="hybridMultilevel"/>
    <w:tmpl w:val="41A4A218"/>
    <w:lvl w:ilvl="0" w:tplc="04090001">
      <w:start w:val="1"/>
      <w:numFmt w:val="bullet"/>
      <w:lvlText w:val=""/>
      <w:lvlJc w:val="left"/>
      <w:pPr>
        <w:ind w:left="1512" w:hanging="360"/>
      </w:pPr>
      <w:rPr>
        <w:rFonts w:ascii="Symbol" w:hAnsi="Symbol" w:hint="default"/>
      </w:rPr>
    </w:lvl>
    <w:lvl w:ilvl="1" w:tplc="07CA1C20">
      <w:numFmt w:val="bullet"/>
      <w:lvlText w:val="-"/>
      <w:lvlJc w:val="left"/>
      <w:pPr>
        <w:ind w:left="2232" w:hanging="360"/>
      </w:pPr>
      <w:rPr>
        <w:rFonts w:ascii="Times New Roman" w:eastAsia="Times New Roman" w:hAnsi="Times New Roman" w:cs="Times New Roman"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nsid w:val="36867031"/>
    <w:multiLevelType w:val="hybridMultilevel"/>
    <w:tmpl w:val="8AE4F236"/>
    <w:lvl w:ilvl="0" w:tplc="CCF2DD40">
      <w:start w:val="1"/>
      <w:numFmt w:val="bullet"/>
      <w:lvlText w:val="-"/>
      <w:lvlJc w:val="left"/>
      <w:pPr>
        <w:ind w:hanging="159"/>
      </w:pPr>
      <w:rPr>
        <w:rFonts w:ascii="Times New Roman" w:eastAsia="Times New Roman" w:hAnsi="Times New Roman" w:hint="default"/>
        <w:w w:val="99"/>
        <w:sz w:val="24"/>
        <w:szCs w:val="24"/>
      </w:rPr>
    </w:lvl>
    <w:lvl w:ilvl="1" w:tplc="6E7CE7E2">
      <w:start w:val="1"/>
      <w:numFmt w:val="bullet"/>
      <w:lvlText w:val="•"/>
      <w:lvlJc w:val="left"/>
      <w:rPr>
        <w:rFonts w:hint="default"/>
      </w:rPr>
    </w:lvl>
    <w:lvl w:ilvl="2" w:tplc="4544B552">
      <w:start w:val="1"/>
      <w:numFmt w:val="bullet"/>
      <w:lvlText w:val="•"/>
      <w:lvlJc w:val="left"/>
      <w:rPr>
        <w:rFonts w:hint="default"/>
      </w:rPr>
    </w:lvl>
    <w:lvl w:ilvl="3" w:tplc="AA9A4568">
      <w:start w:val="1"/>
      <w:numFmt w:val="bullet"/>
      <w:lvlText w:val="•"/>
      <w:lvlJc w:val="left"/>
      <w:rPr>
        <w:rFonts w:hint="default"/>
      </w:rPr>
    </w:lvl>
    <w:lvl w:ilvl="4" w:tplc="039E0C72">
      <w:start w:val="1"/>
      <w:numFmt w:val="bullet"/>
      <w:lvlText w:val="•"/>
      <w:lvlJc w:val="left"/>
      <w:rPr>
        <w:rFonts w:hint="default"/>
      </w:rPr>
    </w:lvl>
    <w:lvl w:ilvl="5" w:tplc="AF224780">
      <w:start w:val="1"/>
      <w:numFmt w:val="bullet"/>
      <w:lvlText w:val="•"/>
      <w:lvlJc w:val="left"/>
      <w:rPr>
        <w:rFonts w:hint="default"/>
      </w:rPr>
    </w:lvl>
    <w:lvl w:ilvl="6" w:tplc="64466178">
      <w:start w:val="1"/>
      <w:numFmt w:val="bullet"/>
      <w:lvlText w:val="•"/>
      <w:lvlJc w:val="left"/>
      <w:rPr>
        <w:rFonts w:hint="default"/>
      </w:rPr>
    </w:lvl>
    <w:lvl w:ilvl="7" w:tplc="A2CCFB04">
      <w:start w:val="1"/>
      <w:numFmt w:val="bullet"/>
      <w:lvlText w:val="•"/>
      <w:lvlJc w:val="left"/>
      <w:rPr>
        <w:rFonts w:hint="default"/>
      </w:rPr>
    </w:lvl>
    <w:lvl w:ilvl="8" w:tplc="6DF839D8">
      <w:start w:val="1"/>
      <w:numFmt w:val="bullet"/>
      <w:lvlText w:val="•"/>
      <w:lvlJc w:val="left"/>
      <w:rPr>
        <w:rFonts w:hint="default"/>
      </w:rPr>
    </w:lvl>
  </w:abstractNum>
  <w:abstractNum w:abstractNumId="16">
    <w:nsid w:val="39FB07A2"/>
    <w:multiLevelType w:val="hybridMultilevel"/>
    <w:tmpl w:val="1BB8EC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7F07B6"/>
    <w:multiLevelType w:val="hybridMultilevel"/>
    <w:tmpl w:val="1862E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EA03A4"/>
    <w:multiLevelType w:val="hybridMultilevel"/>
    <w:tmpl w:val="A9AEF0A4"/>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nsid w:val="4C5A51DA"/>
    <w:multiLevelType w:val="hybridMultilevel"/>
    <w:tmpl w:val="6280681E"/>
    <w:lvl w:ilvl="0" w:tplc="DEB2CE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837AE3"/>
    <w:multiLevelType w:val="hybridMultilevel"/>
    <w:tmpl w:val="760889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5C59B3"/>
    <w:multiLevelType w:val="hybridMultilevel"/>
    <w:tmpl w:val="1862E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552F03"/>
    <w:multiLevelType w:val="hybridMultilevel"/>
    <w:tmpl w:val="78EEB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9E031E8"/>
    <w:multiLevelType w:val="hybridMultilevel"/>
    <w:tmpl w:val="79D8D664"/>
    <w:lvl w:ilvl="0" w:tplc="586CBDF2">
      <w:start w:val="5"/>
      <w:numFmt w:val="bullet"/>
      <w:lvlText w:val="-"/>
      <w:lvlJc w:val="left"/>
      <w:pPr>
        <w:ind w:left="455" w:hanging="360"/>
      </w:pPr>
      <w:rPr>
        <w:rFonts w:ascii="Times New Roman" w:eastAsiaTheme="minorHAnsi" w:hAnsi="Times New Roman" w:cs="Times New Roman" w:hint="default"/>
      </w:rPr>
    </w:lvl>
    <w:lvl w:ilvl="1" w:tplc="04090003" w:tentative="1">
      <w:start w:val="1"/>
      <w:numFmt w:val="bullet"/>
      <w:lvlText w:val="o"/>
      <w:lvlJc w:val="left"/>
      <w:pPr>
        <w:ind w:left="1175" w:hanging="360"/>
      </w:pPr>
      <w:rPr>
        <w:rFonts w:ascii="Courier New" w:hAnsi="Courier New" w:cs="Courier New" w:hint="default"/>
      </w:rPr>
    </w:lvl>
    <w:lvl w:ilvl="2" w:tplc="04090005" w:tentative="1">
      <w:start w:val="1"/>
      <w:numFmt w:val="bullet"/>
      <w:lvlText w:val=""/>
      <w:lvlJc w:val="left"/>
      <w:pPr>
        <w:ind w:left="1895" w:hanging="360"/>
      </w:pPr>
      <w:rPr>
        <w:rFonts w:ascii="Wingdings" w:hAnsi="Wingdings" w:hint="default"/>
      </w:rPr>
    </w:lvl>
    <w:lvl w:ilvl="3" w:tplc="04090001" w:tentative="1">
      <w:start w:val="1"/>
      <w:numFmt w:val="bullet"/>
      <w:lvlText w:val=""/>
      <w:lvlJc w:val="left"/>
      <w:pPr>
        <w:ind w:left="2615" w:hanging="360"/>
      </w:pPr>
      <w:rPr>
        <w:rFonts w:ascii="Symbol" w:hAnsi="Symbol" w:hint="default"/>
      </w:rPr>
    </w:lvl>
    <w:lvl w:ilvl="4" w:tplc="04090003" w:tentative="1">
      <w:start w:val="1"/>
      <w:numFmt w:val="bullet"/>
      <w:lvlText w:val="o"/>
      <w:lvlJc w:val="left"/>
      <w:pPr>
        <w:ind w:left="3335" w:hanging="360"/>
      </w:pPr>
      <w:rPr>
        <w:rFonts w:ascii="Courier New" w:hAnsi="Courier New" w:cs="Courier New" w:hint="default"/>
      </w:rPr>
    </w:lvl>
    <w:lvl w:ilvl="5" w:tplc="04090005" w:tentative="1">
      <w:start w:val="1"/>
      <w:numFmt w:val="bullet"/>
      <w:lvlText w:val=""/>
      <w:lvlJc w:val="left"/>
      <w:pPr>
        <w:ind w:left="4055" w:hanging="360"/>
      </w:pPr>
      <w:rPr>
        <w:rFonts w:ascii="Wingdings" w:hAnsi="Wingdings" w:hint="default"/>
      </w:rPr>
    </w:lvl>
    <w:lvl w:ilvl="6" w:tplc="04090001" w:tentative="1">
      <w:start w:val="1"/>
      <w:numFmt w:val="bullet"/>
      <w:lvlText w:val=""/>
      <w:lvlJc w:val="left"/>
      <w:pPr>
        <w:ind w:left="4775" w:hanging="360"/>
      </w:pPr>
      <w:rPr>
        <w:rFonts w:ascii="Symbol" w:hAnsi="Symbol" w:hint="default"/>
      </w:rPr>
    </w:lvl>
    <w:lvl w:ilvl="7" w:tplc="04090003" w:tentative="1">
      <w:start w:val="1"/>
      <w:numFmt w:val="bullet"/>
      <w:lvlText w:val="o"/>
      <w:lvlJc w:val="left"/>
      <w:pPr>
        <w:ind w:left="5495" w:hanging="360"/>
      </w:pPr>
      <w:rPr>
        <w:rFonts w:ascii="Courier New" w:hAnsi="Courier New" w:cs="Courier New" w:hint="default"/>
      </w:rPr>
    </w:lvl>
    <w:lvl w:ilvl="8" w:tplc="04090005" w:tentative="1">
      <w:start w:val="1"/>
      <w:numFmt w:val="bullet"/>
      <w:lvlText w:val=""/>
      <w:lvlJc w:val="left"/>
      <w:pPr>
        <w:ind w:left="6215" w:hanging="360"/>
      </w:pPr>
      <w:rPr>
        <w:rFonts w:ascii="Wingdings" w:hAnsi="Wingdings" w:hint="default"/>
      </w:rPr>
    </w:lvl>
  </w:abstractNum>
  <w:abstractNum w:abstractNumId="24">
    <w:nsid w:val="5AE246B2"/>
    <w:multiLevelType w:val="multilevel"/>
    <w:tmpl w:val="BC709B2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5">
    <w:nsid w:val="5BF103CA"/>
    <w:multiLevelType w:val="hybridMultilevel"/>
    <w:tmpl w:val="0F14CEE8"/>
    <w:lvl w:ilvl="0" w:tplc="10FE2F46">
      <w:start w:val="1"/>
      <w:numFmt w:val="bullet"/>
      <w:lvlText w:val="-"/>
      <w:lvlJc w:val="left"/>
      <w:pPr>
        <w:ind w:hanging="140"/>
      </w:pPr>
      <w:rPr>
        <w:rFonts w:ascii="Times New Roman" w:eastAsia="Times New Roman" w:hAnsi="Times New Roman" w:hint="default"/>
        <w:w w:val="99"/>
        <w:sz w:val="24"/>
        <w:szCs w:val="24"/>
      </w:rPr>
    </w:lvl>
    <w:lvl w:ilvl="1" w:tplc="D598E6A0">
      <w:start w:val="1"/>
      <w:numFmt w:val="bullet"/>
      <w:lvlText w:val="•"/>
      <w:lvlJc w:val="left"/>
      <w:rPr>
        <w:rFonts w:hint="default"/>
      </w:rPr>
    </w:lvl>
    <w:lvl w:ilvl="2" w:tplc="40D6E68E">
      <w:start w:val="1"/>
      <w:numFmt w:val="bullet"/>
      <w:lvlText w:val="•"/>
      <w:lvlJc w:val="left"/>
      <w:rPr>
        <w:rFonts w:hint="default"/>
      </w:rPr>
    </w:lvl>
    <w:lvl w:ilvl="3" w:tplc="95381D78">
      <w:start w:val="1"/>
      <w:numFmt w:val="bullet"/>
      <w:lvlText w:val="•"/>
      <w:lvlJc w:val="left"/>
      <w:rPr>
        <w:rFonts w:hint="default"/>
      </w:rPr>
    </w:lvl>
    <w:lvl w:ilvl="4" w:tplc="E994685E">
      <w:start w:val="1"/>
      <w:numFmt w:val="bullet"/>
      <w:lvlText w:val="•"/>
      <w:lvlJc w:val="left"/>
      <w:rPr>
        <w:rFonts w:hint="default"/>
      </w:rPr>
    </w:lvl>
    <w:lvl w:ilvl="5" w:tplc="6BD40654">
      <w:start w:val="1"/>
      <w:numFmt w:val="bullet"/>
      <w:lvlText w:val="•"/>
      <w:lvlJc w:val="left"/>
      <w:rPr>
        <w:rFonts w:hint="default"/>
      </w:rPr>
    </w:lvl>
    <w:lvl w:ilvl="6" w:tplc="0ACA4146">
      <w:start w:val="1"/>
      <w:numFmt w:val="bullet"/>
      <w:lvlText w:val="•"/>
      <w:lvlJc w:val="left"/>
      <w:rPr>
        <w:rFonts w:hint="default"/>
      </w:rPr>
    </w:lvl>
    <w:lvl w:ilvl="7" w:tplc="89DE8CB8">
      <w:start w:val="1"/>
      <w:numFmt w:val="bullet"/>
      <w:lvlText w:val="•"/>
      <w:lvlJc w:val="left"/>
      <w:rPr>
        <w:rFonts w:hint="default"/>
      </w:rPr>
    </w:lvl>
    <w:lvl w:ilvl="8" w:tplc="DE3EB216">
      <w:start w:val="1"/>
      <w:numFmt w:val="bullet"/>
      <w:lvlText w:val="•"/>
      <w:lvlJc w:val="left"/>
      <w:rPr>
        <w:rFonts w:hint="default"/>
      </w:rPr>
    </w:lvl>
  </w:abstractNum>
  <w:abstractNum w:abstractNumId="26">
    <w:nsid w:val="5CC70097"/>
    <w:multiLevelType w:val="hybridMultilevel"/>
    <w:tmpl w:val="AE1AC022"/>
    <w:lvl w:ilvl="0" w:tplc="04090001">
      <w:start w:val="1"/>
      <w:numFmt w:val="bullet"/>
      <w:lvlText w:val=""/>
      <w:lvlJc w:val="left"/>
      <w:pPr>
        <w:ind w:left="1161" w:hanging="360"/>
      </w:pPr>
      <w:rPr>
        <w:rFonts w:ascii="Symbol" w:hAnsi="Symbol" w:hint="default"/>
      </w:rPr>
    </w:lvl>
    <w:lvl w:ilvl="1" w:tplc="04090003" w:tentative="1">
      <w:start w:val="1"/>
      <w:numFmt w:val="bullet"/>
      <w:lvlText w:val="o"/>
      <w:lvlJc w:val="left"/>
      <w:pPr>
        <w:ind w:left="1881" w:hanging="360"/>
      </w:pPr>
      <w:rPr>
        <w:rFonts w:ascii="Courier New" w:hAnsi="Courier New" w:cs="Courier New" w:hint="default"/>
      </w:rPr>
    </w:lvl>
    <w:lvl w:ilvl="2" w:tplc="04090005" w:tentative="1">
      <w:start w:val="1"/>
      <w:numFmt w:val="bullet"/>
      <w:lvlText w:val=""/>
      <w:lvlJc w:val="left"/>
      <w:pPr>
        <w:ind w:left="2601" w:hanging="360"/>
      </w:pPr>
      <w:rPr>
        <w:rFonts w:ascii="Wingdings" w:hAnsi="Wingdings" w:hint="default"/>
      </w:rPr>
    </w:lvl>
    <w:lvl w:ilvl="3" w:tplc="04090001" w:tentative="1">
      <w:start w:val="1"/>
      <w:numFmt w:val="bullet"/>
      <w:lvlText w:val=""/>
      <w:lvlJc w:val="left"/>
      <w:pPr>
        <w:ind w:left="3321" w:hanging="360"/>
      </w:pPr>
      <w:rPr>
        <w:rFonts w:ascii="Symbol" w:hAnsi="Symbol" w:hint="default"/>
      </w:rPr>
    </w:lvl>
    <w:lvl w:ilvl="4" w:tplc="04090003" w:tentative="1">
      <w:start w:val="1"/>
      <w:numFmt w:val="bullet"/>
      <w:lvlText w:val="o"/>
      <w:lvlJc w:val="left"/>
      <w:pPr>
        <w:ind w:left="4041" w:hanging="360"/>
      </w:pPr>
      <w:rPr>
        <w:rFonts w:ascii="Courier New" w:hAnsi="Courier New" w:cs="Courier New" w:hint="default"/>
      </w:rPr>
    </w:lvl>
    <w:lvl w:ilvl="5" w:tplc="04090005" w:tentative="1">
      <w:start w:val="1"/>
      <w:numFmt w:val="bullet"/>
      <w:lvlText w:val=""/>
      <w:lvlJc w:val="left"/>
      <w:pPr>
        <w:ind w:left="4761" w:hanging="360"/>
      </w:pPr>
      <w:rPr>
        <w:rFonts w:ascii="Wingdings" w:hAnsi="Wingdings" w:hint="default"/>
      </w:rPr>
    </w:lvl>
    <w:lvl w:ilvl="6" w:tplc="04090001" w:tentative="1">
      <w:start w:val="1"/>
      <w:numFmt w:val="bullet"/>
      <w:lvlText w:val=""/>
      <w:lvlJc w:val="left"/>
      <w:pPr>
        <w:ind w:left="5481" w:hanging="360"/>
      </w:pPr>
      <w:rPr>
        <w:rFonts w:ascii="Symbol" w:hAnsi="Symbol" w:hint="default"/>
      </w:rPr>
    </w:lvl>
    <w:lvl w:ilvl="7" w:tplc="04090003" w:tentative="1">
      <w:start w:val="1"/>
      <w:numFmt w:val="bullet"/>
      <w:lvlText w:val="o"/>
      <w:lvlJc w:val="left"/>
      <w:pPr>
        <w:ind w:left="6201" w:hanging="360"/>
      </w:pPr>
      <w:rPr>
        <w:rFonts w:ascii="Courier New" w:hAnsi="Courier New" w:cs="Courier New" w:hint="default"/>
      </w:rPr>
    </w:lvl>
    <w:lvl w:ilvl="8" w:tplc="04090005" w:tentative="1">
      <w:start w:val="1"/>
      <w:numFmt w:val="bullet"/>
      <w:lvlText w:val=""/>
      <w:lvlJc w:val="left"/>
      <w:pPr>
        <w:ind w:left="6921" w:hanging="360"/>
      </w:pPr>
      <w:rPr>
        <w:rFonts w:ascii="Wingdings" w:hAnsi="Wingdings" w:hint="default"/>
      </w:rPr>
    </w:lvl>
  </w:abstractNum>
  <w:abstractNum w:abstractNumId="27">
    <w:nsid w:val="6DAF15C4"/>
    <w:multiLevelType w:val="hybridMultilevel"/>
    <w:tmpl w:val="482407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A34764"/>
    <w:multiLevelType w:val="hybridMultilevel"/>
    <w:tmpl w:val="39B2B6E6"/>
    <w:lvl w:ilvl="0" w:tplc="15A815EA">
      <w:start w:val="1"/>
      <w:numFmt w:val="bullet"/>
      <w:lvlText w:val="-"/>
      <w:lvlJc w:val="left"/>
      <w:pPr>
        <w:ind w:hanging="147"/>
      </w:pPr>
      <w:rPr>
        <w:rFonts w:ascii="Times New Roman" w:eastAsia="Times New Roman" w:hAnsi="Times New Roman" w:hint="default"/>
        <w:w w:val="99"/>
        <w:sz w:val="24"/>
        <w:szCs w:val="24"/>
      </w:rPr>
    </w:lvl>
    <w:lvl w:ilvl="1" w:tplc="3B5C94DC">
      <w:start w:val="1"/>
      <w:numFmt w:val="bullet"/>
      <w:lvlText w:val="•"/>
      <w:lvlJc w:val="left"/>
      <w:rPr>
        <w:rFonts w:hint="default"/>
      </w:rPr>
    </w:lvl>
    <w:lvl w:ilvl="2" w:tplc="2EF6FBF0">
      <w:start w:val="1"/>
      <w:numFmt w:val="bullet"/>
      <w:lvlText w:val="•"/>
      <w:lvlJc w:val="left"/>
      <w:rPr>
        <w:rFonts w:hint="default"/>
      </w:rPr>
    </w:lvl>
    <w:lvl w:ilvl="3" w:tplc="DFC64C9E">
      <w:start w:val="1"/>
      <w:numFmt w:val="bullet"/>
      <w:lvlText w:val="•"/>
      <w:lvlJc w:val="left"/>
      <w:rPr>
        <w:rFonts w:hint="default"/>
      </w:rPr>
    </w:lvl>
    <w:lvl w:ilvl="4" w:tplc="A84A9FAC">
      <w:start w:val="1"/>
      <w:numFmt w:val="bullet"/>
      <w:lvlText w:val="•"/>
      <w:lvlJc w:val="left"/>
      <w:rPr>
        <w:rFonts w:hint="default"/>
      </w:rPr>
    </w:lvl>
    <w:lvl w:ilvl="5" w:tplc="2056D010">
      <w:start w:val="1"/>
      <w:numFmt w:val="bullet"/>
      <w:lvlText w:val="•"/>
      <w:lvlJc w:val="left"/>
      <w:rPr>
        <w:rFonts w:hint="default"/>
      </w:rPr>
    </w:lvl>
    <w:lvl w:ilvl="6" w:tplc="6F187100">
      <w:start w:val="1"/>
      <w:numFmt w:val="bullet"/>
      <w:lvlText w:val="•"/>
      <w:lvlJc w:val="left"/>
      <w:rPr>
        <w:rFonts w:hint="default"/>
      </w:rPr>
    </w:lvl>
    <w:lvl w:ilvl="7" w:tplc="A2D43E5C">
      <w:start w:val="1"/>
      <w:numFmt w:val="bullet"/>
      <w:lvlText w:val="•"/>
      <w:lvlJc w:val="left"/>
      <w:rPr>
        <w:rFonts w:hint="default"/>
      </w:rPr>
    </w:lvl>
    <w:lvl w:ilvl="8" w:tplc="B5726E78">
      <w:start w:val="1"/>
      <w:numFmt w:val="bullet"/>
      <w:lvlText w:val="•"/>
      <w:lvlJc w:val="left"/>
      <w:rPr>
        <w:rFonts w:hint="default"/>
      </w:rPr>
    </w:lvl>
  </w:abstractNum>
  <w:abstractNum w:abstractNumId="29">
    <w:nsid w:val="7EB11AA3"/>
    <w:multiLevelType w:val="hybridMultilevel"/>
    <w:tmpl w:val="9D12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EE33E7"/>
    <w:multiLevelType w:val="hybridMultilevel"/>
    <w:tmpl w:val="B7C21EE8"/>
    <w:lvl w:ilvl="0" w:tplc="329CD42A">
      <w:start w:val="1"/>
      <w:numFmt w:val="bullet"/>
      <w:lvlText w:val="-"/>
      <w:lvlJc w:val="left"/>
      <w:pPr>
        <w:ind w:hanging="140"/>
      </w:pPr>
      <w:rPr>
        <w:rFonts w:ascii="Times New Roman" w:eastAsia="Times New Roman" w:hAnsi="Times New Roman" w:hint="default"/>
        <w:w w:val="99"/>
        <w:sz w:val="24"/>
        <w:szCs w:val="24"/>
      </w:rPr>
    </w:lvl>
    <w:lvl w:ilvl="1" w:tplc="FE406794">
      <w:start w:val="1"/>
      <w:numFmt w:val="bullet"/>
      <w:lvlText w:val="•"/>
      <w:lvlJc w:val="left"/>
      <w:rPr>
        <w:rFonts w:hint="default"/>
      </w:rPr>
    </w:lvl>
    <w:lvl w:ilvl="2" w:tplc="152E04BC">
      <w:start w:val="1"/>
      <w:numFmt w:val="bullet"/>
      <w:lvlText w:val="•"/>
      <w:lvlJc w:val="left"/>
      <w:rPr>
        <w:rFonts w:hint="default"/>
      </w:rPr>
    </w:lvl>
    <w:lvl w:ilvl="3" w:tplc="243A4B78">
      <w:start w:val="1"/>
      <w:numFmt w:val="bullet"/>
      <w:lvlText w:val="•"/>
      <w:lvlJc w:val="left"/>
      <w:rPr>
        <w:rFonts w:hint="default"/>
      </w:rPr>
    </w:lvl>
    <w:lvl w:ilvl="4" w:tplc="CC1263F0">
      <w:start w:val="1"/>
      <w:numFmt w:val="bullet"/>
      <w:lvlText w:val="•"/>
      <w:lvlJc w:val="left"/>
      <w:rPr>
        <w:rFonts w:hint="default"/>
      </w:rPr>
    </w:lvl>
    <w:lvl w:ilvl="5" w:tplc="8C1204E0">
      <w:start w:val="1"/>
      <w:numFmt w:val="bullet"/>
      <w:lvlText w:val="•"/>
      <w:lvlJc w:val="left"/>
      <w:rPr>
        <w:rFonts w:hint="default"/>
      </w:rPr>
    </w:lvl>
    <w:lvl w:ilvl="6" w:tplc="8222CCB8">
      <w:start w:val="1"/>
      <w:numFmt w:val="bullet"/>
      <w:lvlText w:val="•"/>
      <w:lvlJc w:val="left"/>
      <w:rPr>
        <w:rFonts w:hint="default"/>
      </w:rPr>
    </w:lvl>
    <w:lvl w:ilvl="7" w:tplc="225C7262">
      <w:start w:val="1"/>
      <w:numFmt w:val="bullet"/>
      <w:lvlText w:val="•"/>
      <w:lvlJc w:val="left"/>
      <w:rPr>
        <w:rFonts w:hint="default"/>
      </w:rPr>
    </w:lvl>
    <w:lvl w:ilvl="8" w:tplc="9CC0124C">
      <w:start w:val="1"/>
      <w:numFmt w:val="bullet"/>
      <w:lvlText w:val="•"/>
      <w:lvlJc w:val="left"/>
      <w:rPr>
        <w:rFonts w:hint="default"/>
      </w:rPr>
    </w:lvl>
  </w:abstractNum>
  <w:num w:numId="1">
    <w:abstractNumId w:val="26"/>
  </w:num>
  <w:num w:numId="2">
    <w:abstractNumId w:val="9"/>
  </w:num>
  <w:num w:numId="3">
    <w:abstractNumId w:val="18"/>
  </w:num>
  <w:num w:numId="4">
    <w:abstractNumId w:val="14"/>
  </w:num>
  <w:num w:numId="5">
    <w:abstractNumId w:val="16"/>
  </w:num>
  <w:num w:numId="6">
    <w:abstractNumId w:val="27"/>
  </w:num>
  <w:num w:numId="7">
    <w:abstractNumId w:val="20"/>
  </w:num>
  <w:num w:numId="8">
    <w:abstractNumId w:val="2"/>
  </w:num>
  <w:num w:numId="9">
    <w:abstractNumId w:val="5"/>
  </w:num>
  <w:num w:numId="10">
    <w:abstractNumId w:val="24"/>
  </w:num>
  <w:num w:numId="11">
    <w:abstractNumId w:val="29"/>
  </w:num>
  <w:num w:numId="12">
    <w:abstractNumId w:val="13"/>
  </w:num>
  <w:num w:numId="13">
    <w:abstractNumId w:val="17"/>
  </w:num>
  <w:num w:numId="14">
    <w:abstractNumId w:val="4"/>
  </w:num>
  <w:num w:numId="15">
    <w:abstractNumId w:val="19"/>
  </w:num>
  <w:num w:numId="16">
    <w:abstractNumId w:val="8"/>
  </w:num>
  <w:num w:numId="17">
    <w:abstractNumId w:val="23"/>
  </w:num>
  <w:num w:numId="18">
    <w:abstractNumId w:val="21"/>
  </w:num>
  <w:num w:numId="19">
    <w:abstractNumId w:val="1"/>
  </w:num>
  <w:num w:numId="20">
    <w:abstractNumId w:val="0"/>
  </w:num>
  <w:num w:numId="21">
    <w:abstractNumId w:val="22"/>
  </w:num>
  <w:num w:numId="22">
    <w:abstractNumId w:val="15"/>
  </w:num>
  <w:num w:numId="23">
    <w:abstractNumId w:val="28"/>
  </w:num>
  <w:num w:numId="24">
    <w:abstractNumId w:val="25"/>
  </w:num>
  <w:num w:numId="25">
    <w:abstractNumId w:val="11"/>
  </w:num>
  <w:num w:numId="26">
    <w:abstractNumId w:val="12"/>
  </w:num>
  <w:num w:numId="27">
    <w:abstractNumId w:val="30"/>
  </w:num>
  <w:num w:numId="28">
    <w:abstractNumId w:val="3"/>
  </w:num>
  <w:num w:numId="29">
    <w:abstractNumId w:val="6"/>
  </w:num>
  <w:num w:numId="30">
    <w:abstractNumId w:val="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BE8"/>
    <w:rsid w:val="0003767D"/>
    <w:rsid w:val="00066D57"/>
    <w:rsid w:val="000676C5"/>
    <w:rsid w:val="00071AB6"/>
    <w:rsid w:val="00091D61"/>
    <w:rsid w:val="000A6B3F"/>
    <w:rsid w:val="000D1A79"/>
    <w:rsid w:val="000E2292"/>
    <w:rsid w:val="00155BB5"/>
    <w:rsid w:val="0016149B"/>
    <w:rsid w:val="001A0E53"/>
    <w:rsid w:val="001A576F"/>
    <w:rsid w:val="001D0905"/>
    <w:rsid w:val="001D44FB"/>
    <w:rsid w:val="00226F4B"/>
    <w:rsid w:val="00243D23"/>
    <w:rsid w:val="00285D5D"/>
    <w:rsid w:val="002C2703"/>
    <w:rsid w:val="002C3D26"/>
    <w:rsid w:val="0030113D"/>
    <w:rsid w:val="00320462"/>
    <w:rsid w:val="00323EC5"/>
    <w:rsid w:val="00360B7D"/>
    <w:rsid w:val="00367CE4"/>
    <w:rsid w:val="0037333C"/>
    <w:rsid w:val="00385B27"/>
    <w:rsid w:val="003B06EF"/>
    <w:rsid w:val="003B3A7D"/>
    <w:rsid w:val="003C5B3B"/>
    <w:rsid w:val="003D32EC"/>
    <w:rsid w:val="003E157F"/>
    <w:rsid w:val="003E1654"/>
    <w:rsid w:val="003F1BE6"/>
    <w:rsid w:val="003F2934"/>
    <w:rsid w:val="003F503F"/>
    <w:rsid w:val="00452745"/>
    <w:rsid w:val="0046234E"/>
    <w:rsid w:val="004710B1"/>
    <w:rsid w:val="004E6938"/>
    <w:rsid w:val="004F5A49"/>
    <w:rsid w:val="00503719"/>
    <w:rsid w:val="00542B07"/>
    <w:rsid w:val="00543BCD"/>
    <w:rsid w:val="00561D21"/>
    <w:rsid w:val="005701E3"/>
    <w:rsid w:val="00571793"/>
    <w:rsid w:val="00581602"/>
    <w:rsid w:val="005A0E96"/>
    <w:rsid w:val="005D7B04"/>
    <w:rsid w:val="005F4075"/>
    <w:rsid w:val="0065430A"/>
    <w:rsid w:val="00687DFC"/>
    <w:rsid w:val="006A5B29"/>
    <w:rsid w:val="006D4C5C"/>
    <w:rsid w:val="006F65E5"/>
    <w:rsid w:val="00703866"/>
    <w:rsid w:val="00713A58"/>
    <w:rsid w:val="00736E20"/>
    <w:rsid w:val="00762F62"/>
    <w:rsid w:val="007957D2"/>
    <w:rsid w:val="007C6BE8"/>
    <w:rsid w:val="007F5C2F"/>
    <w:rsid w:val="008372FE"/>
    <w:rsid w:val="00843024"/>
    <w:rsid w:val="00847228"/>
    <w:rsid w:val="008626A3"/>
    <w:rsid w:val="00865746"/>
    <w:rsid w:val="008708C3"/>
    <w:rsid w:val="00883292"/>
    <w:rsid w:val="008A436C"/>
    <w:rsid w:val="008C1C72"/>
    <w:rsid w:val="008C63B8"/>
    <w:rsid w:val="008E4726"/>
    <w:rsid w:val="008E762A"/>
    <w:rsid w:val="009244D9"/>
    <w:rsid w:val="00926121"/>
    <w:rsid w:val="00930044"/>
    <w:rsid w:val="00964CE2"/>
    <w:rsid w:val="00984E26"/>
    <w:rsid w:val="009876D9"/>
    <w:rsid w:val="00992093"/>
    <w:rsid w:val="009926FD"/>
    <w:rsid w:val="009951BE"/>
    <w:rsid w:val="009C474F"/>
    <w:rsid w:val="009C56A7"/>
    <w:rsid w:val="009D0C14"/>
    <w:rsid w:val="009D0EE3"/>
    <w:rsid w:val="009D2ED3"/>
    <w:rsid w:val="00A0227B"/>
    <w:rsid w:val="00A07C76"/>
    <w:rsid w:val="00A12710"/>
    <w:rsid w:val="00A12B1F"/>
    <w:rsid w:val="00A12D9E"/>
    <w:rsid w:val="00A17C4F"/>
    <w:rsid w:val="00A56091"/>
    <w:rsid w:val="00A738A9"/>
    <w:rsid w:val="00A81E6C"/>
    <w:rsid w:val="00AE21CF"/>
    <w:rsid w:val="00B21BF0"/>
    <w:rsid w:val="00B23BCF"/>
    <w:rsid w:val="00B512DD"/>
    <w:rsid w:val="00B563C7"/>
    <w:rsid w:val="00B60957"/>
    <w:rsid w:val="00B834BD"/>
    <w:rsid w:val="00B91AA1"/>
    <w:rsid w:val="00B92B34"/>
    <w:rsid w:val="00BE79A6"/>
    <w:rsid w:val="00BF482E"/>
    <w:rsid w:val="00C31FD6"/>
    <w:rsid w:val="00C36488"/>
    <w:rsid w:val="00C40B21"/>
    <w:rsid w:val="00C579C6"/>
    <w:rsid w:val="00C620B2"/>
    <w:rsid w:val="00CA50F6"/>
    <w:rsid w:val="00CC03F3"/>
    <w:rsid w:val="00CD1AA4"/>
    <w:rsid w:val="00CE0B75"/>
    <w:rsid w:val="00CE6ACD"/>
    <w:rsid w:val="00D27270"/>
    <w:rsid w:val="00D35D58"/>
    <w:rsid w:val="00D82269"/>
    <w:rsid w:val="00D84F64"/>
    <w:rsid w:val="00D9227B"/>
    <w:rsid w:val="00DE523A"/>
    <w:rsid w:val="00E0720D"/>
    <w:rsid w:val="00E46D16"/>
    <w:rsid w:val="00E62885"/>
    <w:rsid w:val="00E92B92"/>
    <w:rsid w:val="00EB515E"/>
    <w:rsid w:val="00EC18A9"/>
    <w:rsid w:val="00F00F37"/>
    <w:rsid w:val="00F034BE"/>
    <w:rsid w:val="00F26B21"/>
    <w:rsid w:val="00F43D52"/>
    <w:rsid w:val="00F57706"/>
    <w:rsid w:val="00F7085F"/>
    <w:rsid w:val="00F833D2"/>
    <w:rsid w:val="00F90E89"/>
    <w:rsid w:val="00FC7D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1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BE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92093"/>
    <w:pPr>
      <w:keepNext/>
      <w:numPr>
        <w:numId w:val="10"/>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92093"/>
    <w:pPr>
      <w:keepNext/>
      <w:numPr>
        <w:ilvl w:val="1"/>
        <w:numId w:val="10"/>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92093"/>
    <w:pPr>
      <w:keepNext/>
      <w:numPr>
        <w:ilvl w:val="2"/>
        <w:numId w:val="10"/>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92093"/>
    <w:pPr>
      <w:keepNext/>
      <w:numPr>
        <w:ilvl w:val="3"/>
        <w:numId w:val="10"/>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992093"/>
    <w:pPr>
      <w:numPr>
        <w:ilvl w:val="4"/>
        <w:numId w:val="10"/>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992093"/>
    <w:pPr>
      <w:numPr>
        <w:ilvl w:val="5"/>
        <w:numId w:val="10"/>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92093"/>
    <w:pPr>
      <w:numPr>
        <w:ilvl w:val="6"/>
        <w:numId w:val="10"/>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992093"/>
    <w:pPr>
      <w:numPr>
        <w:ilvl w:val="7"/>
        <w:numId w:val="10"/>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992093"/>
    <w:pPr>
      <w:numPr>
        <w:ilvl w:val="8"/>
        <w:numId w:val="10"/>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6B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6BE8"/>
    <w:pPr>
      <w:ind w:left="720"/>
      <w:contextualSpacing/>
    </w:pPr>
  </w:style>
  <w:style w:type="character" w:customStyle="1" w:styleId="Heading1Char">
    <w:name w:val="Heading 1 Char"/>
    <w:basedOn w:val="DefaultParagraphFont"/>
    <w:link w:val="Heading1"/>
    <w:uiPriority w:val="9"/>
    <w:rsid w:val="0099209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9209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9209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92093"/>
    <w:rPr>
      <w:rFonts w:eastAsiaTheme="minorEastAsia"/>
      <w:b/>
      <w:bCs/>
      <w:sz w:val="28"/>
      <w:szCs w:val="28"/>
    </w:rPr>
  </w:style>
  <w:style w:type="character" w:customStyle="1" w:styleId="Heading5Char">
    <w:name w:val="Heading 5 Char"/>
    <w:basedOn w:val="DefaultParagraphFont"/>
    <w:link w:val="Heading5"/>
    <w:uiPriority w:val="9"/>
    <w:semiHidden/>
    <w:rsid w:val="00992093"/>
    <w:rPr>
      <w:rFonts w:eastAsiaTheme="minorEastAsia"/>
      <w:b/>
      <w:bCs/>
      <w:i/>
      <w:iCs/>
      <w:sz w:val="26"/>
      <w:szCs w:val="26"/>
    </w:rPr>
  </w:style>
  <w:style w:type="character" w:customStyle="1" w:styleId="Heading6Char">
    <w:name w:val="Heading 6 Char"/>
    <w:basedOn w:val="DefaultParagraphFont"/>
    <w:link w:val="Heading6"/>
    <w:rsid w:val="00992093"/>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992093"/>
    <w:rPr>
      <w:rFonts w:eastAsiaTheme="minorEastAsia"/>
      <w:sz w:val="24"/>
      <w:szCs w:val="24"/>
    </w:rPr>
  </w:style>
  <w:style w:type="character" w:customStyle="1" w:styleId="Heading8Char">
    <w:name w:val="Heading 8 Char"/>
    <w:basedOn w:val="DefaultParagraphFont"/>
    <w:link w:val="Heading8"/>
    <w:uiPriority w:val="9"/>
    <w:semiHidden/>
    <w:rsid w:val="00992093"/>
    <w:rPr>
      <w:rFonts w:eastAsiaTheme="minorEastAsia"/>
      <w:i/>
      <w:iCs/>
      <w:sz w:val="24"/>
      <w:szCs w:val="24"/>
    </w:rPr>
  </w:style>
  <w:style w:type="character" w:customStyle="1" w:styleId="Heading9Char">
    <w:name w:val="Heading 9 Char"/>
    <w:basedOn w:val="DefaultParagraphFont"/>
    <w:link w:val="Heading9"/>
    <w:uiPriority w:val="9"/>
    <w:semiHidden/>
    <w:rsid w:val="00992093"/>
    <w:rPr>
      <w:rFonts w:asciiTheme="majorHAnsi" w:eastAsiaTheme="majorEastAsia" w:hAnsiTheme="majorHAnsi" w:cstheme="majorBidi"/>
    </w:rPr>
  </w:style>
  <w:style w:type="paragraph" w:styleId="BodyText">
    <w:name w:val="Body Text"/>
    <w:basedOn w:val="Normal"/>
    <w:link w:val="BodyTextChar"/>
    <w:uiPriority w:val="1"/>
    <w:qFormat/>
    <w:rsid w:val="00992093"/>
    <w:pPr>
      <w:autoSpaceDE w:val="0"/>
      <w:autoSpaceDN w:val="0"/>
      <w:adjustRightInd w:val="0"/>
      <w:spacing w:before="2"/>
      <w:ind w:left="315"/>
    </w:pPr>
    <w:rPr>
      <w:rFonts w:eastAsiaTheme="minorHAnsi"/>
      <w:b/>
      <w:bCs/>
      <w:sz w:val="28"/>
      <w:szCs w:val="28"/>
    </w:rPr>
  </w:style>
  <w:style w:type="character" w:customStyle="1" w:styleId="BodyTextChar">
    <w:name w:val="Body Text Char"/>
    <w:basedOn w:val="DefaultParagraphFont"/>
    <w:link w:val="BodyText"/>
    <w:uiPriority w:val="1"/>
    <w:rsid w:val="00992093"/>
    <w:rPr>
      <w:rFonts w:ascii="Times New Roman" w:hAnsi="Times New Roman" w:cs="Times New Roman"/>
      <w:b/>
      <w:bCs/>
      <w:sz w:val="28"/>
      <w:szCs w:val="28"/>
    </w:rPr>
  </w:style>
  <w:style w:type="paragraph" w:customStyle="1" w:styleId="TableParagraph">
    <w:name w:val="Table Paragraph"/>
    <w:basedOn w:val="Normal"/>
    <w:uiPriority w:val="1"/>
    <w:qFormat/>
    <w:rsid w:val="00542B07"/>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7333C"/>
    <w:rPr>
      <w:rFonts w:ascii="Tahoma" w:hAnsi="Tahoma" w:cs="Tahoma"/>
      <w:sz w:val="16"/>
      <w:szCs w:val="16"/>
    </w:rPr>
  </w:style>
  <w:style w:type="character" w:customStyle="1" w:styleId="BalloonTextChar">
    <w:name w:val="Balloon Text Char"/>
    <w:basedOn w:val="DefaultParagraphFont"/>
    <w:link w:val="BalloonText"/>
    <w:uiPriority w:val="99"/>
    <w:semiHidden/>
    <w:rsid w:val="0037333C"/>
    <w:rPr>
      <w:rFonts w:ascii="Tahoma" w:eastAsia="Times New Roman" w:hAnsi="Tahoma" w:cs="Tahoma"/>
      <w:sz w:val="16"/>
      <w:szCs w:val="16"/>
    </w:rPr>
  </w:style>
  <w:style w:type="paragraph" w:styleId="Header">
    <w:name w:val="header"/>
    <w:basedOn w:val="Normal"/>
    <w:link w:val="HeaderChar"/>
    <w:uiPriority w:val="99"/>
    <w:unhideWhenUsed/>
    <w:rsid w:val="00C40B21"/>
    <w:pPr>
      <w:tabs>
        <w:tab w:val="center" w:pos="4680"/>
        <w:tab w:val="right" w:pos="9360"/>
      </w:tabs>
    </w:pPr>
  </w:style>
  <w:style w:type="character" w:customStyle="1" w:styleId="HeaderChar">
    <w:name w:val="Header Char"/>
    <w:basedOn w:val="DefaultParagraphFont"/>
    <w:link w:val="Header"/>
    <w:uiPriority w:val="99"/>
    <w:rsid w:val="00C40B2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40B21"/>
    <w:pPr>
      <w:tabs>
        <w:tab w:val="center" w:pos="4680"/>
        <w:tab w:val="right" w:pos="9360"/>
      </w:tabs>
    </w:pPr>
  </w:style>
  <w:style w:type="character" w:customStyle="1" w:styleId="FooterChar">
    <w:name w:val="Footer Char"/>
    <w:basedOn w:val="DefaultParagraphFont"/>
    <w:link w:val="Footer"/>
    <w:uiPriority w:val="99"/>
    <w:rsid w:val="00C40B21"/>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BE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92093"/>
    <w:pPr>
      <w:keepNext/>
      <w:numPr>
        <w:numId w:val="10"/>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92093"/>
    <w:pPr>
      <w:keepNext/>
      <w:numPr>
        <w:ilvl w:val="1"/>
        <w:numId w:val="10"/>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92093"/>
    <w:pPr>
      <w:keepNext/>
      <w:numPr>
        <w:ilvl w:val="2"/>
        <w:numId w:val="10"/>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92093"/>
    <w:pPr>
      <w:keepNext/>
      <w:numPr>
        <w:ilvl w:val="3"/>
        <w:numId w:val="10"/>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992093"/>
    <w:pPr>
      <w:numPr>
        <w:ilvl w:val="4"/>
        <w:numId w:val="10"/>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992093"/>
    <w:pPr>
      <w:numPr>
        <w:ilvl w:val="5"/>
        <w:numId w:val="10"/>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92093"/>
    <w:pPr>
      <w:numPr>
        <w:ilvl w:val="6"/>
        <w:numId w:val="10"/>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992093"/>
    <w:pPr>
      <w:numPr>
        <w:ilvl w:val="7"/>
        <w:numId w:val="10"/>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992093"/>
    <w:pPr>
      <w:numPr>
        <w:ilvl w:val="8"/>
        <w:numId w:val="10"/>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6B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6BE8"/>
    <w:pPr>
      <w:ind w:left="720"/>
      <w:contextualSpacing/>
    </w:pPr>
  </w:style>
  <w:style w:type="character" w:customStyle="1" w:styleId="Heading1Char">
    <w:name w:val="Heading 1 Char"/>
    <w:basedOn w:val="DefaultParagraphFont"/>
    <w:link w:val="Heading1"/>
    <w:uiPriority w:val="9"/>
    <w:rsid w:val="0099209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9209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9209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92093"/>
    <w:rPr>
      <w:rFonts w:eastAsiaTheme="minorEastAsia"/>
      <w:b/>
      <w:bCs/>
      <w:sz w:val="28"/>
      <w:szCs w:val="28"/>
    </w:rPr>
  </w:style>
  <w:style w:type="character" w:customStyle="1" w:styleId="Heading5Char">
    <w:name w:val="Heading 5 Char"/>
    <w:basedOn w:val="DefaultParagraphFont"/>
    <w:link w:val="Heading5"/>
    <w:uiPriority w:val="9"/>
    <w:semiHidden/>
    <w:rsid w:val="00992093"/>
    <w:rPr>
      <w:rFonts w:eastAsiaTheme="minorEastAsia"/>
      <w:b/>
      <w:bCs/>
      <w:i/>
      <w:iCs/>
      <w:sz w:val="26"/>
      <w:szCs w:val="26"/>
    </w:rPr>
  </w:style>
  <w:style w:type="character" w:customStyle="1" w:styleId="Heading6Char">
    <w:name w:val="Heading 6 Char"/>
    <w:basedOn w:val="DefaultParagraphFont"/>
    <w:link w:val="Heading6"/>
    <w:rsid w:val="00992093"/>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992093"/>
    <w:rPr>
      <w:rFonts w:eastAsiaTheme="minorEastAsia"/>
      <w:sz w:val="24"/>
      <w:szCs w:val="24"/>
    </w:rPr>
  </w:style>
  <w:style w:type="character" w:customStyle="1" w:styleId="Heading8Char">
    <w:name w:val="Heading 8 Char"/>
    <w:basedOn w:val="DefaultParagraphFont"/>
    <w:link w:val="Heading8"/>
    <w:uiPriority w:val="9"/>
    <w:semiHidden/>
    <w:rsid w:val="00992093"/>
    <w:rPr>
      <w:rFonts w:eastAsiaTheme="minorEastAsia"/>
      <w:i/>
      <w:iCs/>
      <w:sz w:val="24"/>
      <w:szCs w:val="24"/>
    </w:rPr>
  </w:style>
  <w:style w:type="character" w:customStyle="1" w:styleId="Heading9Char">
    <w:name w:val="Heading 9 Char"/>
    <w:basedOn w:val="DefaultParagraphFont"/>
    <w:link w:val="Heading9"/>
    <w:uiPriority w:val="9"/>
    <w:semiHidden/>
    <w:rsid w:val="00992093"/>
    <w:rPr>
      <w:rFonts w:asciiTheme="majorHAnsi" w:eastAsiaTheme="majorEastAsia" w:hAnsiTheme="majorHAnsi" w:cstheme="majorBidi"/>
    </w:rPr>
  </w:style>
  <w:style w:type="paragraph" w:styleId="BodyText">
    <w:name w:val="Body Text"/>
    <w:basedOn w:val="Normal"/>
    <w:link w:val="BodyTextChar"/>
    <w:uiPriority w:val="1"/>
    <w:qFormat/>
    <w:rsid w:val="00992093"/>
    <w:pPr>
      <w:autoSpaceDE w:val="0"/>
      <w:autoSpaceDN w:val="0"/>
      <w:adjustRightInd w:val="0"/>
      <w:spacing w:before="2"/>
      <w:ind w:left="315"/>
    </w:pPr>
    <w:rPr>
      <w:rFonts w:eastAsiaTheme="minorHAnsi"/>
      <w:b/>
      <w:bCs/>
      <w:sz w:val="28"/>
      <w:szCs w:val="28"/>
    </w:rPr>
  </w:style>
  <w:style w:type="character" w:customStyle="1" w:styleId="BodyTextChar">
    <w:name w:val="Body Text Char"/>
    <w:basedOn w:val="DefaultParagraphFont"/>
    <w:link w:val="BodyText"/>
    <w:uiPriority w:val="1"/>
    <w:rsid w:val="00992093"/>
    <w:rPr>
      <w:rFonts w:ascii="Times New Roman" w:hAnsi="Times New Roman" w:cs="Times New Roman"/>
      <w:b/>
      <w:bCs/>
      <w:sz w:val="28"/>
      <w:szCs w:val="28"/>
    </w:rPr>
  </w:style>
  <w:style w:type="paragraph" w:customStyle="1" w:styleId="TableParagraph">
    <w:name w:val="Table Paragraph"/>
    <w:basedOn w:val="Normal"/>
    <w:uiPriority w:val="1"/>
    <w:qFormat/>
    <w:rsid w:val="00542B07"/>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7333C"/>
    <w:rPr>
      <w:rFonts w:ascii="Tahoma" w:hAnsi="Tahoma" w:cs="Tahoma"/>
      <w:sz w:val="16"/>
      <w:szCs w:val="16"/>
    </w:rPr>
  </w:style>
  <w:style w:type="character" w:customStyle="1" w:styleId="BalloonTextChar">
    <w:name w:val="Balloon Text Char"/>
    <w:basedOn w:val="DefaultParagraphFont"/>
    <w:link w:val="BalloonText"/>
    <w:uiPriority w:val="99"/>
    <w:semiHidden/>
    <w:rsid w:val="0037333C"/>
    <w:rPr>
      <w:rFonts w:ascii="Tahoma" w:eastAsia="Times New Roman" w:hAnsi="Tahoma" w:cs="Tahoma"/>
      <w:sz w:val="16"/>
      <w:szCs w:val="16"/>
    </w:rPr>
  </w:style>
  <w:style w:type="paragraph" w:styleId="Header">
    <w:name w:val="header"/>
    <w:basedOn w:val="Normal"/>
    <w:link w:val="HeaderChar"/>
    <w:uiPriority w:val="99"/>
    <w:unhideWhenUsed/>
    <w:rsid w:val="00C40B21"/>
    <w:pPr>
      <w:tabs>
        <w:tab w:val="center" w:pos="4680"/>
        <w:tab w:val="right" w:pos="9360"/>
      </w:tabs>
    </w:pPr>
  </w:style>
  <w:style w:type="character" w:customStyle="1" w:styleId="HeaderChar">
    <w:name w:val="Header Char"/>
    <w:basedOn w:val="DefaultParagraphFont"/>
    <w:link w:val="Header"/>
    <w:uiPriority w:val="99"/>
    <w:rsid w:val="00C40B2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40B21"/>
    <w:pPr>
      <w:tabs>
        <w:tab w:val="center" w:pos="4680"/>
        <w:tab w:val="right" w:pos="9360"/>
      </w:tabs>
    </w:pPr>
  </w:style>
  <w:style w:type="character" w:customStyle="1" w:styleId="FooterChar">
    <w:name w:val="Footer Char"/>
    <w:basedOn w:val="DefaultParagraphFont"/>
    <w:link w:val="Footer"/>
    <w:uiPriority w:val="99"/>
    <w:rsid w:val="00C40B2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886A5-3076-4C88-A103-54F4304DE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4054</Words>
  <Characters>23114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Nabati Shabnam</dc:creator>
  <cp:lastModifiedBy>Afrasiabi, Narjes</cp:lastModifiedBy>
  <cp:revision>2</cp:revision>
  <cp:lastPrinted>2019-05-20T11:46:00Z</cp:lastPrinted>
  <dcterms:created xsi:type="dcterms:W3CDTF">2019-06-12T10:34:00Z</dcterms:created>
  <dcterms:modified xsi:type="dcterms:W3CDTF">2019-06-12T10:34:00Z</dcterms:modified>
</cp:coreProperties>
</file>