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24" w:rsidRDefault="006C2424" w:rsidP="00DB3CE7">
      <w:pPr>
        <w:jc w:val="center"/>
        <w:rPr>
          <w:rFonts w:cs="B Nazanin"/>
          <w:b/>
          <w:bCs/>
          <w:sz w:val="46"/>
          <w:szCs w:val="46"/>
          <w:rtl/>
        </w:rPr>
      </w:pPr>
      <w:r>
        <w:rPr>
          <w:rFonts w:cs="B Nazanin" w:hint="cs"/>
          <w:b/>
          <w:bCs/>
          <w:sz w:val="46"/>
          <w:szCs w:val="46"/>
          <w:rtl/>
        </w:rPr>
        <w:t>به نام خدا</w:t>
      </w: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1C2DE4" w:rsidRDefault="001C2DE4" w:rsidP="00DB3CE7">
      <w:pPr>
        <w:jc w:val="center"/>
        <w:rPr>
          <w:rFonts w:cs="B Nazanin"/>
          <w:b/>
          <w:bCs/>
          <w:sz w:val="46"/>
          <w:szCs w:val="46"/>
          <w:rtl/>
        </w:rPr>
      </w:pPr>
      <w:r w:rsidRPr="006C2424">
        <w:rPr>
          <w:rFonts w:cs="B Nazanin" w:hint="cs"/>
          <w:b/>
          <w:bCs/>
          <w:sz w:val="46"/>
          <w:szCs w:val="46"/>
          <w:rtl/>
        </w:rPr>
        <w:t>سند دستیابی به 10000 (ده هزار مگاوات ) برق هسته ای ایمن، مطمئن و اقتصادی</w:t>
      </w:r>
    </w:p>
    <w:p w:rsidR="006C2424" w:rsidRDefault="006C2424" w:rsidP="00DB3CE7">
      <w:pPr>
        <w:jc w:val="center"/>
        <w:rPr>
          <w:rFonts w:cs="B Nazanin"/>
          <w:b/>
          <w:bCs/>
          <w:sz w:val="46"/>
          <w:szCs w:val="46"/>
          <w:rtl/>
        </w:rPr>
      </w:pPr>
    </w:p>
    <w:p w:rsidR="006C2424" w:rsidRPr="006C2424" w:rsidRDefault="006C2424" w:rsidP="00DB3CE7">
      <w:pPr>
        <w:jc w:val="center"/>
        <w:rPr>
          <w:rFonts w:cs="B Nazanin"/>
          <w:b/>
          <w:bCs/>
          <w:sz w:val="46"/>
          <w:szCs w:val="46"/>
          <w:rtl/>
        </w:rPr>
      </w:pPr>
    </w:p>
    <w:p w:rsidR="001C2DE4" w:rsidRPr="006C2424" w:rsidRDefault="001C2DE4" w:rsidP="00DB3CE7">
      <w:pPr>
        <w:jc w:val="center"/>
        <w:rPr>
          <w:rFonts w:cs="B Nazanin"/>
          <w:b/>
          <w:bCs/>
          <w:sz w:val="46"/>
          <w:szCs w:val="46"/>
          <w:rtl/>
        </w:rPr>
      </w:pPr>
      <w:r w:rsidRPr="006C2424">
        <w:rPr>
          <w:rFonts w:cs="B Nazanin" w:hint="cs"/>
          <w:b/>
          <w:bCs/>
          <w:sz w:val="46"/>
          <w:szCs w:val="46"/>
          <w:rtl/>
        </w:rPr>
        <w:t xml:space="preserve"> (با رویکرد مشارکت حداکثری)</w:t>
      </w:r>
    </w:p>
    <w:p w:rsidR="001C2DE4" w:rsidRPr="006C2424" w:rsidRDefault="001C2DE4" w:rsidP="00DB3CE7">
      <w:pPr>
        <w:jc w:val="both"/>
        <w:rPr>
          <w:rFonts w:cs="B Nazanin"/>
          <w:sz w:val="28"/>
          <w:szCs w:val="28"/>
          <w:rtl/>
        </w:rPr>
      </w:pPr>
    </w:p>
    <w:p w:rsidR="006C2424" w:rsidRPr="006C2424" w:rsidRDefault="006C2424" w:rsidP="00DB3CE7">
      <w:pPr>
        <w:jc w:val="center"/>
        <w:rPr>
          <w:rFonts w:cs="B Nazanin"/>
          <w:b/>
          <w:bCs/>
          <w:sz w:val="28"/>
          <w:szCs w:val="28"/>
          <w:rtl/>
        </w:rPr>
      </w:pPr>
    </w:p>
    <w:p w:rsidR="006C2424" w:rsidRPr="006C2424" w:rsidRDefault="006C2424" w:rsidP="00DB3CE7">
      <w:pPr>
        <w:jc w:val="center"/>
        <w:rPr>
          <w:rFonts w:cs="B Nazanin"/>
          <w:b/>
          <w:bCs/>
          <w:sz w:val="28"/>
          <w:szCs w:val="28"/>
          <w:rtl/>
        </w:rPr>
      </w:pPr>
      <w:r w:rsidRPr="006C2424">
        <w:rPr>
          <w:rFonts w:cs="B Nazanin" w:hint="cs"/>
          <w:b/>
          <w:bCs/>
          <w:sz w:val="28"/>
          <w:szCs w:val="28"/>
          <w:rtl/>
        </w:rPr>
        <w:t>سازمان انرژ‍ي اتمي ايران</w:t>
      </w:r>
    </w:p>
    <w:p w:rsidR="006C2424" w:rsidRPr="006C2424" w:rsidRDefault="006C2424" w:rsidP="00DB3CE7">
      <w:pPr>
        <w:jc w:val="center"/>
        <w:rPr>
          <w:rFonts w:cs="B Nazanin"/>
          <w:b/>
          <w:bCs/>
          <w:sz w:val="28"/>
          <w:szCs w:val="28"/>
          <w:rtl/>
        </w:rPr>
      </w:pPr>
      <w:r w:rsidRPr="006C2424">
        <w:rPr>
          <w:rFonts w:cs="B Nazanin" w:hint="cs"/>
          <w:b/>
          <w:bCs/>
          <w:sz w:val="28"/>
          <w:szCs w:val="28"/>
          <w:rtl/>
        </w:rPr>
        <w:t>بهمن 1400</w:t>
      </w: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4F6E7A" w:rsidRDefault="004F6E7A" w:rsidP="00DB3CE7">
      <w:pPr>
        <w:jc w:val="both"/>
        <w:rPr>
          <w:rFonts w:cs="B Mitra"/>
          <w:sz w:val="28"/>
          <w:szCs w:val="28"/>
          <w:rtl/>
        </w:rPr>
      </w:pPr>
    </w:p>
    <w:bookmarkStart w:id="0" w:name="_Toc93934597" w:displacedByCustomXml="next"/>
    <w:bookmarkStart w:id="1" w:name="_Ref93928556" w:displacedByCustomXml="next"/>
    <w:sdt>
      <w:sdtPr>
        <w:rPr>
          <w:rtl/>
        </w:rPr>
        <w:id w:val="994760023"/>
        <w:docPartObj>
          <w:docPartGallery w:val="Table of Contents"/>
          <w:docPartUnique/>
        </w:docPartObj>
      </w:sdtPr>
      <w:sdtContent>
        <w:p w:rsidR="004F6E7A" w:rsidRDefault="004F6E7A" w:rsidP="00DB3CE7">
          <w:pPr>
            <w:jc w:val="both"/>
          </w:pPr>
          <w:r w:rsidRPr="00620D95">
            <w:rPr>
              <w:rFonts w:cs="B Mitra" w:hint="cs"/>
              <w:b/>
              <w:bCs/>
              <w:sz w:val="28"/>
              <w:szCs w:val="28"/>
              <w:rtl/>
            </w:rPr>
            <w:t>فهرست مطالب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ab/>
          </w:r>
          <w:r w:rsidRPr="00620D95">
            <w:rPr>
              <w:rFonts w:cs="B Mitra" w:hint="cs"/>
              <w:b/>
              <w:bCs/>
              <w:sz w:val="28"/>
              <w:szCs w:val="28"/>
              <w:rtl/>
            </w:rPr>
            <w:tab/>
          </w:r>
          <w:r w:rsidRPr="00620D95">
            <w:rPr>
              <w:rFonts w:cs="B Mitra" w:hint="cs"/>
              <w:b/>
              <w:bCs/>
              <w:sz w:val="28"/>
              <w:szCs w:val="28"/>
              <w:rtl/>
            </w:rPr>
            <w:tab/>
            <w:t xml:space="preserve">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شماره صفحه</w:t>
          </w:r>
        </w:p>
        <w:p w:rsidR="00DB3CE7" w:rsidRDefault="004F6E7A" w:rsidP="00DB3CE7">
          <w:pPr>
            <w:pStyle w:val="TOC1"/>
            <w:rPr>
              <w:rFonts w:eastAsiaTheme="minorEastAsia"/>
              <w:noProof/>
            </w:rPr>
          </w:pPr>
          <w:r>
            <w:fldChar w:fldCharType="begin"/>
          </w:r>
          <w:r>
            <w:instrText xml:space="preserve"> TOC \o "1-3" \h \z \u </w:instrText>
          </w:r>
          <w:r>
            <w:fldChar w:fldCharType="separate"/>
          </w:r>
          <w:hyperlink w:anchor="_Toc93937145" w:history="1">
            <w:r w:rsidR="00DB3CE7" w:rsidRPr="00030C18">
              <w:rPr>
                <w:rStyle w:val="Hyperlink"/>
                <w:rFonts w:cs="B Nazanin" w:hint="eastAsia"/>
                <w:noProof/>
                <w:rtl/>
              </w:rPr>
              <w:t>مقدمه</w:t>
            </w:r>
            <w:r w:rsidR="00DB3CE7">
              <w:rPr>
                <w:noProof/>
                <w:webHidden/>
              </w:rPr>
              <w:tab/>
            </w:r>
            <w:r w:rsidR="00DB3CE7">
              <w:rPr>
                <w:rStyle w:val="Hyperlink"/>
                <w:noProof/>
                <w:rtl/>
              </w:rPr>
              <w:fldChar w:fldCharType="begin"/>
            </w:r>
            <w:r w:rsidR="00DB3CE7">
              <w:rPr>
                <w:noProof/>
                <w:webHidden/>
              </w:rPr>
              <w:instrText xml:space="preserve"> PAGEREF _Toc93937145 \h </w:instrText>
            </w:r>
            <w:r w:rsidR="00DB3CE7">
              <w:rPr>
                <w:rStyle w:val="Hyperlink"/>
                <w:noProof/>
                <w:rtl/>
              </w:rPr>
            </w:r>
            <w:r w:rsidR="00DB3CE7">
              <w:rPr>
                <w:rStyle w:val="Hyperlink"/>
                <w:noProof/>
                <w:rtl/>
              </w:rPr>
              <w:fldChar w:fldCharType="separate"/>
            </w:r>
            <w:r w:rsidR="00DB3CE7">
              <w:rPr>
                <w:noProof/>
                <w:webHidden/>
                <w:rtl/>
              </w:rPr>
              <w:t>3</w:t>
            </w:r>
            <w:r w:rsidR="00DB3CE7">
              <w:rPr>
                <w:rStyle w:val="Hyperlink"/>
                <w:noProof/>
                <w:rtl/>
              </w:rPr>
              <w:fldChar w:fldCharType="end"/>
            </w:r>
          </w:hyperlink>
        </w:p>
        <w:p w:rsidR="00DB3CE7" w:rsidRDefault="003C57DB" w:rsidP="00DB3CE7">
          <w:pPr>
            <w:pStyle w:val="TOC1"/>
            <w:rPr>
              <w:rFonts w:eastAsiaTheme="minorEastAsia"/>
              <w:noProof/>
            </w:rPr>
          </w:pPr>
          <w:hyperlink w:anchor="_Toc93937146" w:history="1">
            <w:r w:rsidR="00DB3CE7" w:rsidRPr="00030C18">
              <w:rPr>
                <w:rStyle w:val="Hyperlink"/>
                <w:rFonts w:cs="B Nazanin"/>
                <w:b/>
                <w:bCs/>
                <w:noProof/>
                <w:lang w:bidi="ar-SA"/>
              </w:rPr>
              <w:t>1-</w:t>
            </w:r>
            <w:r w:rsidR="00DB3CE7">
              <w:rPr>
                <w:rFonts w:eastAsiaTheme="minorEastAsia"/>
                <w:noProof/>
              </w:rPr>
              <w:tab/>
            </w:r>
            <w:r w:rsidR="00DB3CE7" w:rsidRPr="00030C18">
              <w:rPr>
                <w:rStyle w:val="Hyperlink"/>
                <w:rFonts w:cs="B Nazanin" w:hint="eastAsia"/>
                <w:b/>
                <w:bCs/>
                <w:noProof/>
                <w:rtl/>
                <w:lang w:bidi="ar-SA"/>
              </w:rPr>
              <w:t>انتخاب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ساختگاه</w:t>
            </w:r>
            <w:r w:rsidR="00DB3CE7">
              <w:rPr>
                <w:noProof/>
                <w:webHidden/>
              </w:rPr>
              <w:tab/>
            </w:r>
            <w:r w:rsidR="00DB3CE7">
              <w:rPr>
                <w:rStyle w:val="Hyperlink"/>
                <w:noProof/>
                <w:rtl/>
              </w:rPr>
              <w:fldChar w:fldCharType="begin"/>
            </w:r>
            <w:r w:rsidR="00DB3CE7">
              <w:rPr>
                <w:noProof/>
                <w:webHidden/>
              </w:rPr>
              <w:instrText xml:space="preserve"> PAGEREF _Toc93937146 \h </w:instrText>
            </w:r>
            <w:r w:rsidR="00DB3CE7">
              <w:rPr>
                <w:rStyle w:val="Hyperlink"/>
                <w:noProof/>
                <w:rtl/>
              </w:rPr>
            </w:r>
            <w:r w:rsidR="00DB3CE7">
              <w:rPr>
                <w:rStyle w:val="Hyperlink"/>
                <w:noProof/>
                <w:rtl/>
              </w:rPr>
              <w:fldChar w:fldCharType="separate"/>
            </w:r>
            <w:r w:rsidR="00DB3CE7">
              <w:rPr>
                <w:noProof/>
                <w:webHidden/>
                <w:rtl/>
              </w:rPr>
              <w:t>4</w:t>
            </w:r>
            <w:r w:rsidR="00DB3CE7">
              <w:rPr>
                <w:rStyle w:val="Hyperlink"/>
                <w:noProof/>
                <w:rtl/>
              </w:rPr>
              <w:fldChar w:fldCharType="end"/>
            </w:r>
          </w:hyperlink>
        </w:p>
        <w:p w:rsidR="00DB3CE7" w:rsidRDefault="003C57DB" w:rsidP="00DB3CE7">
          <w:pPr>
            <w:pStyle w:val="TOC2"/>
            <w:tabs>
              <w:tab w:val="left" w:pos="1100"/>
            </w:tabs>
            <w:rPr>
              <w:rFonts w:eastAsiaTheme="minorEastAsia"/>
              <w:noProof/>
            </w:rPr>
          </w:pPr>
          <w:hyperlink w:anchor="_Toc93937147" w:history="1">
            <w:r w:rsidR="00DB3CE7" w:rsidRPr="00030C18">
              <w:rPr>
                <w:rStyle w:val="Hyperlink"/>
                <w:rFonts w:cs="B Nazanin"/>
                <w:b/>
                <w:bCs/>
                <w:noProof/>
                <w:lang w:bidi="ar-SA"/>
              </w:rPr>
              <w:t>1-1</w:t>
            </w:r>
            <w:r w:rsidR="00DB3CE7">
              <w:rPr>
                <w:rFonts w:eastAsiaTheme="minorEastAsia"/>
                <w:noProof/>
              </w:rPr>
              <w:tab/>
            </w:r>
            <w:r w:rsidR="00DB3CE7" w:rsidRPr="00030C18">
              <w:rPr>
                <w:rStyle w:val="Hyperlink"/>
                <w:rFonts w:cs="B Nazanin" w:hint="eastAsia"/>
                <w:b/>
                <w:bCs/>
                <w:noProof/>
                <w:rtl/>
                <w:lang w:bidi="ar-SA"/>
              </w:rPr>
              <w:t>هدف</w:t>
            </w:r>
            <w:r w:rsidR="00DB3CE7">
              <w:rPr>
                <w:noProof/>
                <w:webHidden/>
              </w:rPr>
              <w:tab/>
            </w:r>
            <w:r w:rsidR="00DB3CE7">
              <w:rPr>
                <w:rStyle w:val="Hyperlink"/>
                <w:noProof/>
                <w:rtl/>
              </w:rPr>
              <w:fldChar w:fldCharType="begin"/>
            </w:r>
            <w:r w:rsidR="00DB3CE7">
              <w:rPr>
                <w:noProof/>
                <w:webHidden/>
              </w:rPr>
              <w:instrText xml:space="preserve"> PAGEREF _Toc93937147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3C57DB" w:rsidP="00DB3CE7">
          <w:pPr>
            <w:pStyle w:val="TOC2"/>
            <w:tabs>
              <w:tab w:val="left" w:pos="1100"/>
            </w:tabs>
            <w:rPr>
              <w:rFonts w:eastAsiaTheme="minorEastAsia"/>
              <w:noProof/>
            </w:rPr>
          </w:pPr>
          <w:hyperlink w:anchor="_Toc93937148" w:history="1">
            <w:r w:rsidR="00DB3CE7" w:rsidRPr="00030C18">
              <w:rPr>
                <w:rStyle w:val="Hyperlink"/>
                <w:rFonts w:cs="B Nazanin"/>
                <w:b/>
                <w:bCs/>
                <w:noProof/>
                <w:lang w:bidi="ar-SA"/>
              </w:rPr>
              <w:t>1-2</w:t>
            </w:r>
            <w:r w:rsidR="00DB3CE7">
              <w:rPr>
                <w:rFonts w:eastAsiaTheme="minorEastAsia"/>
                <w:noProof/>
              </w:rPr>
              <w:tab/>
            </w:r>
            <w:r w:rsidR="00DB3CE7" w:rsidRPr="00030C18">
              <w:rPr>
                <w:rStyle w:val="Hyperlink"/>
                <w:rFonts w:cs="B 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_Toc93937148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3C57DB" w:rsidP="00DB3CE7">
          <w:pPr>
            <w:pStyle w:val="TOC2"/>
            <w:tabs>
              <w:tab w:val="left" w:pos="1320"/>
            </w:tabs>
            <w:rPr>
              <w:rFonts w:eastAsiaTheme="minorEastAsia"/>
              <w:noProof/>
            </w:rPr>
          </w:pPr>
          <w:hyperlink w:anchor="_Toc93937149" w:history="1">
            <w:r w:rsidR="00DB3CE7" w:rsidRPr="00030C18">
              <w:rPr>
                <w:rStyle w:val="Hyperlink"/>
                <w:rFonts w:cs="B Nazanin"/>
                <w:b/>
                <w:bCs/>
                <w:noProof/>
                <w:lang w:bidi="ar-SA"/>
              </w:rPr>
              <w:t>1-3</w:t>
            </w:r>
            <w:r w:rsidR="00DB3CE7">
              <w:rPr>
                <w:rFonts w:eastAsiaTheme="minorEastAsia"/>
                <w:noProof/>
              </w:rPr>
              <w:tab/>
            </w:r>
            <w:r w:rsidR="00DB3CE7" w:rsidRPr="00030C18">
              <w:rPr>
                <w:rStyle w:val="Hyperlink"/>
                <w:rFonts w:cs="B 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_Toc93937149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3C57DB" w:rsidP="00DB3CE7">
          <w:pPr>
            <w:pStyle w:val="TOC2"/>
            <w:tabs>
              <w:tab w:val="left" w:pos="1320"/>
            </w:tabs>
            <w:rPr>
              <w:rFonts w:eastAsiaTheme="minorEastAsia"/>
              <w:noProof/>
            </w:rPr>
          </w:pPr>
          <w:hyperlink w:anchor="_Toc93937150" w:history="1">
            <w:r w:rsidR="00DB3CE7" w:rsidRPr="00030C18">
              <w:rPr>
                <w:rStyle w:val="Hyperlink"/>
                <w:rFonts w:cs="B Nazanin"/>
                <w:b/>
                <w:bCs/>
                <w:noProof/>
                <w:lang w:bidi="ar-SA"/>
              </w:rPr>
              <w:t>1-4</w:t>
            </w:r>
            <w:r w:rsidR="00DB3CE7">
              <w:rPr>
                <w:rFonts w:eastAsiaTheme="minorEastAsia"/>
                <w:noProof/>
              </w:rPr>
              <w:tab/>
            </w:r>
            <w:r w:rsidR="00DB3CE7" w:rsidRPr="00030C18">
              <w:rPr>
                <w:rStyle w:val="Hyperlink"/>
                <w:rFonts w:cs="B 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_Toc93937150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3C57DB" w:rsidP="00DB3CE7">
          <w:pPr>
            <w:pStyle w:val="TOC1"/>
            <w:rPr>
              <w:rFonts w:eastAsiaTheme="minorEastAsia"/>
              <w:noProof/>
            </w:rPr>
          </w:pPr>
          <w:hyperlink w:anchor="_Toc93937151" w:history="1">
            <w:r w:rsidR="00DB3CE7" w:rsidRPr="00030C18">
              <w:rPr>
                <w:rStyle w:val="Hyperlink"/>
                <w:rFonts w:cs="B Nazanin"/>
                <w:b/>
                <w:bCs/>
                <w:noProof/>
                <w:lang w:bidi="ar-SA"/>
              </w:rPr>
              <w:t>2-</w:t>
            </w:r>
            <w:r w:rsidR="00DB3CE7">
              <w:rPr>
                <w:rFonts w:eastAsiaTheme="minorEastAsia"/>
                <w:noProof/>
              </w:rPr>
              <w:tab/>
            </w:r>
            <w:r w:rsidR="00DB3CE7" w:rsidRPr="00030C18">
              <w:rPr>
                <w:rStyle w:val="Hyperlink"/>
                <w:rFonts w:cs="B Nazanin" w:hint="eastAsia"/>
                <w:b/>
                <w:bCs/>
                <w:noProof/>
                <w:rtl/>
                <w:lang w:bidi="ar-SA"/>
              </w:rPr>
              <w:t>نوع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_Toc93937151 \h </w:instrText>
            </w:r>
            <w:r w:rsidR="00DB3CE7">
              <w:rPr>
                <w:rStyle w:val="Hyperlink"/>
                <w:noProof/>
                <w:rtl/>
              </w:rPr>
            </w:r>
            <w:r w:rsidR="00DB3CE7">
              <w:rPr>
                <w:rStyle w:val="Hyperlink"/>
                <w:noProof/>
                <w:rtl/>
              </w:rPr>
              <w:fldChar w:fldCharType="separate"/>
            </w:r>
            <w:r w:rsidR="00DB3CE7">
              <w:rPr>
                <w:noProof/>
                <w:webHidden/>
                <w:rtl/>
              </w:rPr>
              <w:t>8</w:t>
            </w:r>
            <w:r w:rsidR="00DB3CE7">
              <w:rPr>
                <w:rStyle w:val="Hyperlink"/>
                <w:noProof/>
                <w:rtl/>
              </w:rPr>
              <w:fldChar w:fldCharType="end"/>
            </w:r>
          </w:hyperlink>
        </w:p>
        <w:p w:rsidR="00DB3CE7" w:rsidRDefault="003C57DB" w:rsidP="00DB3CE7">
          <w:pPr>
            <w:pStyle w:val="TOC2"/>
            <w:tabs>
              <w:tab w:val="left" w:pos="3620"/>
            </w:tabs>
            <w:rPr>
              <w:rFonts w:eastAsiaTheme="minorEastAsia"/>
              <w:noProof/>
            </w:rPr>
          </w:pPr>
          <w:hyperlink w:anchor="_Toc93937152" w:history="1">
            <w:r w:rsidR="00DB3CE7" w:rsidRPr="00030C18">
              <w:rPr>
                <w:rStyle w:val="Hyperlink"/>
                <w:rFonts w:cs="B Nazanin"/>
                <w:b/>
                <w:bCs/>
                <w:noProof/>
                <w:lang w:bidi="ar-SA"/>
              </w:rPr>
              <w:t>2-1</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قدرت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w:t>
            </w:r>
            <w:r w:rsidR="00DB3CE7" w:rsidRPr="00030C18">
              <w:rPr>
                <w:rStyle w:val="Hyperlink"/>
                <w:rFonts w:cs="B Nazanin"/>
                <w:b/>
                <w:bCs/>
                <w:noProof/>
                <w:rtl/>
                <w:lang w:bidi="ar-SA"/>
              </w:rPr>
              <w:t xml:space="preserve"> [1]:</w:t>
            </w:r>
            <w:r w:rsidR="00DB3CE7">
              <w:rPr>
                <w:noProof/>
                <w:webHidden/>
              </w:rPr>
              <w:tab/>
            </w:r>
            <w:r w:rsidR="00DB3CE7">
              <w:rPr>
                <w:rStyle w:val="Hyperlink"/>
                <w:noProof/>
                <w:rtl/>
              </w:rPr>
              <w:fldChar w:fldCharType="begin"/>
            </w:r>
            <w:r w:rsidR="00DB3CE7">
              <w:rPr>
                <w:noProof/>
                <w:webHidden/>
              </w:rPr>
              <w:instrText xml:space="preserve"> PAGEREF _Toc93937152 \h </w:instrText>
            </w:r>
            <w:r w:rsidR="00DB3CE7">
              <w:rPr>
                <w:rStyle w:val="Hyperlink"/>
                <w:noProof/>
                <w:rtl/>
              </w:rPr>
            </w:r>
            <w:r w:rsidR="00DB3CE7">
              <w:rPr>
                <w:rStyle w:val="Hyperlink"/>
                <w:noProof/>
                <w:rtl/>
              </w:rPr>
              <w:fldChar w:fldCharType="separate"/>
            </w:r>
            <w:r w:rsidR="00DB3CE7">
              <w:rPr>
                <w:noProof/>
                <w:webHidden/>
                <w:rtl/>
              </w:rPr>
              <w:t>9</w:t>
            </w:r>
            <w:r w:rsidR="00DB3CE7">
              <w:rPr>
                <w:rStyle w:val="Hyperlink"/>
                <w:noProof/>
                <w:rtl/>
              </w:rPr>
              <w:fldChar w:fldCharType="end"/>
            </w:r>
          </w:hyperlink>
        </w:p>
        <w:p w:rsidR="00DB3CE7" w:rsidRDefault="003C57DB" w:rsidP="00DB3CE7">
          <w:pPr>
            <w:pStyle w:val="TOC2"/>
            <w:tabs>
              <w:tab w:val="left" w:pos="7645"/>
            </w:tabs>
            <w:rPr>
              <w:rFonts w:eastAsiaTheme="minorEastAsia"/>
              <w:noProof/>
            </w:rPr>
          </w:pPr>
          <w:hyperlink w:anchor="_Toc93937153" w:history="1">
            <w:r w:rsidR="00DB3CE7" w:rsidRPr="00030C18">
              <w:rPr>
                <w:rStyle w:val="Hyperlink"/>
                <w:rFonts w:cs="B Nazanin"/>
                <w:b/>
                <w:bCs/>
                <w:noProof/>
                <w:lang w:bidi="ar-SA"/>
              </w:rPr>
              <w:t>2-2</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استراتژ</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روگاه‌ها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افق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پروژه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تابناک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w:t>
            </w:r>
            <w:r w:rsidR="00DB3CE7" w:rsidRPr="00030C18">
              <w:rPr>
                <w:rStyle w:val="Hyperlink"/>
                <w:rFonts w:cs="B Nazanin"/>
                <w:b/>
                <w:bCs/>
                <w:noProof/>
                <w:rtl/>
                <w:lang w:bidi="ar-SA"/>
              </w:rPr>
              <w:t xml:space="preserve"> 1385) [2]:</w:t>
            </w:r>
            <w:r w:rsidR="00DB3CE7">
              <w:rPr>
                <w:noProof/>
                <w:webHidden/>
              </w:rPr>
              <w:tab/>
            </w:r>
            <w:r w:rsidR="00DB3CE7">
              <w:rPr>
                <w:rStyle w:val="Hyperlink"/>
                <w:noProof/>
                <w:rtl/>
              </w:rPr>
              <w:fldChar w:fldCharType="begin"/>
            </w:r>
            <w:r w:rsidR="00DB3CE7">
              <w:rPr>
                <w:noProof/>
                <w:webHidden/>
              </w:rPr>
              <w:instrText xml:space="preserve"> PAGEREF _Toc93937153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3C57DB" w:rsidP="00DB3CE7">
          <w:pPr>
            <w:pStyle w:val="TOC2"/>
            <w:tabs>
              <w:tab w:val="left" w:pos="3662"/>
            </w:tabs>
            <w:rPr>
              <w:rFonts w:eastAsiaTheme="minorEastAsia"/>
              <w:noProof/>
            </w:rPr>
          </w:pPr>
          <w:hyperlink w:anchor="_Toc93937154" w:history="1">
            <w:r w:rsidR="00DB3CE7" w:rsidRPr="00030C18">
              <w:rPr>
                <w:rStyle w:val="Hyperlink"/>
                <w:rFonts w:cs="B Nazanin"/>
                <w:b/>
                <w:bCs/>
                <w:noProof/>
                <w:lang w:bidi="ar-SA"/>
              </w:rPr>
              <w:t>2-3</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اقدام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مشترک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برجام</w:t>
            </w:r>
            <w:r w:rsidR="00DB3CE7" w:rsidRPr="00030C18">
              <w:rPr>
                <w:rStyle w:val="Hyperlink"/>
                <w:rFonts w:cs="B Nazanin"/>
                <w:b/>
                <w:bCs/>
                <w:noProof/>
                <w:rtl/>
                <w:lang w:bidi="ar-SA"/>
              </w:rPr>
              <w:t>) [3]:</w:t>
            </w:r>
            <w:r w:rsidR="00DB3CE7">
              <w:rPr>
                <w:noProof/>
                <w:webHidden/>
              </w:rPr>
              <w:tab/>
            </w:r>
            <w:r w:rsidR="00DB3CE7">
              <w:rPr>
                <w:rStyle w:val="Hyperlink"/>
                <w:noProof/>
                <w:rtl/>
              </w:rPr>
              <w:fldChar w:fldCharType="begin"/>
            </w:r>
            <w:r w:rsidR="00DB3CE7">
              <w:rPr>
                <w:noProof/>
                <w:webHidden/>
              </w:rPr>
              <w:instrText xml:space="preserve"> PAGEREF _Toc93937154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3C57DB" w:rsidP="00DB3CE7">
          <w:pPr>
            <w:pStyle w:val="TOC1"/>
            <w:tabs>
              <w:tab w:val="left" w:pos="2034"/>
            </w:tabs>
            <w:rPr>
              <w:rFonts w:eastAsiaTheme="minorEastAsia"/>
              <w:noProof/>
            </w:rPr>
          </w:pPr>
          <w:hyperlink w:anchor="_Toc93937155" w:history="1">
            <w:r w:rsidR="00DB3CE7" w:rsidRPr="00030C18">
              <w:rPr>
                <w:rStyle w:val="Hyperlink"/>
                <w:rFonts w:cs="B Nazanin"/>
                <w:b/>
                <w:bCs/>
                <w:noProof/>
                <w:lang w:bidi="ar-SA"/>
              </w:rPr>
              <w:t>3-</w:t>
            </w:r>
            <w:r w:rsidR="00DB3CE7">
              <w:rPr>
                <w:rFonts w:eastAsiaTheme="minorEastAsia"/>
                <w:noProof/>
              </w:rPr>
              <w:tab/>
            </w:r>
            <w:r w:rsidR="00DB3CE7" w:rsidRPr="00030C18">
              <w:rPr>
                <w:rStyle w:val="Hyperlink"/>
                <w:rFonts w:cs="B Nazanin" w:hint="eastAsia"/>
                <w:b/>
                <w:bCs/>
                <w:noProof/>
                <w:rtl/>
                <w:lang w:bidi="ar-SA"/>
              </w:rPr>
              <w:t>تام</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ن</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_Toc93937155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3C57DB" w:rsidP="00DB3CE7">
          <w:pPr>
            <w:pStyle w:val="TOC2"/>
            <w:tabs>
              <w:tab w:val="left" w:pos="4828"/>
            </w:tabs>
            <w:rPr>
              <w:rFonts w:eastAsiaTheme="minorEastAsia"/>
              <w:noProof/>
            </w:rPr>
          </w:pPr>
          <w:hyperlink w:anchor="_Toc93937158" w:history="1">
            <w:r w:rsidR="00DB3CE7" w:rsidRPr="00030C18">
              <w:rPr>
                <w:rStyle w:val="Hyperlink"/>
                <w:rFonts w:cs="B Nazanin"/>
                <w:b/>
                <w:bCs/>
                <w:noProof/>
                <w:rtl/>
                <w:lang w:bidi="ar-SA"/>
              </w:rPr>
              <w:t>3-1</w:t>
            </w:r>
            <w:r w:rsidR="00DB3CE7">
              <w:rPr>
                <w:rFonts w:eastAsiaTheme="minorEastAsia"/>
                <w:noProof/>
              </w:rPr>
              <w:tab/>
            </w:r>
            <w:r w:rsidR="00DB3CE7" w:rsidRPr="00030C18">
              <w:rPr>
                <w:rStyle w:val="Hyperlink"/>
                <w:rFonts w:cs="B Nazanin" w:hint="eastAsia"/>
                <w:b/>
                <w:bCs/>
                <w:noProof/>
                <w:rtl/>
                <w:lang w:bidi="ar-SA"/>
              </w:rPr>
              <w:t>اوران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وم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طب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ع</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رساخت‌ها</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تأس</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_Toc93937158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3C57DB" w:rsidP="00DB3CE7">
          <w:pPr>
            <w:pStyle w:val="TOC2"/>
            <w:tabs>
              <w:tab w:val="left" w:pos="3746"/>
            </w:tabs>
            <w:rPr>
              <w:rFonts w:eastAsiaTheme="minorEastAsia"/>
              <w:noProof/>
            </w:rPr>
          </w:pPr>
          <w:hyperlink w:anchor="_Toc93937159" w:history="1">
            <w:r w:rsidR="00DB3CE7" w:rsidRPr="00030C18">
              <w:rPr>
                <w:rStyle w:val="Hyperlink"/>
                <w:rFonts w:cs="B Nazanin"/>
                <w:b/>
                <w:bCs/>
                <w:noProof/>
                <w:rtl/>
                <w:lang w:bidi="ar-SA"/>
              </w:rPr>
              <w:t>3-2</w:t>
            </w:r>
            <w:r w:rsidR="00DB3CE7">
              <w:rPr>
                <w:rFonts w:eastAsiaTheme="minorEastAsia"/>
                <w:noProof/>
              </w:rPr>
              <w:tab/>
            </w:r>
            <w:r w:rsidR="00DB3CE7" w:rsidRPr="00030C18">
              <w:rPr>
                <w:rStyle w:val="Hyperlink"/>
                <w:rFonts w:cs="B Nazanin" w:hint="eastAsia"/>
                <w:b/>
                <w:bCs/>
                <w:noProof/>
                <w:rtl/>
                <w:lang w:bidi="ar-SA"/>
              </w:rPr>
              <w:t>بررس</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وضع</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حوزه</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_Toc93937159 \h </w:instrText>
            </w:r>
            <w:r w:rsidR="00DB3CE7">
              <w:rPr>
                <w:rStyle w:val="Hyperlink"/>
                <w:noProof/>
                <w:rtl/>
              </w:rPr>
            </w:r>
            <w:r w:rsidR="00DB3CE7">
              <w:rPr>
                <w:rStyle w:val="Hyperlink"/>
                <w:noProof/>
                <w:rtl/>
              </w:rPr>
              <w:fldChar w:fldCharType="separate"/>
            </w:r>
            <w:r w:rsidR="00DB3CE7">
              <w:rPr>
                <w:noProof/>
                <w:webHidden/>
                <w:rtl/>
              </w:rPr>
              <w:t>12</w:t>
            </w:r>
            <w:r w:rsidR="00DB3CE7">
              <w:rPr>
                <w:rStyle w:val="Hyperlink"/>
                <w:noProof/>
                <w:rtl/>
              </w:rPr>
              <w:fldChar w:fldCharType="end"/>
            </w:r>
          </w:hyperlink>
        </w:p>
        <w:p w:rsidR="00DB3CE7" w:rsidRDefault="003C57DB" w:rsidP="00DB3CE7">
          <w:pPr>
            <w:pStyle w:val="TOC1"/>
            <w:tabs>
              <w:tab w:val="left" w:pos="1868"/>
            </w:tabs>
            <w:rPr>
              <w:rFonts w:eastAsiaTheme="minorEastAsia"/>
              <w:noProof/>
            </w:rPr>
          </w:pPr>
          <w:hyperlink w:anchor="_Toc93937160" w:history="1">
            <w:r w:rsidR="00DB3CE7" w:rsidRPr="00030C18">
              <w:rPr>
                <w:rStyle w:val="Hyperlink"/>
                <w:rFonts w:cs="B Nazanin"/>
                <w:b/>
                <w:bCs/>
                <w:noProof/>
                <w:lang w:bidi="ar-SA"/>
              </w:rPr>
              <w:t>4-</w:t>
            </w:r>
            <w:r w:rsidR="00DB3CE7">
              <w:rPr>
                <w:rFonts w:eastAsiaTheme="minorEastAsia"/>
                <w:noProof/>
              </w:rPr>
              <w:tab/>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مصرف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شده</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_Toc93937160 \h </w:instrText>
            </w:r>
            <w:r w:rsidR="00DB3CE7">
              <w:rPr>
                <w:rStyle w:val="Hyperlink"/>
                <w:noProof/>
                <w:rtl/>
              </w:rPr>
            </w:r>
            <w:r w:rsidR="00DB3CE7">
              <w:rPr>
                <w:rStyle w:val="Hyperlink"/>
                <w:noProof/>
                <w:rtl/>
              </w:rPr>
              <w:fldChar w:fldCharType="separate"/>
            </w:r>
            <w:r w:rsidR="00DB3CE7">
              <w:rPr>
                <w:noProof/>
                <w:webHidden/>
                <w:rtl/>
              </w:rPr>
              <w:t>15</w:t>
            </w:r>
            <w:r w:rsidR="00DB3CE7">
              <w:rPr>
                <w:rStyle w:val="Hyperlink"/>
                <w:noProof/>
                <w:rtl/>
              </w:rPr>
              <w:fldChar w:fldCharType="end"/>
            </w:r>
          </w:hyperlink>
        </w:p>
        <w:p w:rsidR="00DB3CE7" w:rsidRDefault="003C57DB" w:rsidP="00DB3CE7">
          <w:pPr>
            <w:pStyle w:val="TOC1"/>
            <w:tabs>
              <w:tab w:val="left" w:pos="3954"/>
            </w:tabs>
            <w:rPr>
              <w:rFonts w:eastAsiaTheme="minorEastAsia"/>
              <w:noProof/>
            </w:rPr>
          </w:pPr>
          <w:hyperlink w:anchor="_Toc93937161" w:history="1">
            <w:r w:rsidR="00DB3CE7" w:rsidRPr="00030C18">
              <w:rPr>
                <w:rStyle w:val="Hyperlink"/>
                <w:rFonts w:cs="B Nazanin"/>
                <w:b/>
                <w:bCs/>
                <w:noProof/>
                <w:rtl/>
                <w:lang w:bidi="ar-SA"/>
              </w:rPr>
              <w:t>5-</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تحقق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هدف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_Toc93937161 \h </w:instrText>
            </w:r>
            <w:r w:rsidR="00DB3CE7">
              <w:rPr>
                <w:rStyle w:val="Hyperlink"/>
                <w:noProof/>
                <w:rtl/>
              </w:rPr>
            </w:r>
            <w:r w:rsidR="00DB3CE7">
              <w:rPr>
                <w:rStyle w:val="Hyperlink"/>
                <w:noProof/>
                <w:rtl/>
              </w:rPr>
              <w:fldChar w:fldCharType="separate"/>
            </w:r>
            <w:r w:rsidR="00DB3CE7">
              <w:rPr>
                <w:noProof/>
                <w:webHidden/>
                <w:rtl/>
              </w:rPr>
              <w:t>18</w:t>
            </w:r>
            <w:r w:rsidR="00DB3CE7">
              <w:rPr>
                <w:rStyle w:val="Hyperlink"/>
                <w:noProof/>
                <w:rtl/>
              </w:rPr>
              <w:fldChar w:fldCharType="end"/>
            </w:r>
          </w:hyperlink>
        </w:p>
        <w:p w:rsidR="00DB3CE7" w:rsidRDefault="003C57DB" w:rsidP="00DB3CE7">
          <w:pPr>
            <w:pStyle w:val="TOC2"/>
            <w:tabs>
              <w:tab w:val="left" w:pos="3757"/>
            </w:tabs>
            <w:rPr>
              <w:rFonts w:eastAsiaTheme="minorEastAsia"/>
              <w:noProof/>
            </w:rPr>
          </w:pPr>
          <w:hyperlink w:anchor="_Toc93937162" w:history="1">
            <w:r w:rsidR="00DB3CE7" w:rsidRPr="00030C18">
              <w:rPr>
                <w:rStyle w:val="Hyperlink"/>
                <w:rFonts w:cs="B Nazanin"/>
                <w:b/>
                <w:bCs/>
                <w:noProof/>
                <w:lang w:bidi="ar-SA"/>
              </w:rPr>
              <w:t>5-1</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منظور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 (</w:t>
            </w:r>
            <w:r w:rsidR="00DB3CE7" w:rsidRPr="00030C18">
              <w:rPr>
                <w:rStyle w:val="Hyperlink"/>
                <w:rFonts w:cs="B Nazanin" w:hint="eastAsia"/>
                <w:b/>
                <w:bCs/>
                <w:noProof/>
                <w:rtl/>
                <w:lang w:bidi="ar-SA"/>
              </w:rPr>
              <w:t>تعر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حدود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ثغور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_Toc93937162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3C57DB" w:rsidP="00DB3CE7">
          <w:pPr>
            <w:pStyle w:val="TOC2"/>
            <w:tabs>
              <w:tab w:val="left" w:pos="1540"/>
            </w:tabs>
            <w:rPr>
              <w:rFonts w:eastAsiaTheme="minorEastAsia"/>
              <w:noProof/>
            </w:rPr>
          </w:pPr>
          <w:hyperlink w:anchor="_Toc93937163" w:history="1">
            <w:r w:rsidR="00DB3CE7" w:rsidRPr="00030C18">
              <w:rPr>
                <w:rStyle w:val="Hyperlink"/>
                <w:rFonts w:cs="B Nazanin"/>
                <w:b/>
                <w:bCs/>
                <w:noProof/>
                <w:rtl/>
                <w:lang w:bidi="ar-SA"/>
              </w:rPr>
              <w:t>5-2</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تجارب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_Toc93937163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3C57DB" w:rsidP="00DB3CE7">
          <w:pPr>
            <w:pStyle w:val="TOC2"/>
            <w:tabs>
              <w:tab w:val="left" w:pos="1320"/>
            </w:tabs>
            <w:rPr>
              <w:rFonts w:eastAsiaTheme="minorEastAsia"/>
              <w:noProof/>
            </w:rPr>
          </w:pPr>
          <w:hyperlink w:anchor="_Toc93937164" w:history="1">
            <w:r w:rsidR="00DB3CE7" w:rsidRPr="00030C18">
              <w:rPr>
                <w:rStyle w:val="Hyperlink"/>
                <w:rFonts w:cs="B Nazanin"/>
                <w:b/>
                <w:bCs/>
                <w:noProof/>
                <w:rtl/>
                <w:lang w:bidi="ar-SA"/>
              </w:rPr>
              <w:t>5-3</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چالش</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_Toc93937164 \h </w:instrText>
            </w:r>
            <w:r w:rsidR="00DB3CE7">
              <w:rPr>
                <w:rStyle w:val="Hyperlink"/>
                <w:noProof/>
                <w:rtl/>
              </w:rPr>
            </w:r>
            <w:r w:rsidR="00DB3CE7">
              <w:rPr>
                <w:rStyle w:val="Hyperlink"/>
                <w:noProof/>
                <w:rtl/>
              </w:rPr>
              <w:fldChar w:fldCharType="separate"/>
            </w:r>
            <w:r w:rsidR="00DB3CE7">
              <w:rPr>
                <w:noProof/>
                <w:webHidden/>
                <w:rtl/>
              </w:rPr>
              <w:t>21</w:t>
            </w:r>
            <w:r w:rsidR="00DB3CE7">
              <w:rPr>
                <w:rStyle w:val="Hyperlink"/>
                <w:noProof/>
                <w:rtl/>
              </w:rPr>
              <w:fldChar w:fldCharType="end"/>
            </w:r>
          </w:hyperlink>
        </w:p>
        <w:p w:rsidR="00DB3CE7" w:rsidRDefault="003C57DB" w:rsidP="00DB3CE7">
          <w:pPr>
            <w:pStyle w:val="TOC2"/>
            <w:tabs>
              <w:tab w:val="left" w:pos="2488"/>
            </w:tabs>
            <w:rPr>
              <w:rFonts w:eastAsiaTheme="minorEastAsia"/>
              <w:noProof/>
            </w:rPr>
          </w:pPr>
          <w:hyperlink w:anchor="_Toc93937165" w:history="1">
            <w:r w:rsidR="00DB3CE7" w:rsidRPr="00030C18">
              <w:rPr>
                <w:rStyle w:val="Hyperlink"/>
                <w:rFonts w:cs="B Nazanin"/>
                <w:b/>
                <w:bCs/>
                <w:noProof/>
                <w:lang w:bidi="ar-SA"/>
              </w:rPr>
              <w:t>5-4</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_Toc93937165 \h </w:instrText>
            </w:r>
            <w:r w:rsidR="00DB3CE7">
              <w:rPr>
                <w:rStyle w:val="Hyperlink"/>
                <w:noProof/>
                <w:rtl/>
              </w:rPr>
            </w:r>
            <w:r w:rsidR="00DB3CE7">
              <w:rPr>
                <w:rStyle w:val="Hyperlink"/>
                <w:noProof/>
                <w:rtl/>
              </w:rPr>
              <w:fldChar w:fldCharType="separate"/>
            </w:r>
            <w:r w:rsidR="00DB3CE7">
              <w:rPr>
                <w:noProof/>
                <w:webHidden/>
                <w:rtl/>
              </w:rPr>
              <w:t>22</w:t>
            </w:r>
            <w:r w:rsidR="00DB3CE7">
              <w:rPr>
                <w:rStyle w:val="Hyperlink"/>
                <w:noProof/>
                <w:rtl/>
              </w:rPr>
              <w:fldChar w:fldCharType="end"/>
            </w:r>
          </w:hyperlink>
        </w:p>
        <w:p w:rsidR="00DB3CE7" w:rsidRDefault="003C57DB" w:rsidP="00DB3CE7">
          <w:pPr>
            <w:pStyle w:val="TOC1"/>
            <w:rPr>
              <w:rFonts w:eastAsiaTheme="minorEastAsia"/>
              <w:noProof/>
            </w:rPr>
          </w:pPr>
          <w:hyperlink w:anchor="_Toc93937166" w:history="1">
            <w:r w:rsidR="00DB3CE7" w:rsidRPr="00030C18">
              <w:rPr>
                <w:rStyle w:val="Hyperlink"/>
                <w:rFonts w:cs="B Nazanin"/>
                <w:b/>
                <w:bCs/>
                <w:noProof/>
                <w:rtl/>
                <w:lang w:bidi="ar-SA"/>
              </w:rPr>
              <w:t>6-</w:t>
            </w:r>
            <w:r w:rsidR="00DB3CE7">
              <w:rPr>
                <w:rFonts w:eastAsiaTheme="minorEastAsia"/>
                <w:noProof/>
              </w:rPr>
              <w:tab/>
            </w:r>
            <w:r w:rsidR="00DB3CE7" w:rsidRPr="00030C18">
              <w:rPr>
                <w:rStyle w:val="Hyperlink"/>
                <w:rFonts w:cs="B Nazanin" w:hint="eastAsia"/>
                <w:b/>
                <w:bCs/>
                <w:noProof/>
                <w:rtl/>
                <w:lang w:bidi="ar-SA"/>
              </w:rPr>
              <w:t>منابع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انسان</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_Toc93937166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3C57DB" w:rsidP="00DB3CE7">
          <w:pPr>
            <w:pStyle w:val="TOC2"/>
            <w:rPr>
              <w:rFonts w:eastAsiaTheme="minorEastAsia"/>
              <w:noProof/>
            </w:rPr>
          </w:pPr>
          <w:hyperlink w:anchor="_Toc93937167" w:history="1">
            <w:r w:rsidR="00DB3CE7" w:rsidRPr="00030C18">
              <w:rPr>
                <w:rStyle w:val="Hyperlink"/>
                <w:rFonts w:cs="Nazanin"/>
                <w:b/>
                <w:bCs/>
                <w:noProof/>
                <w:rtl/>
                <w:lang w:bidi="ar-SA"/>
              </w:rPr>
              <w:t>6-1</w:t>
            </w:r>
            <w:r w:rsidR="00DB3CE7">
              <w:rPr>
                <w:rFonts w:eastAsiaTheme="minorEastAsia"/>
                <w:noProof/>
              </w:rPr>
              <w:tab/>
            </w:r>
            <w:r w:rsidR="00DB3CE7" w:rsidRPr="00030C18">
              <w:rPr>
                <w:rStyle w:val="Hyperlink"/>
                <w:rFonts w:cs="Nazanin" w:hint="eastAsia"/>
                <w:b/>
                <w:bCs/>
                <w:noProof/>
                <w:rtl/>
                <w:lang w:bidi="ar-SA"/>
              </w:rPr>
              <w:t>اهداف</w:t>
            </w:r>
            <w:r w:rsidR="00DB3CE7">
              <w:rPr>
                <w:noProof/>
                <w:webHidden/>
              </w:rPr>
              <w:tab/>
            </w:r>
            <w:r w:rsidR="00DB3CE7">
              <w:rPr>
                <w:rStyle w:val="Hyperlink"/>
                <w:noProof/>
                <w:rtl/>
              </w:rPr>
              <w:fldChar w:fldCharType="begin"/>
            </w:r>
            <w:r w:rsidR="00DB3CE7">
              <w:rPr>
                <w:noProof/>
                <w:webHidden/>
              </w:rPr>
              <w:instrText xml:space="preserve"> PAGEREF _Toc93937167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3C57DB" w:rsidP="00DB3CE7">
          <w:pPr>
            <w:pStyle w:val="TOC2"/>
            <w:rPr>
              <w:rFonts w:eastAsiaTheme="minorEastAsia"/>
              <w:noProof/>
            </w:rPr>
          </w:pPr>
          <w:hyperlink w:anchor="_Toc93937168" w:history="1">
            <w:r w:rsidR="00DB3CE7" w:rsidRPr="00030C18">
              <w:rPr>
                <w:rStyle w:val="Hyperlink"/>
                <w:rFonts w:cs="Nazanin"/>
                <w:b/>
                <w:bCs/>
                <w:noProof/>
                <w:rtl/>
                <w:lang w:bidi="ar-SA"/>
              </w:rPr>
              <w:t>6-2</w:t>
            </w:r>
            <w:r w:rsidR="00DB3CE7">
              <w:rPr>
                <w:rFonts w:eastAsiaTheme="minorEastAsia"/>
                <w:noProof/>
              </w:rPr>
              <w:tab/>
            </w:r>
            <w:r w:rsidR="00DB3CE7" w:rsidRPr="00030C18">
              <w:rPr>
                <w:rStyle w:val="Hyperlink"/>
                <w:rFonts w:cs="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_Toc93937168 \h </w:instrText>
            </w:r>
            <w:r w:rsidR="00DB3CE7">
              <w:rPr>
                <w:rStyle w:val="Hyperlink"/>
                <w:noProof/>
                <w:rtl/>
              </w:rPr>
            </w:r>
            <w:r w:rsidR="00DB3CE7">
              <w:rPr>
                <w:rStyle w:val="Hyperlink"/>
                <w:noProof/>
                <w:rtl/>
              </w:rPr>
              <w:fldChar w:fldCharType="separate"/>
            </w:r>
            <w:r w:rsidR="00DB3CE7">
              <w:rPr>
                <w:noProof/>
                <w:webHidden/>
                <w:rtl/>
              </w:rPr>
              <w:t>24</w:t>
            </w:r>
            <w:r w:rsidR="00DB3CE7">
              <w:rPr>
                <w:rStyle w:val="Hyperlink"/>
                <w:noProof/>
                <w:rtl/>
              </w:rPr>
              <w:fldChar w:fldCharType="end"/>
            </w:r>
          </w:hyperlink>
        </w:p>
        <w:p w:rsidR="00DB3CE7" w:rsidRDefault="003C57DB" w:rsidP="00DB3CE7">
          <w:pPr>
            <w:pStyle w:val="TOC2"/>
            <w:tabs>
              <w:tab w:val="left" w:pos="1100"/>
            </w:tabs>
            <w:rPr>
              <w:rFonts w:eastAsiaTheme="minorEastAsia"/>
              <w:noProof/>
            </w:rPr>
          </w:pPr>
          <w:hyperlink w:anchor="_Toc93937169" w:history="1">
            <w:r w:rsidR="00DB3CE7" w:rsidRPr="00030C18">
              <w:rPr>
                <w:rStyle w:val="Hyperlink"/>
                <w:rFonts w:cs="Nazanin"/>
                <w:b/>
                <w:bCs/>
                <w:noProof/>
                <w:rtl/>
                <w:lang w:bidi="ar-SA"/>
              </w:rPr>
              <w:t>6-3</w:t>
            </w:r>
            <w:r w:rsidR="00DB3CE7">
              <w:rPr>
                <w:rFonts w:eastAsiaTheme="minorEastAsia"/>
                <w:noProof/>
              </w:rPr>
              <w:tab/>
            </w:r>
            <w:r w:rsidR="00DB3CE7" w:rsidRPr="00030C18">
              <w:rPr>
                <w:rStyle w:val="Hyperlink"/>
                <w:rFonts w:cs="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_Toc93937169 \h </w:instrText>
            </w:r>
            <w:r w:rsidR="00DB3CE7">
              <w:rPr>
                <w:rStyle w:val="Hyperlink"/>
                <w:noProof/>
                <w:rtl/>
              </w:rPr>
            </w:r>
            <w:r w:rsidR="00DB3CE7">
              <w:rPr>
                <w:rStyle w:val="Hyperlink"/>
                <w:noProof/>
                <w:rtl/>
              </w:rPr>
              <w:fldChar w:fldCharType="separate"/>
            </w:r>
            <w:r w:rsidR="00DB3CE7">
              <w:rPr>
                <w:noProof/>
                <w:webHidden/>
                <w:rtl/>
              </w:rPr>
              <w:t>25</w:t>
            </w:r>
            <w:r w:rsidR="00DB3CE7">
              <w:rPr>
                <w:rStyle w:val="Hyperlink"/>
                <w:noProof/>
                <w:rtl/>
              </w:rPr>
              <w:fldChar w:fldCharType="end"/>
            </w:r>
          </w:hyperlink>
        </w:p>
        <w:p w:rsidR="00DB3CE7" w:rsidRDefault="003C57DB" w:rsidP="00DB3CE7">
          <w:pPr>
            <w:pStyle w:val="TOC2"/>
            <w:tabs>
              <w:tab w:val="left" w:pos="1100"/>
            </w:tabs>
            <w:rPr>
              <w:rFonts w:eastAsiaTheme="minorEastAsia"/>
              <w:noProof/>
            </w:rPr>
          </w:pPr>
          <w:hyperlink w:anchor="_Toc93937170" w:history="1">
            <w:r w:rsidR="00DB3CE7" w:rsidRPr="00030C18">
              <w:rPr>
                <w:rStyle w:val="Hyperlink"/>
                <w:rFonts w:cs="Nazanin"/>
                <w:b/>
                <w:bCs/>
                <w:noProof/>
                <w:rtl/>
                <w:lang w:bidi="ar-SA"/>
              </w:rPr>
              <w:t>6-4</w:t>
            </w:r>
            <w:r w:rsidR="00DB3CE7">
              <w:rPr>
                <w:rFonts w:eastAsiaTheme="minorEastAsia"/>
                <w:noProof/>
              </w:rPr>
              <w:tab/>
            </w:r>
            <w:r w:rsidR="00DB3CE7" w:rsidRPr="00030C18">
              <w:rPr>
                <w:rStyle w:val="Hyperlink"/>
                <w:rFonts w:cs="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_Toc93937170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3C57DB" w:rsidP="00DB3CE7">
          <w:pPr>
            <w:pStyle w:val="TOC1"/>
            <w:tabs>
              <w:tab w:val="left" w:pos="3000"/>
            </w:tabs>
            <w:rPr>
              <w:rFonts w:eastAsiaTheme="minorEastAsia"/>
              <w:noProof/>
            </w:rPr>
          </w:pPr>
          <w:hyperlink w:anchor="_Toc93937171" w:history="1">
            <w:r w:rsidR="00DB3CE7" w:rsidRPr="00030C18">
              <w:rPr>
                <w:rStyle w:val="Hyperlink"/>
                <w:rFonts w:asciiTheme="majorBidi" w:hAnsiTheme="majorBidi" w:cs="B Nazanin"/>
                <w:b/>
                <w:bCs/>
                <w:noProof/>
                <w:rtl/>
              </w:rPr>
              <w:t>7</w:t>
            </w:r>
            <w:r w:rsidR="00DB3CE7">
              <w:rPr>
                <w:rFonts w:eastAsiaTheme="minorEastAsia"/>
                <w:noProof/>
              </w:rPr>
              <w:tab/>
            </w:r>
            <w:r w:rsidR="00DB3CE7" w:rsidRPr="00030C18">
              <w:rPr>
                <w:rStyle w:val="Hyperlink"/>
                <w:rFonts w:cs="B Nazanin" w:hint="eastAsia"/>
                <w:b/>
                <w:bCs/>
                <w:noProof/>
                <w:rtl/>
                <w:lang w:bidi="ar-SA"/>
              </w:rPr>
              <w:t>ضوابط</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مقررات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_Toc93937171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3C57DB" w:rsidP="00DB3CE7">
          <w:pPr>
            <w:pStyle w:val="TOC2"/>
            <w:tabs>
              <w:tab w:val="left" w:pos="2546"/>
            </w:tabs>
            <w:rPr>
              <w:rFonts w:eastAsiaTheme="minorEastAsia"/>
              <w:noProof/>
            </w:rPr>
          </w:pPr>
          <w:hyperlink w:anchor="_Toc93937172" w:history="1">
            <w:r w:rsidR="00DB3CE7" w:rsidRPr="00030C18">
              <w:rPr>
                <w:rStyle w:val="Hyperlink"/>
                <w:rFonts w:asciiTheme="majorBidi" w:hAnsiTheme="majorBidi" w:cs="B Nazanin"/>
                <w:b/>
                <w:bCs/>
                <w:noProof/>
                <w:rtl/>
              </w:rPr>
              <w:t>7-1</w:t>
            </w:r>
            <w:r w:rsidR="00DB3CE7">
              <w:rPr>
                <w:rFonts w:eastAsiaTheme="minorEastAsia"/>
                <w:noProof/>
              </w:rPr>
              <w:tab/>
            </w:r>
            <w:r w:rsidR="00DB3CE7" w:rsidRPr="00030C18">
              <w:rPr>
                <w:rStyle w:val="Hyperlink"/>
                <w:rFonts w:cs="B Nazanin" w:hint="eastAsia"/>
                <w:b/>
                <w:bCs/>
                <w:noProof/>
                <w:rtl/>
                <w:lang w:bidi="ar-SA"/>
              </w:rPr>
              <w:t>چارچوب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قانون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_Toc93937172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3C57DB" w:rsidP="00DB3CE7">
          <w:pPr>
            <w:pStyle w:val="TOC2"/>
            <w:tabs>
              <w:tab w:val="left" w:pos="6582"/>
            </w:tabs>
            <w:rPr>
              <w:rFonts w:eastAsiaTheme="minorEastAsia"/>
              <w:noProof/>
            </w:rPr>
          </w:pPr>
          <w:hyperlink w:anchor="_Toc93937173" w:history="1">
            <w:r w:rsidR="00DB3CE7" w:rsidRPr="00030C18">
              <w:rPr>
                <w:rStyle w:val="Hyperlink"/>
                <w:rFonts w:asciiTheme="majorBidi" w:hAnsiTheme="majorBidi" w:cs="B Nazanin"/>
                <w:b/>
                <w:bCs/>
                <w:noProof/>
                <w:rtl/>
              </w:rPr>
              <w:t>7-2</w:t>
            </w:r>
            <w:r w:rsidR="00DB3CE7">
              <w:rPr>
                <w:rFonts w:eastAsiaTheme="minorEastAsia"/>
                <w:noProof/>
              </w:rPr>
              <w:tab/>
            </w:r>
            <w:r w:rsidR="00DB3CE7" w:rsidRPr="00030C18">
              <w:rPr>
                <w:rStyle w:val="Hyperlink"/>
                <w:rFonts w:ascii="Courier New" w:eastAsia="Times New Roman" w:hAnsi="Courier New" w:cs="B Nazanin" w:hint="eastAsia"/>
                <w:b/>
                <w:bCs/>
                <w:noProof/>
                <w:rtl/>
              </w:rPr>
              <w:t>رژ</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پ</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وستن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کشور</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کنوانس</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ون‌ها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_Toc93937173 \h </w:instrText>
            </w:r>
            <w:r w:rsidR="00DB3CE7">
              <w:rPr>
                <w:rStyle w:val="Hyperlink"/>
                <w:noProof/>
                <w:rtl/>
              </w:rPr>
            </w:r>
            <w:r w:rsidR="00DB3CE7">
              <w:rPr>
                <w:rStyle w:val="Hyperlink"/>
                <w:noProof/>
                <w:rtl/>
              </w:rPr>
              <w:fldChar w:fldCharType="separate"/>
            </w:r>
            <w:r w:rsidR="00DB3CE7">
              <w:rPr>
                <w:noProof/>
                <w:webHidden/>
                <w:rtl/>
              </w:rPr>
              <w:t>27</w:t>
            </w:r>
            <w:r w:rsidR="00DB3CE7">
              <w:rPr>
                <w:rStyle w:val="Hyperlink"/>
                <w:noProof/>
                <w:rtl/>
              </w:rPr>
              <w:fldChar w:fldCharType="end"/>
            </w:r>
          </w:hyperlink>
        </w:p>
        <w:p w:rsidR="00DB3CE7" w:rsidRDefault="003C57DB" w:rsidP="00DB3CE7">
          <w:pPr>
            <w:pStyle w:val="TOC2"/>
            <w:tabs>
              <w:tab w:val="left" w:pos="6617"/>
            </w:tabs>
            <w:rPr>
              <w:rFonts w:eastAsiaTheme="minorEastAsia"/>
              <w:noProof/>
            </w:rPr>
          </w:pPr>
          <w:hyperlink w:anchor="_Toc93937174" w:history="1">
            <w:r w:rsidR="00DB3CE7" w:rsidRPr="00030C18">
              <w:rPr>
                <w:rStyle w:val="Hyperlink"/>
                <w:rFonts w:ascii="Courier New" w:eastAsia="Times New Roman" w:hAnsi="Courier New" w:cs="B Nazanin"/>
                <w:b/>
                <w:bCs/>
                <w:noProof/>
                <w:rtl/>
              </w:rPr>
              <w:t>7-3</w:t>
            </w:r>
            <w:r w:rsidR="00DB3CE7">
              <w:rPr>
                <w:rFonts w:eastAsiaTheme="minorEastAsia"/>
                <w:noProof/>
              </w:rPr>
              <w:tab/>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طرح</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مل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_Toc93937174 \h </w:instrText>
            </w:r>
            <w:r w:rsidR="00DB3CE7">
              <w:rPr>
                <w:rStyle w:val="Hyperlink"/>
                <w:noProof/>
                <w:rtl/>
              </w:rPr>
            </w:r>
            <w:r w:rsidR="00DB3CE7">
              <w:rPr>
                <w:rStyle w:val="Hyperlink"/>
                <w:noProof/>
                <w:rtl/>
              </w:rPr>
              <w:fldChar w:fldCharType="separate"/>
            </w:r>
            <w:r w:rsidR="00DB3CE7">
              <w:rPr>
                <w:noProof/>
                <w:webHidden/>
                <w:rtl/>
              </w:rPr>
              <w:t>28</w:t>
            </w:r>
            <w:r w:rsidR="00DB3CE7">
              <w:rPr>
                <w:rStyle w:val="Hyperlink"/>
                <w:noProof/>
                <w:rtl/>
              </w:rPr>
              <w:fldChar w:fldCharType="end"/>
            </w:r>
          </w:hyperlink>
        </w:p>
        <w:p w:rsidR="00DB3CE7" w:rsidRDefault="003C57DB" w:rsidP="00DB3CE7">
          <w:pPr>
            <w:pStyle w:val="TOC2"/>
            <w:tabs>
              <w:tab w:val="left" w:pos="3090"/>
            </w:tabs>
            <w:rPr>
              <w:rFonts w:eastAsiaTheme="minorEastAsia"/>
              <w:noProof/>
            </w:rPr>
          </w:pPr>
          <w:hyperlink w:anchor="_Toc93937175" w:history="1">
            <w:r w:rsidR="00DB3CE7" w:rsidRPr="00030C18">
              <w:rPr>
                <w:rStyle w:val="Hyperlink"/>
                <w:rFonts w:asciiTheme="majorBidi" w:hAnsiTheme="majorBidi" w:cs="B Nazanin"/>
                <w:b/>
                <w:bCs/>
                <w:noProof/>
                <w:rtl/>
              </w:rPr>
              <w:t>8</w:t>
            </w:r>
            <w:r w:rsidR="00DB3CE7">
              <w:rPr>
                <w:rFonts w:eastAsiaTheme="minorEastAsia"/>
                <w:noProof/>
              </w:rPr>
              <w:tab/>
            </w:r>
            <w:r w:rsidR="00DB3CE7" w:rsidRPr="00030C18">
              <w:rPr>
                <w:rStyle w:val="Hyperlink"/>
                <w:rFonts w:cs="B Nazanin" w:hint="eastAsia"/>
                <w:b/>
                <w:bCs/>
                <w:noProof/>
                <w:rtl/>
                <w:lang w:bidi="ar-SA"/>
              </w:rPr>
              <w:t>تحق</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نقشه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علم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Pr>
                <w:noProof/>
                <w:webHidden/>
              </w:rPr>
              <w:tab/>
            </w:r>
            <w:r w:rsidR="00DB3CE7">
              <w:rPr>
                <w:rStyle w:val="Hyperlink"/>
                <w:noProof/>
                <w:rtl/>
              </w:rPr>
              <w:fldChar w:fldCharType="begin"/>
            </w:r>
            <w:r w:rsidR="00DB3CE7">
              <w:rPr>
                <w:noProof/>
                <w:webHidden/>
              </w:rPr>
              <w:instrText xml:space="preserve"> PAGEREF _Toc93937175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3C57DB" w:rsidP="00DB3CE7">
          <w:pPr>
            <w:pStyle w:val="TOC2"/>
            <w:tabs>
              <w:tab w:val="left" w:pos="1760"/>
            </w:tabs>
            <w:rPr>
              <w:rFonts w:eastAsiaTheme="minorEastAsia"/>
              <w:noProof/>
            </w:rPr>
          </w:pPr>
          <w:hyperlink w:anchor="_Toc93937176" w:history="1">
            <w:r w:rsidR="00DB3CE7" w:rsidRPr="00030C18">
              <w:rPr>
                <w:rStyle w:val="Hyperlink"/>
                <w:rFonts w:asciiTheme="majorBidi" w:hAnsiTheme="majorBidi" w:cs="B Nazanin"/>
                <w:b/>
                <w:bCs/>
                <w:noProof/>
              </w:rPr>
              <w:t>8-1</w:t>
            </w:r>
            <w:r w:rsidR="00DB3CE7">
              <w:rPr>
                <w:rFonts w:eastAsiaTheme="minorEastAsia"/>
                <w:noProof/>
              </w:rPr>
              <w:tab/>
            </w:r>
            <w:r w:rsidR="00DB3CE7" w:rsidRPr="00030C18">
              <w:rPr>
                <w:rStyle w:val="Hyperlink"/>
                <w:rFonts w:asciiTheme="majorBidi" w:hAnsiTheme="majorBidi" w:cs="B Nazanin" w:hint="eastAsia"/>
                <w:b/>
                <w:bCs/>
                <w:noProof/>
                <w:rtl/>
              </w:rPr>
              <w:t>اهداف</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کلان</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_Toc93937176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3C57DB" w:rsidP="00DB3CE7">
          <w:pPr>
            <w:pStyle w:val="TOC2"/>
            <w:tabs>
              <w:tab w:val="left" w:pos="4158"/>
            </w:tabs>
            <w:rPr>
              <w:rFonts w:eastAsiaTheme="minorEastAsia"/>
              <w:noProof/>
            </w:rPr>
          </w:pPr>
          <w:hyperlink w:anchor="_Toc93937177" w:history="1">
            <w:r w:rsidR="00DB3CE7" w:rsidRPr="00030C18">
              <w:rPr>
                <w:rStyle w:val="Hyperlink"/>
                <w:rFonts w:asciiTheme="majorBidi" w:hAnsiTheme="majorBidi" w:cs="B Nazanin"/>
                <w:b/>
                <w:bCs/>
                <w:noProof/>
                <w:rtl/>
              </w:rPr>
              <w:t>8-2</w:t>
            </w:r>
            <w:r w:rsidR="00DB3CE7">
              <w:rPr>
                <w:rFonts w:eastAsiaTheme="minorEastAsia"/>
                <w:noProof/>
              </w:rPr>
              <w:tab/>
            </w:r>
            <w:r w:rsidR="00DB3CE7" w:rsidRPr="00030C18">
              <w:rPr>
                <w:rStyle w:val="Hyperlink"/>
                <w:rFonts w:asciiTheme="majorBidi" w:hAnsiTheme="majorBidi" w:cs="B Nazanin" w:hint="eastAsia"/>
                <w:b/>
                <w:bCs/>
                <w:noProof/>
                <w:rtl/>
              </w:rPr>
              <w:t>اولو</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تحق</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ق</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توسعه</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صنعت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ن</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روگاه‌ها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هسته‌ا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_Toc93937177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3C57DB" w:rsidP="00DB3CE7">
          <w:pPr>
            <w:pStyle w:val="TOC2"/>
            <w:tabs>
              <w:tab w:val="left" w:pos="3050"/>
            </w:tabs>
            <w:rPr>
              <w:rFonts w:eastAsiaTheme="minorEastAsia"/>
              <w:noProof/>
            </w:rPr>
          </w:pPr>
          <w:hyperlink w:anchor="_Toc93937178" w:history="1">
            <w:r w:rsidR="00DB3CE7" w:rsidRPr="00030C18">
              <w:rPr>
                <w:rStyle w:val="Hyperlink"/>
                <w:rFonts w:asciiTheme="majorBidi" w:hAnsiTheme="majorBidi" w:cs="B Nazanin"/>
                <w:b/>
                <w:bCs/>
                <w:noProof/>
              </w:rPr>
              <w:t>8-3</w:t>
            </w:r>
            <w:r w:rsidR="00DB3CE7">
              <w:rPr>
                <w:rFonts w:eastAsiaTheme="minorEastAsia"/>
                <w:noProof/>
              </w:rPr>
              <w:tab/>
            </w:r>
            <w:r w:rsidR="00DB3CE7" w:rsidRPr="00030C18">
              <w:rPr>
                <w:rStyle w:val="Hyperlink"/>
                <w:rFonts w:asciiTheme="majorBidi" w:hAnsiTheme="majorBidi" w:cs="B Nazanin" w:hint="eastAsia"/>
                <w:b/>
                <w:bCs/>
                <w:noProof/>
                <w:rtl/>
              </w:rPr>
              <w:t>راهبردها</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اقدامات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مل</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پ</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شنهاد</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_Toc93937178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3C57DB" w:rsidP="00DB3CE7">
          <w:pPr>
            <w:pStyle w:val="TOC2"/>
            <w:tabs>
              <w:tab w:val="left" w:pos="1320"/>
            </w:tabs>
            <w:rPr>
              <w:rFonts w:eastAsiaTheme="minorEastAsia"/>
              <w:noProof/>
            </w:rPr>
          </w:pPr>
          <w:hyperlink w:anchor="_Toc93937179" w:history="1">
            <w:r w:rsidR="00DB3CE7" w:rsidRPr="00030C18">
              <w:rPr>
                <w:rStyle w:val="Hyperlink"/>
                <w:rFonts w:cs="B Nazanin"/>
                <w:b/>
                <w:bCs/>
                <w:noProof/>
                <w:rtl/>
                <w:lang w:bidi="ar-SA"/>
              </w:rPr>
              <w:t>9</w:t>
            </w:r>
            <w:r w:rsidR="00DB3CE7">
              <w:rPr>
                <w:rFonts w:eastAsiaTheme="minorEastAsia"/>
                <w:noProof/>
              </w:rPr>
              <w:tab/>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انداز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_Toc93937179 \h </w:instrText>
            </w:r>
            <w:r w:rsidR="00DB3CE7">
              <w:rPr>
                <w:rStyle w:val="Hyperlink"/>
                <w:noProof/>
                <w:rtl/>
              </w:rPr>
            </w:r>
            <w:r w:rsidR="00DB3CE7">
              <w:rPr>
                <w:rStyle w:val="Hyperlink"/>
                <w:noProof/>
                <w:rtl/>
              </w:rPr>
              <w:fldChar w:fldCharType="separate"/>
            </w:r>
            <w:r w:rsidR="00DB3CE7">
              <w:rPr>
                <w:noProof/>
                <w:webHidden/>
                <w:rtl/>
              </w:rPr>
              <w:t>31</w:t>
            </w:r>
            <w:r w:rsidR="00DB3CE7">
              <w:rPr>
                <w:rStyle w:val="Hyperlink"/>
                <w:noProof/>
                <w:rtl/>
              </w:rPr>
              <w:fldChar w:fldCharType="end"/>
            </w:r>
          </w:hyperlink>
        </w:p>
        <w:p w:rsidR="004F6E7A" w:rsidRDefault="004F6E7A" w:rsidP="00DB3CE7">
          <w:r>
            <w:rPr>
              <w:b/>
              <w:bCs/>
              <w:noProof/>
            </w:rPr>
            <w:fldChar w:fldCharType="end"/>
          </w:r>
        </w:p>
      </w:sdtContent>
    </w:sdt>
    <w:p w:rsidR="00060537" w:rsidRPr="00060537" w:rsidRDefault="00060537" w:rsidP="00DB3CE7">
      <w:pPr>
        <w:pStyle w:val="Heading1"/>
        <w:rPr>
          <w:rFonts w:cs="B Nazanin"/>
          <w:b w:val="0"/>
          <w:bCs w:val="0"/>
          <w:sz w:val="30"/>
          <w:szCs w:val="30"/>
          <w:rtl/>
        </w:rPr>
      </w:pPr>
      <w:bookmarkStart w:id="2" w:name="_Toc93937145"/>
      <w:r w:rsidRPr="00060537">
        <w:rPr>
          <w:rFonts w:cs="B Nazanin" w:hint="cs"/>
          <w:b w:val="0"/>
          <w:bCs w:val="0"/>
          <w:sz w:val="30"/>
          <w:szCs w:val="30"/>
          <w:rtl/>
        </w:rPr>
        <w:t>مقدمه</w:t>
      </w:r>
      <w:bookmarkEnd w:id="0"/>
      <w:bookmarkEnd w:id="2"/>
      <w:r w:rsidR="004F6E7A">
        <w:rPr>
          <w:rFonts w:cs="B Nazanin" w:hint="cs"/>
          <w:b w:val="0"/>
          <w:bCs w:val="0"/>
          <w:sz w:val="30"/>
          <w:szCs w:val="30"/>
          <w:rtl/>
        </w:rPr>
        <w:t xml:space="preserve"> </w:t>
      </w:r>
    </w:p>
    <w:p w:rsidR="00060537" w:rsidRDefault="00060537" w:rsidP="00DB3CE7">
      <w:pPr>
        <w:jc w:val="both"/>
        <w:rPr>
          <w:rFonts w:cs="B Nazanin"/>
          <w:sz w:val="26"/>
          <w:szCs w:val="26"/>
          <w:rtl/>
        </w:rPr>
      </w:pPr>
      <w:r>
        <w:rPr>
          <w:rFonts w:cs="B Nazanin" w:hint="cs"/>
          <w:sz w:val="26"/>
          <w:szCs w:val="26"/>
          <w:rtl/>
        </w:rPr>
        <w:t>هدف از تهیه این سند، ارائه راهبردهای عملی برای دستیابی به ؟؟؟؟؟ مگاوات برق هسته‌ای در مدت ؟؟ سال با فرض اقتصادی 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حداقل ؟؟ 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وزارت صنعت، معدن و تجارت؛ وزارت نیرو؛ وزارت فرهنگ و آموزش‌عالی؛ وزارت کار.... را برای تقویت زیرساخت‌های مورد نیاز بومی‌سازی به‌شرح زیر می‌طلبد:</w:t>
      </w:r>
    </w:p>
    <w:p w:rsidR="00060537" w:rsidRDefault="00060537" w:rsidP="00DB3CE7">
      <w:pPr>
        <w:pStyle w:val="ListParagraph"/>
        <w:numPr>
          <w:ilvl w:val="0"/>
          <w:numId w:val="37"/>
        </w:numPr>
        <w:bidi/>
        <w:spacing w:line="276" w:lineRule="auto"/>
        <w:jc w:val="both"/>
        <w:rPr>
          <w:rFonts w:cs="B Nazanin"/>
          <w:sz w:val="26"/>
          <w:szCs w:val="26"/>
        </w:rPr>
      </w:pPr>
      <w:r w:rsidRPr="00DE66B8">
        <w:rPr>
          <w:rFonts w:cs="B Nazanin" w:hint="cs"/>
          <w:sz w:val="26"/>
          <w:szCs w:val="26"/>
          <w:rtl/>
        </w:rPr>
        <w:t>اصلاح</w:t>
      </w:r>
      <w:r>
        <w:rPr>
          <w:rFonts w:cs="B Nazanin" w:hint="cs"/>
          <w:sz w:val="26"/>
          <w:szCs w:val="26"/>
          <w:rtl/>
        </w:rPr>
        <w:t xml:space="preserve"> و همسو کردن نظام آموزشی برای تربیت نیروی انسانی لازم برای مدیریت پروژه، طراحی، بهره‌برداری...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سیستم آموزشی برای تربیت نیروی کار ماهر در مقاطع کاردانی در رشته‌های فنی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زیرساخت لازم برای تقویت صنایع کوچک و بزرگ برای ثبت صلاحیت در نظام ایمنی کشور</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 xml:space="preserve">بررسی و ایجاد راهکار برای اخذ </w:t>
      </w:r>
      <w:r>
        <w:rPr>
          <w:rFonts w:cs="B Nazanin"/>
          <w:sz w:val="26"/>
          <w:szCs w:val="26"/>
        </w:rPr>
        <w:t>N-Stamp</w:t>
      </w:r>
      <w:r>
        <w:rPr>
          <w:rFonts w:cs="B Nazanin" w:hint="cs"/>
          <w:sz w:val="26"/>
          <w:szCs w:val="26"/>
          <w:rtl/>
        </w:rPr>
        <w:t xml:space="preserve"> توسط پیمانکاران مختلف از مراجع معتبر بین‌المللی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تامین اعتبار قابل قبول برای امر تحقیق و توسعه</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تشویق شرکت‌های دانش بنیان برای ورود به این حوزه جهت تسریع بومی‌سازی</w:t>
      </w:r>
    </w:p>
    <w:p w:rsidR="00060537" w:rsidRPr="00DE66B8" w:rsidRDefault="00060537" w:rsidP="00DB3CE7">
      <w:pPr>
        <w:pStyle w:val="ListParagraph"/>
        <w:numPr>
          <w:ilvl w:val="0"/>
          <w:numId w:val="37"/>
        </w:numPr>
        <w:bidi/>
        <w:spacing w:line="276" w:lineRule="auto"/>
        <w:jc w:val="both"/>
        <w:rPr>
          <w:rFonts w:cs="B Nazanin"/>
          <w:sz w:val="26"/>
          <w:szCs w:val="26"/>
          <w:rtl/>
        </w:rPr>
      </w:pPr>
      <w:r>
        <w:rPr>
          <w:rFonts w:cs="B Nazanin" w:hint="cs"/>
          <w:sz w:val="26"/>
          <w:szCs w:val="26"/>
          <w:rtl/>
        </w:rPr>
        <w:t>...</w:t>
      </w: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1C2DE4" w:rsidRDefault="001C2DE4" w:rsidP="00DB3CE7">
      <w:pPr>
        <w:pStyle w:val="ListParagraph"/>
        <w:numPr>
          <w:ilvl w:val="0"/>
          <w:numId w:val="13"/>
        </w:numPr>
        <w:bidi/>
        <w:ind w:left="226"/>
        <w:outlineLvl w:val="0"/>
        <w:rPr>
          <w:rFonts w:cs="B Nazanin"/>
          <w:b/>
          <w:bCs/>
          <w:sz w:val="30"/>
          <w:szCs w:val="30"/>
        </w:rPr>
      </w:pPr>
      <w:bookmarkStart w:id="3" w:name="_Toc93934598"/>
      <w:bookmarkStart w:id="4" w:name="_Toc93937146"/>
      <w:r w:rsidRPr="001C2DE4">
        <w:rPr>
          <w:rFonts w:cs="B Nazanin" w:hint="cs"/>
          <w:b/>
          <w:bCs/>
          <w:sz w:val="30"/>
          <w:szCs w:val="30"/>
          <w:rtl/>
        </w:rPr>
        <w:t>انتخاب</w:t>
      </w:r>
      <w:r w:rsidRPr="001C2DE4">
        <w:rPr>
          <w:rFonts w:cs="B Nazanin"/>
          <w:b/>
          <w:bCs/>
          <w:sz w:val="30"/>
          <w:szCs w:val="30"/>
          <w:rtl/>
        </w:rPr>
        <w:t xml:space="preserve"> </w:t>
      </w:r>
      <w:r w:rsidRPr="001C2DE4">
        <w:rPr>
          <w:rFonts w:cs="B Nazanin" w:hint="cs"/>
          <w:b/>
          <w:bCs/>
          <w:sz w:val="30"/>
          <w:szCs w:val="30"/>
          <w:rtl/>
        </w:rPr>
        <w:t>ساختگاه</w:t>
      </w:r>
      <w:bookmarkEnd w:id="1"/>
      <w:bookmarkEnd w:id="3"/>
      <w:bookmarkEnd w:id="4"/>
    </w:p>
    <w:p w:rsidR="001C2DE4" w:rsidRPr="001C2DE4" w:rsidRDefault="001C2DE4" w:rsidP="00DB3CE7">
      <w:pPr>
        <w:ind w:firstLine="360"/>
        <w:jc w:val="both"/>
        <w:rPr>
          <w:rFonts w:cs="B Nazanin"/>
          <w:sz w:val="26"/>
          <w:szCs w:val="26"/>
          <w:rtl/>
        </w:rPr>
      </w:pPr>
      <w:r w:rsidRPr="001C2DE4">
        <w:rPr>
          <w:rFonts w:cs="B Nazanin" w:hint="cs"/>
          <w:sz w:val="26"/>
          <w:szCs w:val="26"/>
          <w:rtl/>
        </w:rPr>
        <w:t xml:space="preserve">انتخاب ساختگاه‌های مناسب برای احداث تاسیسات اتمی از مهمترین مراحل در برنامه هسته‌ای کشورها می‌باشد. ساختگاه‌ها باید بر پایه روشها و معیارهای مناسب به نحوی انتخاب شوند تا ضمن برخورداری از قابلیت‌های فنی محلی، ملاحظات اقتصادی-اجتماعی در استقرار ، احداث تاسیسات و بهره‌برداری از آنها، رعایت وایمنی محیط پیرامون انها تضمین شود.  </w:t>
      </w:r>
    </w:p>
    <w:p w:rsidR="001C2DE4" w:rsidRPr="001C2DE4" w:rsidRDefault="001C2DE4" w:rsidP="00DB3CE7">
      <w:pPr>
        <w:ind w:firstLine="360"/>
        <w:jc w:val="both"/>
        <w:rPr>
          <w:rFonts w:cs="B Nazanin"/>
          <w:sz w:val="26"/>
          <w:szCs w:val="26"/>
        </w:rPr>
      </w:pPr>
      <w:r w:rsidRPr="001C2DE4">
        <w:rPr>
          <w:rFonts w:cs="B Nazanin" w:hint="cs"/>
          <w:sz w:val="26"/>
          <w:szCs w:val="26"/>
          <w:rtl/>
        </w:rPr>
        <w:t>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 وتوصیه نموده اند و اقدامات خود را در قالب آن ساماندهی می‌نمایند.</w:t>
      </w:r>
      <w:r w:rsidRPr="001C2DE4">
        <w:rPr>
          <w:rFonts w:cs="B Nazanin"/>
          <w:sz w:val="26"/>
          <w:szCs w:val="26"/>
          <w:rtl/>
        </w:rPr>
        <w:t xml:space="preserve"> </w:t>
      </w:r>
    </w:p>
    <w:p w:rsidR="001C2DE4" w:rsidRPr="001C2DE4" w:rsidRDefault="001C2DE4" w:rsidP="00DB3CE7">
      <w:pPr>
        <w:jc w:val="center"/>
        <w:rPr>
          <w:rFonts w:cs="B Nazanin"/>
          <w:sz w:val="28"/>
          <w:szCs w:val="28"/>
        </w:rPr>
      </w:pPr>
      <w:r w:rsidRPr="001C2DE4">
        <w:rPr>
          <w:rFonts w:cs="B Nazanin"/>
          <w:noProof/>
          <w:sz w:val="28"/>
          <w:szCs w:val="28"/>
          <w:lang w:bidi="ar-SA"/>
        </w:rPr>
        <w:lastRenderedPageBreak/>
        <w:drawing>
          <wp:inline distT="0" distB="0" distL="0" distR="0" wp14:anchorId="1C8C2D6A" wp14:editId="48B70217">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Pr="001C2DE4">
        <w:rPr>
          <w:rFonts w:cs="B Nazanin"/>
          <w:sz w:val="28"/>
          <w:szCs w:val="28"/>
        </w:rPr>
        <w:t xml:space="preserve">  </w:t>
      </w:r>
      <w:r w:rsidRPr="001C2DE4">
        <w:rPr>
          <w:rFonts w:cs="B Nazanin" w:hint="cs"/>
          <w:b/>
          <w:bCs/>
          <w:sz w:val="24"/>
          <w:szCs w:val="24"/>
          <w:rtl/>
        </w:rPr>
        <w:t>مراحل</w:t>
      </w:r>
      <w:r w:rsidRPr="001C2DE4">
        <w:rPr>
          <w:rFonts w:cs="B Nazanin"/>
          <w:b/>
          <w:bCs/>
          <w:sz w:val="24"/>
          <w:szCs w:val="24"/>
          <w:rtl/>
        </w:rPr>
        <w:t xml:space="preserve"> </w:t>
      </w:r>
      <w:r w:rsidRPr="001C2DE4">
        <w:rPr>
          <w:rFonts w:cs="B Nazanin" w:hint="cs"/>
          <w:b/>
          <w:bCs/>
          <w:sz w:val="24"/>
          <w:szCs w:val="24"/>
          <w:rtl/>
        </w:rPr>
        <w:t>انتخاب</w:t>
      </w:r>
      <w:r w:rsidRPr="001C2DE4">
        <w:rPr>
          <w:rFonts w:cs="B Nazanin"/>
          <w:b/>
          <w:bCs/>
          <w:sz w:val="24"/>
          <w:szCs w:val="24"/>
          <w:rtl/>
        </w:rPr>
        <w:t xml:space="preserve"> </w:t>
      </w:r>
      <w:r w:rsidRPr="001C2DE4">
        <w:rPr>
          <w:rFonts w:cs="B Nazanin" w:hint="cs"/>
          <w:b/>
          <w:bCs/>
          <w:sz w:val="24"/>
          <w:szCs w:val="24"/>
          <w:rtl/>
        </w:rPr>
        <w:t>و</w:t>
      </w:r>
      <w:r w:rsidRPr="001C2DE4">
        <w:rPr>
          <w:rFonts w:cs="B Nazanin"/>
          <w:b/>
          <w:bCs/>
          <w:sz w:val="24"/>
          <w:szCs w:val="24"/>
          <w:rtl/>
        </w:rPr>
        <w:t xml:space="preserve"> </w:t>
      </w:r>
      <w:r w:rsidRPr="001C2DE4">
        <w:rPr>
          <w:rFonts w:cs="B Nazanin" w:hint="cs"/>
          <w:b/>
          <w:bCs/>
          <w:sz w:val="24"/>
          <w:szCs w:val="24"/>
          <w:rtl/>
        </w:rPr>
        <w:t>ارزیابی</w:t>
      </w:r>
      <w:r w:rsidRPr="001C2DE4">
        <w:rPr>
          <w:rFonts w:cs="B Nazanin"/>
          <w:b/>
          <w:bCs/>
          <w:sz w:val="24"/>
          <w:szCs w:val="24"/>
          <w:rtl/>
        </w:rPr>
        <w:t xml:space="preserve"> </w:t>
      </w:r>
      <w:r w:rsidRPr="001C2DE4">
        <w:rPr>
          <w:rFonts w:cs="B Nazanin" w:hint="cs"/>
          <w:b/>
          <w:bCs/>
          <w:sz w:val="24"/>
          <w:szCs w:val="24"/>
          <w:rtl/>
        </w:rPr>
        <w:t>ساختگاه</w:t>
      </w:r>
      <w:r w:rsidRPr="001C2DE4">
        <w:rPr>
          <w:rFonts w:cs="B Nazanin"/>
          <w:b/>
          <w:bCs/>
          <w:sz w:val="24"/>
          <w:szCs w:val="24"/>
          <w:rtl/>
        </w:rPr>
        <w:t xml:space="preserve"> </w:t>
      </w:r>
      <w:r w:rsidRPr="001C2DE4">
        <w:rPr>
          <w:rFonts w:cs="B Nazanin" w:hint="cs"/>
          <w:b/>
          <w:bCs/>
          <w:sz w:val="24"/>
          <w:szCs w:val="24"/>
          <w:rtl/>
        </w:rPr>
        <w:t>در</w:t>
      </w:r>
      <w:r w:rsidRPr="001C2DE4">
        <w:rPr>
          <w:rFonts w:cs="B Nazanin"/>
          <w:b/>
          <w:bCs/>
          <w:sz w:val="24"/>
          <w:szCs w:val="24"/>
          <w:rtl/>
        </w:rPr>
        <w:t xml:space="preserve"> </w:t>
      </w:r>
      <w:r w:rsidRPr="001C2DE4">
        <w:rPr>
          <w:rFonts w:cs="B Nazanin" w:hint="cs"/>
          <w:b/>
          <w:bCs/>
          <w:sz w:val="24"/>
          <w:szCs w:val="24"/>
          <w:rtl/>
        </w:rPr>
        <w:t>فرآيند</w:t>
      </w:r>
      <w:r w:rsidRPr="001C2DE4">
        <w:rPr>
          <w:rFonts w:cs="B Nazanin"/>
          <w:b/>
          <w:bCs/>
          <w:sz w:val="24"/>
          <w:szCs w:val="24"/>
          <w:rtl/>
        </w:rPr>
        <w:t xml:space="preserve"> </w:t>
      </w:r>
      <w:r w:rsidRPr="001C2DE4">
        <w:rPr>
          <w:rFonts w:cs="B Nazanin" w:hint="cs"/>
          <w:b/>
          <w:bCs/>
          <w:sz w:val="24"/>
          <w:szCs w:val="24"/>
          <w:rtl/>
        </w:rPr>
        <w:t>احداث</w:t>
      </w:r>
      <w:r w:rsidRPr="001C2DE4">
        <w:rPr>
          <w:rFonts w:cs="B Nazanin"/>
          <w:b/>
          <w:bCs/>
          <w:sz w:val="24"/>
          <w:szCs w:val="24"/>
          <w:rtl/>
        </w:rPr>
        <w:t xml:space="preserve"> </w:t>
      </w:r>
      <w:r w:rsidRPr="001C2DE4">
        <w:rPr>
          <w:rFonts w:cs="B Nazanin" w:hint="cs"/>
          <w:b/>
          <w:bCs/>
          <w:sz w:val="24"/>
          <w:szCs w:val="24"/>
          <w:rtl/>
        </w:rPr>
        <w:t>نيروگاه‌هاي</w:t>
      </w:r>
      <w:r w:rsidRPr="001C2DE4">
        <w:rPr>
          <w:rFonts w:cs="B Nazanin"/>
          <w:b/>
          <w:bCs/>
          <w:sz w:val="24"/>
          <w:szCs w:val="24"/>
          <w:rtl/>
        </w:rPr>
        <w:t xml:space="preserve"> </w:t>
      </w:r>
      <w:r w:rsidRPr="001C2DE4">
        <w:rPr>
          <w:rFonts w:cs="B Nazanin" w:hint="cs"/>
          <w:b/>
          <w:bCs/>
          <w:sz w:val="24"/>
          <w:szCs w:val="24"/>
          <w:rtl/>
        </w:rPr>
        <w:t>هسته‌اي</w:t>
      </w:r>
    </w:p>
    <w:p w:rsidR="001C2DE4" w:rsidRPr="001C2DE4" w:rsidRDefault="001C2DE4" w:rsidP="00DB3CE7">
      <w:pPr>
        <w:ind w:firstLine="720"/>
        <w:jc w:val="both"/>
        <w:rPr>
          <w:rFonts w:cs="B Nazanin"/>
          <w:sz w:val="26"/>
          <w:szCs w:val="26"/>
          <w:rtl/>
        </w:rPr>
      </w:pPr>
      <w:r w:rsidRPr="001C2DE4">
        <w:rPr>
          <w:rFonts w:cs="B Nazanin" w:hint="cs"/>
          <w:sz w:val="26"/>
          <w:szCs w:val="26"/>
          <w:rtl/>
        </w:rPr>
        <w:t xml:space="preserve">در مطالعات فراگیر انتخاب ساختگاه برای احداث نیروگاه‌های اتمی در ایران (پروژه </w:t>
      </w:r>
      <w:r w:rsidRPr="001C2DE4">
        <w:rPr>
          <w:rFonts w:cs="B Nazanin"/>
          <w:sz w:val="26"/>
          <w:szCs w:val="26"/>
        </w:rPr>
        <w:t>SNPI</w:t>
      </w:r>
      <w:r w:rsidRPr="001C2DE4">
        <w:rPr>
          <w:rFonts w:cs="B Nazanin" w:hint="cs"/>
          <w:sz w:val="26"/>
          <w:szCs w:val="26"/>
          <w:rtl/>
        </w:rPr>
        <w:t xml:space="preserve">) مراحل </w:t>
      </w:r>
      <w:r w:rsidRPr="001C2DE4">
        <w:rPr>
          <w:rFonts w:cs="B Nazanin"/>
          <w:sz w:val="26"/>
          <w:szCs w:val="26"/>
        </w:rPr>
        <w:t>Site survey</w:t>
      </w:r>
      <w:r w:rsidRPr="001C2DE4">
        <w:rPr>
          <w:rFonts w:cs="B Nazanin" w:hint="cs"/>
          <w:sz w:val="26"/>
          <w:szCs w:val="26"/>
          <w:rtl/>
        </w:rPr>
        <w:t xml:space="preserve"> و بخشی از فرآیند </w:t>
      </w:r>
      <w:r w:rsidRPr="001C2DE4">
        <w:rPr>
          <w:rFonts w:cs="B Nazanin"/>
          <w:sz w:val="26"/>
          <w:szCs w:val="26"/>
        </w:rPr>
        <w:t>Site selection</w:t>
      </w:r>
      <w:r w:rsidRPr="001C2DE4">
        <w:rPr>
          <w:rFonts w:cs="B Nazanin" w:hint="cs"/>
          <w:sz w:val="26"/>
          <w:szCs w:val="26"/>
          <w:rtl/>
        </w:rPr>
        <w:t xml:space="preserve"> به انجام رسیده است. در ادامه این روند، لازم است اعتبارسنجی درخصوص ساختگاه‌ها انجام و اقدامات </w:t>
      </w:r>
      <w:r w:rsidRPr="001C2DE4">
        <w:rPr>
          <w:rFonts w:cs="B Nazanin"/>
          <w:sz w:val="26"/>
          <w:szCs w:val="26"/>
        </w:rPr>
        <w:t>Site assessment</w:t>
      </w:r>
      <w:r w:rsidRPr="001C2DE4">
        <w:rPr>
          <w:rFonts w:cs="B Nazanin" w:hint="cs"/>
          <w:sz w:val="26"/>
          <w:szCs w:val="26"/>
          <w:rtl/>
        </w:rPr>
        <w:t xml:space="preserve"> صورت پذیرد.</w:t>
      </w:r>
    </w:p>
    <w:p w:rsidR="001C2DE4" w:rsidRPr="001C2DE4" w:rsidRDefault="001C2DE4" w:rsidP="00DB3CE7">
      <w:pPr>
        <w:ind w:firstLine="360"/>
        <w:jc w:val="both"/>
        <w:rPr>
          <w:rFonts w:cs="B Nazanin"/>
          <w:sz w:val="26"/>
          <w:szCs w:val="26"/>
          <w:rtl/>
        </w:rPr>
      </w:pPr>
      <w:r w:rsidRPr="001C2DE4">
        <w:rPr>
          <w:rFonts w:cs="B Nazanin" w:hint="cs"/>
          <w:sz w:val="26"/>
          <w:szCs w:val="26"/>
          <w:rtl/>
        </w:rPr>
        <w:t xml:space="preserve"> از آنجائیکه مقرر گردیده است ضمن تدقیق مطالعات گذشته انتخاب سایت، نسبت به تملک تعدادی از ساختگاه‌های تعیین محل شده در کرانه‌های شمالی دریای عمان و منطقه مکران اقدام گردد، لذا بنا به شرایط موجود، اقدامات زیر در راستای این هدف قابل برنامه‌ریزی و اجرا می‌باشد.</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قبل از تملک</w:t>
      </w:r>
      <w:r w:rsidRPr="001C2DE4">
        <w:rPr>
          <w:rFonts w:cs="B Nazanin" w:hint="cs"/>
          <w:sz w:val="26"/>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برای تکمیل اطلاعات</w:t>
      </w:r>
      <w:r w:rsidRPr="001C2DE4">
        <w:rPr>
          <w:rFonts w:cs="B Nazanin" w:hint="cs"/>
          <w:sz w:val="26"/>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تعیین حدود نهایی عرصه‌های ساختگاهی مورد نظر</w:t>
      </w:r>
      <w:r w:rsidRPr="001C2DE4">
        <w:rPr>
          <w:rFonts w:cs="B Nazanin" w:hint="cs"/>
          <w:sz w:val="26"/>
          <w:szCs w:val="26"/>
          <w:rtl/>
        </w:rPr>
        <w:t>، حرایم مرتبط و تهیه نقشه‌های توپوگرافی پایه برای آنها</w:t>
      </w:r>
    </w:p>
    <w:p w:rsidR="00277B49" w:rsidRDefault="001C2DE4" w:rsidP="00DB3CE7">
      <w:pPr>
        <w:pStyle w:val="ListParagraph"/>
        <w:numPr>
          <w:ilvl w:val="0"/>
          <w:numId w:val="15"/>
        </w:numPr>
        <w:bidi/>
        <w:spacing w:after="200" w:line="276" w:lineRule="auto"/>
        <w:jc w:val="both"/>
        <w:rPr>
          <w:rFonts w:cs="B Nazanin"/>
          <w:b/>
          <w:bCs/>
          <w:sz w:val="26"/>
          <w:szCs w:val="26"/>
        </w:rPr>
      </w:pPr>
      <w:r w:rsidRPr="001C2DE4">
        <w:rPr>
          <w:rFonts w:cs="B Nazanin" w:hint="cs"/>
          <w:b/>
          <w:bCs/>
          <w:sz w:val="26"/>
          <w:szCs w:val="26"/>
          <w:rtl/>
        </w:rPr>
        <w:t xml:space="preserve">اقدامات رسمی برای تملک اراضی </w:t>
      </w:r>
      <w:bookmarkStart w:id="5" w:name="_Toc28014510"/>
      <w:bookmarkStart w:id="6" w:name="_Toc93414227"/>
    </w:p>
    <w:p w:rsidR="001C2DE4" w:rsidRPr="00277B49" w:rsidRDefault="001C2DE4" w:rsidP="00DB3CE7">
      <w:pPr>
        <w:pStyle w:val="ListParagraph"/>
        <w:numPr>
          <w:ilvl w:val="1"/>
          <w:numId w:val="14"/>
        </w:numPr>
        <w:bidi/>
        <w:jc w:val="both"/>
        <w:outlineLvl w:val="1"/>
        <w:rPr>
          <w:rFonts w:cs="B Nazanin"/>
          <w:b/>
          <w:bCs/>
          <w:sz w:val="26"/>
          <w:szCs w:val="26"/>
        </w:rPr>
      </w:pPr>
      <w:bookmarkStart w:id="7" w:name="_Toc93934599"/>
      <w:bookmarkStart w:id="8" w:name="_Toc93937147"/>
      <w:r w:rsidRPr="00277B49">
        <w:rPr>
          <w:rFonts w:cs="B Nazanin" w:hint="cs"/>
          <w:b/>
          <w:bCs/>
          <w:sz w:val="26"/>
          <w:szCs w:val="26"/>
          <w:rtl/>
        </w:rPr>
        <w:t>هدف</w:t>
      </w:r>
      <w:bookmarkEnd w:id="5"/>
      <w:bookmarkEnd w:id="6"/>
      <w:bookmarkEnd w:id="7"/>
      <w:bookmarkEnd w:id="8"/>
    </w:p>
    <w:p w:rsidR="001C2DE4" w:rsidRPr="001C2DE4" w:rsidRDefault="001C2DE4" w:rsidP="00DB3CE7">
      <w:pPr>
        <w:ind w:firstLine="720"/>
        <w:jc w:val="both"/>
        <w:rPr>
          <w:rFonts w:cs="B Nazanin"/>
          <w:sz w:val="26"/>
          <w:szCs w:val="26"/>
          <w:rtl/>
        </w:rPr>
      </w:pPr>
      <w:r w:rsidRPr="001C2DE4">
        <w:rPr>
          <w:rFonts w:cs="B Nazanin"/>
          <w:sz w:val="26"/>
          <w:szCs w:val="26"/>
          <w:rtl/>
        </w:rPr>
        <w:lastRenderedPageBreak/>
        <w:t>شركت توليد و توسعه انرژي اتمي ايران در چارچوب‌ سياست‌هاي عمومي و مصوب</w:t>
      </w:r>
      <w:r w:rsidRPr="001C2DE4">
        <w:rPr>
          <w:rFonts w:cs="B Nazanin"/>
          <w:sz w:val="26"/>
          <w:szCs w:val="26"/>
        </w:rPr>
        <w:t xml:space="preserve"> </w:t>
      </w:r>
      <w:r w:rsidRPr="001C2DE4">
        <w:rPr>
          <w:rFonts w:cs="B Nazanin" w:hint="cs"/>
          <w:sz w:val="26"/>
          <w:szCs w:val="26"/>
          <w:rtl/>
        </w:rPr>
        <w:t>خود</w:t>
      </w:r>
      <w:r w:rsidRPr="001C2DE4">
        <w:rPr>
          <w:rFonts w:cs="B Nazanin"/>
          <w:sz w:val="26"/>
          <w:szCs w:val="26"/>
          <w:rtl/>
        </w:rPr>
        <w:t xml:space="preserve">، در سال </w:t>
      </w:r>
      <w:r w:rsidRPr="001C2DE4">
        <w:rPr>
          <w:rFonts w:cs="B Nazanin" w:hint="cs"/>
          <w:sz w:val="26"/>
          <w:szCs w:val="26"/>
          <w:rtl/>
        </w:rPr>
        <w:t>1387</w:t>
      </w:r>
      <w:r w:rsidRPr="001C2DE4">
        <w:rPr>
          <w:rFonts w:cs="B Nazanin"/>
          <w:sz w:val="26"/>
          <w:szCs w:val="26"/>
          <w:rtl/>
        </w:rPr>
        <w:t xml:space="preserve">، پروژه فراگير مطالعات انتخاب محل </w:t>
      </w:r>
      <w:r w:rsidRPr="001C2DE4">
        <w:rPr>
          <w:rFonts w:cs="B Nazanin" w:hint="cs"/>
          <w:sz w:val="26"/>
          <w:szCs w:val="26"/>
          <w:rtl/>
        </w:rPr>
        <w:t xml:space="preserve">نیروگاه‌های اتمی </w:t>
      </w:r>
      <w:r w:rsidRPr="001C2DE4">
        <w:rPr>
          <w:rFonts w:cs="B Nazanin"/>
          <w:sz w:val="26"/>
          <w:szCs w:val="26"/>
          <w:rtl/>
        </w:rPr>
        <w:t>براي</w:t>
      </w:r>
      <w:r w:rsidRPr="001C2DE4">
        <w:rPr>
          <w:rFonts w:cs="B Nazanin" w:hint="cs"/>
          <w:sz w:val="26"/>
          <w:szCs w:val="26"/>
          <w:rtl/>
        </w:rPr>
        <w:t xml:space="preserve"> تولید 20000 مگاوات برق هسته‌ای </w:t>
      </w:r>
      <w:r w:rsidRPr="001C2DE4">
        <w:rPr>
          <w:rFonts w:cs="B Nazanin"/>
          <w:sz w:val="26"/>
          <w:szCs w:val="26"/>
          <w:rtl/>
        </w:rPr>
        <w:t>را در گستره ايران</w:t>
      </w:r>
      <w:r w:rsidRPr="001C2DE4">
        <w:rPr>
          <w:rFonts w:cs="B Nazanin" w:hint="cs"/>
          <w:sz w:val="26"/>
          <w:szCs w:val="26"/>
          <w:rtl/>
        </w:rPr>
        <w:t>‌</w:t>
      </w:r>
      <w:r w:rsidRPr="001C2DE4">
        <w:rPr>
          <w:rFonts w:cs="B Nazanin"/>
          <w:sz w:val="26"/>
          <w:szCs w:val="26"/>
          <w:rtl/>
        </w:rPr>
        <w:t>زمين به اجرا درآورده است. اين پروژه با همكاري 6 شركت مهندسين مشاور</w:t>
      </w:r>
      <w:r w:rsidRPr="001C2DE4">
        <w:rPr>
          <w:rFonts w:cs="B Nazanin" w:hint="cs"/>
          <w:sz w:val="26"/>
          <w:szCs w:val="26"/>
          <w:rtl/>
        </w:rPr>
        <w:t>منتخب</w:t>
      </w:r>
      <w:r w:rsidRPr="001C2DE4">
        <w:rPr>
          <w:rFonts w:cs="B Nazanin"/>
          <w:sz w:val="26"/>
          <w:szCs w:val="26"/>
          <w:rtl/>
        </w:rPr>
        <w:t xml:space="preserve"> به اجرا در آمد. </w:t>
      </w:r>
    </w:p>
    <w:p w:rsidR="001C2DE4" w:rsidRPr="00277B49" w:rsidRDefault="001C2DE4" w:rsidP="00DB3CE7">
      <w:pPr>
        <w:pStyle w:val="ListParagraph"/>
        <w:numPr>
          <w:ilvl w:val="1"/>
          <w:numId w:val="14"/>
        </w:numPr>
        <w:bidi/>
        <w:jc w:val="both"/>
        <w:outlineLvl w:val="1"/>
        <w:rPr>
          <w:rFonts w:cs="B Nazanin"/>
          <w:b/>
          <w:bCs/>
          <w:sz w:val="26"/>
          <w:szCs w:val="26"/>
        </w:rPr>
      </w:pPr>
      <w:bookmarkStart w:id="9" w:name="_Toc93414228"/>
      <w:r w:rsidRPr="00277B49">
        <w:rPr>
          <w:rFonts w:cs="B Nazanin" w:hint="cs"/>
          <w:b/>
          <w:bCs/>
          <w:sz w:val="26"/>
          <w:szCs w:val="26"/>
          <w:rtl/>
        </w:rPr>
        <w:t xml:space="preserve"> </w:t>
      </w:r>
      <w:bookmarkStart w:id="10" w:name="_Toc93934600"/>
      <w:bookmarkStart w:id="11" w:name="_Toc93937148"/>
      <w:r w:rsidRPr="00277B49">
        <w:rPr>
          <w:rFonts w:cs="B Nazanin" w:hint="cs"/>
          <w:b/>
          <w:bCs/>
          <w:sz w:val="26"/>
          <w:szCs w:val="26"/>
          <w:rtl/>
        </w:rPr>
        <w:t>شرح</w:t>
      </w:r>
      <w:bookmarkEnd w:id="9"/>
      <w:bookmarkEnd w:id="10"/>
      <w:bookmarkEnd w:id="11"/>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شرکت تولید و توسعه انرژی اتمی ایران،</w:t>
      </w:r>
      <w:r w:rsidRPr="001C2DE4">
        <w:rPr>
          <w:rFonts w:cs="B Nazanin"/>
          <w:sz w:val="26"/>
          <w:szCs w:val="26"/>
        </w:rPr>
        <w:t xml:space="preserve"> </w:t>
      </w:r>
      <w:r w:rsidRPr="001C2DE4">
        <w:rPr>
          <w:rFonts w:cs="B Nazanin" w:hint="cs"/>
          <w:sz w:val="26"/>
          <w:szCs w:val="26"/>
          <w:rtl/>
        </w:rPr>
        <w:t>مطالعات</w:t>
      </w:r>
      <w:r w:rsidRPr="001C2DE4">
        <w:rPr>
          <w:rFonts w:cs="B Nazanin"/>
          <w:sz w:val="26"/>
          <w:szCs w:val="26"/>
        </w:rPr>
        <w:t xml:space="preserve"> </w:t>
      </w:r>
      <w:r w:rsidRPr="001C2DE4">
        <w:rPr>
          <w:rFonts w:cs="B Nazanin" w:hint="cs"/>
          <w:sz w:val="26"/>
          <w:szCs w:val="26"/>
          <w:rtl/>
        </w:rPr>
        <w:t>مکانيابي</w:t>
      </w:r>
      <w:r w:rsidRPr="001C2DE4">
        <w:rPr>
          <w:rFonts w:cs="B Nazanin"/>
          <w:sz w:val="26"/>
          <w:szCs w:val="26"/>
        </w:rPr>
        <w:t xml:space="preserve"> </w:t>
      </w:r>
      <w:r w:rsidRPr="001C2DE4">
        <w:rPr>
          <w:rFonts w:cs="B Nazanin" w:hint="cs"/>
          <w:sz w:val="26"/>
          <w:szCs w:val="26"/>
          <w:rtl/>
        </w:rPr>
        <w:t>ساختگاه</w:t>
      </w:r>
      <w:r w:rsidRPr="001C2DE4">
        <w:rPr>
          <w:rFonts w:cs="B Nazanin"/>
          <w:sz w:val="26"/>
          <w:szCs w:val="26"/>
        </w:rPr>
        <w:t xml:space="preserve"> </w:t>
      </w:r>
      <w:r w:rsidRPr="001C2DE4">
        <w:rPr>
          <w:rFonts w:cs="B Nazanin" w:hint="cs"/>
          <w:sz w:val="26"/>
          <w:szCs w:val="26"/>
          <w:rtl/>
        </w:rPr>
        <w:t xml:space="preserve">براي 20000 </w:t>
      </w:r>
      <w:r w:rsidRPr="001C2DE4">
        <w:rPr>
          <w:rFonts w:cs="B Nazanin"/>
          <w:sz w:val="26"/>
          <w:szCs w:val="26"/>
        </w:rPr>
        <w:t xml:space="preserve"> </w:t>
      </w:r>
      <w:r w:rsidRPr="001C2DE4">
        <w:rPr>
          <w:rFonts w:cs="B Nazanin" w:hint="cs"/>
          <w:sz w:val="26"/>
          <w:szCs w:val="26"/>
          <w:rtl/>
        </w:rPr>
        <w:t>مگاوات</w:t>
      </w:r>
      <w:r w:rsidRPr="001C2DE4">
        <w:rPr>
          <w:rFonts w:cs="B Nazanin"/>
          <w:sz w:val="26"/>
          <w:szCs w:val="26"/>
        </w:rPr>
        <w:t xml:space="preserve"> </w:t>
      </w:r>
      <w:r w:rsidRPr="001C2DE4">
        <w:rPr>
          <w:rFonts w:cs="B Nazanin" w:hint="cs"/>
          <w:sz w:val="26"/>
          <w:szCs w:val="26"/>
          <w:rtl/>
        </w:rPr>
        <w:t>برق</w:t>
      </w:r>
      <w:r w:rsidRPr="001C2DE4">
        <w:rPr>
          <w:rFonts w:cs="B Nazanin"/>
          <w:sz w:val="26"/>
          <w:szCs w:val="26"/>
        </w:rPr>
        <w:t xml:space="preserve"> </w:t>
      </w:r>
      <w:r w:rsidRPr="001C2DE4">
        <w:rPr>
          <w:rFonts w:cs="B Nazanin" w:hint="cs"/>
          <w:sz w:val="26"/>
          <w:szCs w:val="26"/>
          <w:rtl/>
        </w:rPr>
        <w:t>هسته اي</w:t>
      </w:r>
      <w:r w:rsidRPr="001C2DE4">
        <w:rPr>
          <w:rFonts w:cs="B Nazanin"/>
          <w:sz w:val="26"/>
          <w:szCs w:val="26"/>
        </w:rPr>
        <w:t xml:space="preserve"> </w:t>
      </w:r>
      <w:r w:rsidRPr="001C2DE4">
        <w:rPr>
          <w:rFonts w:cs="B Nazanin" w:hint="cs"/>
          <w:sz w:val="26"/>
          <w:szCs w:val="26"/>
          <w:rtl/>
        </w:rPr>
        <w:t>را</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محدوده</w:t>
      </w:r>
      <w:r w:rsidRPr="001C2DE4">
        <w:rPr>
          <w:rFonts w:cs="B Nazanin"/>
          <w:sz w:val="26"/>
          <w:szCs w:val="26"/>
        </w:rPr>
        <w:t xml:space="preserve"> </w:t>
      </w:r>
      <w:r w:rsidRPr="001C2DE4">
        <w:rPr>
          <w:rFonts w:cs="B Nazanin" w:hint="cs"/>
          <w:sz w:val="26"/>
          <w:szCs w:val="26"/>
          <w:rtl/>
        </w:rPr>
        <w:t>سراسر</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مطابق</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الزامات</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استانداردهاي</w:t>
      </w:r>
      <w:r w:rsidRPr="001C2DE4">
        <w:rPr>
          <w:rFonts w:cs="B Nazanin"/>
          <w:sz w:val="26"/>
          <w:szCs w:val="26"/>
        </w:rPr>
        <w:t xml:space="preserve"> </w:t>
      </w:r>
      <w:r w:rsidRPr="001C2DE4">
        <w:rPr>
          <w:rFonts w:cs="B Nazanin" w:hint="cs"/>
          <w:sz w:val="26"/>
          <w:szCs w:val="26"/>
          <w:rtl/>
        </w:rPr>
        <w:t>بين المللي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نظر</w:t>
      </w:r>
      <w:r w:rsidRPr="001C2DE4">
        <w:rPr>
          <w:rFonts w:cs="B Nazanin"/>
          <w:sz w:val="26"/>
          <w:szCs w:val="26"/>
        </w:rPr>
        <w:t xml:space="preserve"> </w:t>
      </w:r>
      <w:r w:rsidRPr="001C2DE4">
        <w:rPr>
          <w:rFonts w:cs="B Nazanin" w:hint="cs"/>
          <w:sz w:val="26"/>
          <w:szCs w:val="26"/>
          <w:rtl/>
        </w:rPr>
        <w:t>گرفتن معيارهاي</w:t>
      </w:r>
      <w:r w:rsidRPr="001C2DE4">
        <w:rPr>
          <w:rFonts w:cs="B Nazanin"/>
          <w:sz w:val="26"/>
          <w:szCs w:val="26"/>
        </w:rPr>
        <w:t xml:space="preserve"> </w:t>
      </w:r>
      <w:r w:rsidRPr="001C2DE4">
        <w:rPr>
          <w:rFonts w:cs="B Nazanin" w:hint="cs"/>
          <w:sz w:val="26"/>
          <w:szCs w:val="26"/>
          <w:rtl/>
        </w:rPr>
        <w:t>مختلف ایمنی- سلامت،</w:t>
      </w:r>
      <w:r w:rsidRPr="001C2DE4">
        <w:rPr>
          <w:rFonts w:cs="B Nazanin"/>
          <w:sz w:val="26"/>
          <w:szCs w:val="26"/>
        </w:rPr>
        <w:t xml:space="preserve"> </w:t>
      </w:r>
      <w:r w:rsidRPr="001C2DE4">
        <w:rPr>
          <w:rFonts w:cs="B Nazanin" w:hint="cs"/>
          <w:sz w:val="26"/>
          <w:szCs w:val="26"/>
          <w:rtl/>
        </w:rPr>
        <w:t>فني</w:t>
      </w:r>
      <w:r w:rsidRPr="001C2DE4">
        <w:rPr>
          <w:rFonts w:cs="B Nazanin"/>
          <w:sz w:val="26"/>
          <w:szCs w:val="26"/>
        </w:rPr>
        <w:t xml:space="preserve"> </w:t>
      </w:r>
      <w:r w:rsidRPr="001C2DE4">
        <w:rPr>
          <w:rFonts w:cs="B Nazanin" w:hint="cs"/>
          <w:sz w:val="26"/>
          <w:szCs w:val="26"/>
          <w:rtl/>
        </w:rPr>
        <w:t>مهندسي،</w:t>
      </w:r>
      <w:r w:rsidRPr="001C2DE4">
        <w:rPr>
          <w:rFonts w:cs="B Nazanin"/>
          <w:sz w:val="26"/>
          <w:szCs w:val="26"/>
        </w:rPr>
        <w:t xml:space="preserve"> </w:t>
      </w:r>
      <w:r w:rsidRPr="001C2DE4">
        <w:rPr>
          <w:rFonts w:cs="B Nazanin" w:hint="cs"/>
          <w:sz w:val="26"/>
          <w:szCs w:val="26"/>
          <w:rtl/>
        </w:rPr>
        <w:t>زيست محيطي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اقتصادي</w:t>
      </w:r>
      <w:r w:rsidRPr="001C2DE4">
        <w:rPr>
          <w:rFonts w:cs="B Nazanin"/>
          <w:sz w:val="26"/>
          <w:szCs w:val="26"/>
        </w:rPr>
        <w:t xml:space="preserve"> </w:t>
      </w:r>
      <w:r w:rsidRPr="001C2DE4">
        <w:rPr>
          <w:rFonts w:cs="B Nazanin" w:hint="cs"/>
          <w:sz w:val="26"/>
          <w:szCs w:val="26"/>
          <w:rtl/>
        </w:rPr>
        <w:t>اجتماعي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قالب</w:t>
      </w:r>
      <w:r w:rsidRPr="001C2DE4">
        <w:rPr>
          <w:rFonts w:cs="B Nazanin"/>
          <w:sz w:val="26"/>
          <w:szCs w:val="26"/>
        </w:rPr>
        <w:t xml:space="preserve"> </w:t>
      </w:r>
      <w:r w:rsidRPr="001C2DE4">
        <w:rPr>
          <w:rFonts w:cs="B Nazanin" w:hint="cs"/>
          <w:sz w:val="26"/>
          <w:szCs w:val="26"/>
          <w:rtl/>
        </w:rPr>
        <w:t>فازهاي</w:t>
      </w:r>
      <w:r w:rsidRPr="001C2DE4">
        <w:rPr>
          <w:rFonts w:cs="B Nazanin"/>
          <w:sz w:val="26"/>
          <w:szCs w:val="26"/>
        </w:rPr>
        <w:t xml:space="preserve"> </w:t>
      </w:r>
      <w:r w:rsidRPr="001C2DE4">
        <w:rPr>
          <w:rFonts w:cs="B Nazanin" w:hint="cs"/>
          <w:sz w:val="26"/>
          <w:szCs w:val="26"/>
          <w:rtl/>
        </w:rPr>
        <w:t>مطالعاتي</w:t>
      </w:r>
      <w:r w:rsidRPr="001C2DE4">
        <w:rPr>
          <w:rFonts w:cs="B Nazanin"/>
          <w:sz w:val="26"/>
          <w:szCs w:val="26"/>
        </w:rPr>
        <w:t xml:space="preserve"> </w:t>
      </w:r>
      <w:r w:rsidRPr="001C2DE4">
        <w:rPr>
          <w:rFonts w:cs="B Nazanin" w:hint="cs"/>
          <w:sz w:val="26"/>
          <w:szCs w:val="26"/>
          <w:rtl/>
        </w:rPr>
        <w:t>ذیل</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همکاري</w:t>
      </w:r>
      <w:r w:rsidRPr="001C2DE4">
        <w:rPr>
          <w:rFonts w:cs="B Nazanin"/>
          <w:sz w:val="26"/>
          <w:szCs w:val="26"/>
        </w:rPr>
        <w:t xml:space="preserve"> </w:t>
      </w:r>
      <w:r w:rsidRPr="001C2DE4">
        <w:rPr>
          <w:rFonts w:cs="B Nazanin" w:hint="cs"/>
          <w:sz w:val="26"/>
          <w:szCs w:val="26"/>
          <w:rtl/>
        </w:rPr>
        <w:t>شش مشاور</w:t>
      </w:r>
      <w:r w:rsidRPr="001C2DE4">
        <w:rPr>
          <w:rFonts w:cs="B Nazanin"/>
          <w:sz w:val="26"/>
          <w:szCs w:val="26"/>
        </w:rPr>
        <w:t xml:space="preserve"> </w:t>
      </w:r>
      <w:r w:rsidRPr="001C2DE4">
        <w:rPr>
          <w:rFonts w:cs="B Nazanin" w:hint="cs"/>
          <w:sz w:val="26"/>
          <w:szCs w:val="26"/>
          <w:rtl/>
        </w:rPr>
        <w:t>ذيصلاح</w:t>
      </w:r>
      <w:r w:rsidRPr="001C2DE4">
        <w:rPr>
          <w:rFonts w:cs="B Nazanin"/>
          <w:sz w:val="26"/>
          <w:szCs w:val="26"/>
        </w:rPr>
        <w:t xml:space="preserve"> </w:t>
      </w:r>
      <w:r w:rsidRPr="001C2DE4">
        <w:rPr>
          <w:rFonts w:cs="B Nazanin" w:hint="cs"/>
          <w:sz w:val="26"/>
          <w:szCs w:val="26"/>
          <w:rtl/>
        </w:rPr>
        <w:t>کشور</w:t>
      </w:r>
      <w:r w:rsidRPr="001C2DE4">
        <w:rPr>
          <w:rFonts w:cs="B Nazanin"/>
          <w:sz w:val="26"/>
          <w:szCs w:val="26"/>
        </w:rPr>
        <w:t xml:space="preserve"> )</w:t>
      </w:r>
      <w:r w:rsidRPr="001C2DE4">
        <w:rPr>
          <w:rFonts w:cs="B Nazanin" w:hint="cs"/>
          <w:sz w:val="26"/>
          <w:szCs w:val="26"/>
          <w:rtl/>
        </w:rPr>
        <w:t>شرکتهاي</w:t>
      </w:r>
      <w:r w:rsidRPr="001C2DE4">
        <w:rPr>
          <w:rFonts w:cs="B Nazanin"/>
          <w:sz w:val="26"/>
          <w:szCs w:val="26"/>
        </w:rPr>
        <w:t xml:space="preserve"> </w:t>
      </w:r>
      <w:r w:rsidRPr="001C2DE4">
        <w:rPr>
          <w:rFonts w:cs="B Nazanin" w:hint="cs"/>
          <w:sz w:val="26"/>
          <w:szCs w:val="26"/>
          <w:rtl/>
        </w:rPr>
        <w:t>تهران</w:t>
      </w:r>
      <w:r w:rsidRPr="001C2DE4">
        <w:rPr>
          <w:rFonts w:cs="B Nazanin"/>
          <w:sz w:val="26"/>
          <w:szCs w:val="26"/>
        </w:rPr>
        <w:t xml:space="preserve"> </w:t>
      </w:r>
      <w:r w:rsidRPr="001C2DE4">
        <w:rPr>
          <w:rFonts w:cs="B Nazanin" w:hint="cs"/>
          <w:sz w:val="26"/>
          <w:szCs w:val="26"/>
          <w:rtl/>
        </w:rPr>
        <w:t>برکلي،</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نيرو،</w:t>
      </w:r>
      <w:r w:rsidRPr="001C2DE4">
        <w:rPr>
          <w:rFonts w:cs="B Nazanin"/>
          <w:sz w:val="26"/>
          <w:szCs w:val="26"/>
        </w:rPr>
        <w:t xml:space="preserve"> </w:t>
      </w:r>
      <w:r w:rsidRPr="001C2DE4">
        <w:rPr>
          <w:rFonts w:cs="B Nazanin" w:hint="cs"/>
          <w:sz w:val="26"/>
          <w:szCs w:val="26"/>
          <w:rtl/>
        </w:rPr>
        <w:t>مهاب</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سازه پردازي</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قرارگاه</w:t>
      </w:r>
      <w:r w:rsidRPr="001C2DE4">
        <w:rPr>
          <w:rFonts w:cs="B Nazanin"/>
          <w:sz w:val="26"/>
          <w:szCs w:val="26"/>
        </w:rPr>
        <w:t xml:space="preserve"> </w:t>
      </w:r>
      <w:r w:rsidRPr="001C2DE4">
        <w:rPr>
          <w:rFonts w:cs="B Nazanin" w:hint="cs"/>
          <w:sz w:val="26"/>
          <w:szCs w:val="26"/>
          <w:rtl/>
        </w:rPr>
        <w:t>خاتم الانبياء</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لار</w:t>
      </w:r>
      <w:r w:rsidRPr="001C2DE4">
        <w:rPr>
          <w:rFonts w:cs="B Nazanin"/>
          <w:sz w:val="26"/>
          <w:szCs w:val="26"/>
        </w:rPr>
        <w:t xml:space="preserve"> ( </w:t>
      </w:r>
      <w:r w:rsidRPr="001C2DE4">
        <w:rPr>
          <w:rFonts w:cs="B Nazanin" w:hint="cs"/>
          <w:sz w:val="26"/>
          <w:szCs w:val="26"/>
          <w:rtl/>
        </w:rPr>
        <w:t>به انجام</w:t>
      </w:r>
      <w:r w:rsidRPr="001C2DE4">
        <w:rPr>
          <w:rFonts w:cs="B Nazanin"/>
          <w:sz w:val="26"/>
          <w:szCs w:val="26"/>
        </w:rPr>
        <w:t xml:space="preserve"> </w:t>
      </w:r>
      <w:r w:rsidRPr="001C2DE4">
        <w:rPr>
          <w:rFonts w:cs="B Nazanin" w:hint="cs"/>
          <w:sz w:val="26"/>
          <w:szCs w:val="26"/>
          <w:rtl/>
        </w:rPr>
        <w:t>رسانيده</w:t>
      </w:r>
      <w:r w:rsidRPr="001C2DE4">
        <w:rPr>
          <w:rFonts w:cs="B Nazanin"/>
          <w:sz w:val="26"/>
          <w:szCs w:val="26"/>
        </w:rPr>
        <w:t xml:space="preserve"> </w:t>
      </w:r>
      <w:r w:rsidRPr="001C2DE4">
        <w:rPr>
          <w:rFonts w:cs="B Nazanin" w:hint="cs"/>
          <w:sz w:val="26"/>
          <w:szCs w:val="26"/>
          <w:rtl/>
        </w:rPr>
        <w:t xml:space="preserve">است. </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صفر:</w:t>
      </w:r>
      <w:r w:rsidRPr="001C2DE4">
        <w:rPr>
          <w:rFonts w:cs="B Nazanin" w:hint="cs"/>
          <w:sz w:val="26"/>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 (2 ماه).</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يك:</w:t>
      </w:r>
      <w:r w:rsidRPr="001C2DE4">
        <w:rPr>
          <w:rFonts w:cs="B Nazanin" w:hint="cs"/>
          <w:sz w:val="26"/>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 (13 ماه).</w:t>
      </w:r>
    </w:p>
    <w:p w:rsidR="001C2DE4" w:rsidRPr="001C2DE4" w:rsidRDefault="001C2DE4" w:rsidP="00DB3CE7">
      <w:pPr>
        <w:pStyle w:val="ListParagraph"/>
        <w:numPr>
          <w:ilvl w:val="0"/>
          <w:numId w:val="17"/>
        </w:numPr>
        <w:autoSpaceDE w:val="0"/>
        <w:autoSpaceDN w:val="0"/>
        <w:bidi/>
        <w:adjustRightInd w:val="0"/>
        <w:spacing w:after="120" w:line="240" w:lineRule="auto"/>
        <w:ind w:left="357" w:hanging="357"/>
        <w:jc w:val="both"/>
        <w:rPr>
          <w:rFonts w:cs="B Nazanin"/>
          <w:sz w:val="26"/>
          <w:szCs w:val="26"/>
          <w:rtl/>
        </w:rPr>
      </w:pPr>
      <w:r w:rsidRPr="001C2DE4">
        <w:rPr>
          <w:rFonts w:cs="B Nazanin" w:hint="cs"/>
          <w:b/>
          <w:bCs/>
          <w:sz w:val="26"/>
          <w:szCs w:val="26"/>
          <w:rtl/>
        </w:rPr>
        <w:t>فاز دو:</w:t>
      </w:r>
      <w:r w:rsidRPr="001C2DE4">
        <w:rPr>
          <w:rFonts w:cs="B Nazanin" w:hint="cs"/>
          <w:sz w:val="26"/>
          <w:szCs w:val="26"/>
          <w:rtl/>
        </w:rPr>
        <w:t xml:space="preserve"> رتبه‌بندي ساختگاه‌هاي منتخب جهت تعيين ساختگاه‌هاي برگزيده در مناطق ساحلي و داخل خشكي (5 ماه).</w:t>
      </w:r>
    </w:p>
    <w:p w:rsidR="001C2DE4" w:rsidRPr="001C2DE4" w:rsidRDefault="001C2DE4" w:rsidP="00DB3CE7">
      <w:pPr>
        <w:ind w:firstLine="720"/>
        <w:jc w:val="both"/>
        <w:rPr>
          <w:rFonts w:asciiTheme="majorBidi" w:hAnsiTheme="majorBidi" w:cs="B Nazanin"/>
          <w:sz w:val="26"/>
          <w:szCs w:val="26"/>
          <w:rtl/>
        </w:rPr>
      </w:pPr>
      <w:r w:rsidRPr="001C2DE4">
        <w:rPr>
          <w:rFonts w:cs="B Nazanin" w:hint="cs"/>
          <w:sz w:val="26"/>
          <w:szCs w:val="26"/>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1C2DE4">
        <w:rPr>
          <w:rFonts w:cs="B Nazanin"/>
          <w:sz w:val="26"/>
          <w:szCs w:val="26"/>
        </w:rPr>
        <w:t>IAEA</w:t>
      </w:r>
      <w:r w:rsidRPr="001C2DE4">
        <w:rPr>
          <w:rFonts w:cs="B Nazanin" w:hint="cs"/>
          <w:sz w:val="26"/>
          <w:szCs w:val="26"/>
          <w:rtl/>
        </w:rPr>
        <w:t>)، كميسيون مقررات اتمي امريكا (</w:t>
      </w:r>
      <w:r w:rsidRPr="001C2DE4">
        <w:rPr>
          <w:rFonts w:cs="B Nazanin"/>
          <w:sz w:val="26"/>
          <w:szCs w:val="26"/>
        </w:rPr>
        <w:t>USNRC</w:t>
      </w:r>
      <w:r w:rsidRPr="001C2DE4">
        <w:rPr>
          <w:rFonts w:cs="B Nazanin" w:hint="cs"/>
          <w:sz w:val="26"/>
          <w:szCs w:val="26"/>
          <w:rtl/>
        </w:rPr>
        <w:t>) و نظام ايمني هسته‌اي كشور (</w:t>
      </w:r>
      <w:r w:rsidRPr="001C2DE4">
        <w:rPr>
          <w:rFonts w:cs="B Nazanin"/>
          <w:sz w:val="26"/>
          <w:szCs w:val="26"/>
        </w:rPr>
        <w:t>NNSD</w:t>
      </w:r>
      <w:r w:rsidRPr="001C2DE4">
        <w:rPr>
          <w:rFonts w:cs="B Nazanin" w:hint="cs"/>
          <w:sz w:val="26"/>
          <w:szCs w:val="26"/>
          <w:rtl/>
        </w:rPr>
        <w:t>) در زمينه مكان‌يابي ساختگاه نيروگاه اتمي، اين مناطق به ‌طور مجزا مورد مطالعه و ارزيابي قرار گرفتند که نتایج آن به شرح ذیل می‌باشد.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cs="B Nazanin"/>
          <w:sz w:val="26"/>
          <w:szCs w:val="26"/>
          <w:rtl/>
        </w:rPr>
      </w:pPr>
      <w:r w:rsidRPr="001C2DE4">
        <w:rPr>
          <w:rFonts w:ascii="BNazanin" w:cs="B Nazanin" w:hint="cs"/>
          <w:sz w:val="26"/>
          <w:szCs w:val="26"/>
          <w:rtl/>
        </w:rPr>
        <w:t>در فاز اول مطالعات، تعداد 34</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منتخب</w:t>
      </w:r>
      <w:r w:rsidRPr="001C2DE4">
        <w:rPr>
          <w:rFonts w:ascii="BNazanin" w:cs="B Nazanin"/>
          <w:sz w:val="26"/>
          <w:szCs w:val="26"/>
        </w:rPr>
        <w:t xml:space="preserve"> </w:t>
      </w:r>
      <w:r w:rsidRPr="001C2DE4">
        <w:rPr>
          <w:rFonts w:ascii="BNazanin" w:cs="B Nazanin" w:hint="cs"/>
          <w:sz w:val="26"/>
          <w:szCs w:val="26"/>
          <w:rtl/>
        </w:rPr>
        <w:t>در</w:t>
      </w:r>
      <w:r w:rsidRPr="001C2DE4">
        <w:rPr>
          <w:rFonts w:ascii="BNazanin" w:cs="B Nazanin"/>
          <w:sz w:val="26"/>
          <w:szCs w:val="26"/>
        </w:rPr>
        <w:t xml:space="preserve"> </w:t>
      </w:r>
      <w:r w:rsidRPr="001C2DE4">
        <w:rPr>
          <w:rFonts w:ascii="BNazanin" w:cs="B Nazanin" w:hint="cs"/>
          <w:sz w:val="26"/>
          <w:szCs w:val="26"/>
          <w:rtl/>
        </w:rPr>
        <w:t>کل</w:t>
      </w:r>
      <w:r w:rsidRPr="001C2DE4">
        <w:rPr>
          <w:rFonts w:ascii="BNazanin" w:cs="B Nazanin"/>
          <w:sz w:val="26"/>
          <w:szCs w:val="26"/>
        </w:rPr>
        <w:t xml:space="preserve"> </w:t>
      </w:r>
      <w:r w:rsidRPr="001C2DE4">
        <w:rPr>
          <w:rFonts w:ascii="BNazanin" w:cs="B Nazanin" w:hint="cs"/>
          <w:sz w:val="26"/>
          <w:szCs w:val="26"/>
          <w:rtl/>
        </w:rPr>
        <w:t>محدوده</w:t>
      </w:r>
      <w:r w:rsidRPr="001C2DE4">
        <w:rPr>
          <w:rFonts w:ascii="BNazanin" w:cs="B Nazanin"/>
          <w:sz w:val="26"/>
          <w:szCs w:val="26"/>
        </w:rPr>
        <w:t xml:space="preserve"> </w:t>
      </w:r>
      <w:r w:rsidRPr="001C2DE4">
        <w:rPr>
          <w:rFonts w:ascii="BNazanin" w:cs="B Nazanin" w:hint="cs"/>
          <w:sz w:val="26"/>
          <w:szCs w:val="26"/>
          <w:rtl/>
        </w:rPr>
        <w:t>ايران</w:t>
      </w:r>
      <w:r w:rsidRPr="001C2DE4">
        <w:rPr>
          <w:rFonts w:ascii="BNazanin" w:cs="B Nazanin"/>
          <w:sz w:val="26"/>
          <w:szCs w:val="26"/>
        </w:rPr>
        <w:t xml:space="preserve"> </w:t>
      </w:r>
      <w:r w:rsidRPr="001C2DE4">
        <w:rPr>
          <w:rFonts w:ascii="BNazanin" w:cs="B Nazanin" w:hint="cs"/>
          <w:sz w:val="26"/>
          <w:szCs w:val="26"/>
          <w:rtl/>
        </w:rPr>
        <w:t>انتخاب</w:t>
      </w:r>
      <w:r w:rsidRPr="001C2DE4">
        <w:rPr>
          <w:rFonts w:ascii="BNazanin" w:cs="B Nazanin"/>
          <w:sz w:val="26"/>
          <w:szCs w:val="26"/>
        </w:rPr>
        <w:t xml:space="preserve"> </w:t>
      </w:r>
      <w:r w:rsidRPr="001C2DE4">
        <w:rPr>
          <w:rFonts w:ascii="BNazanin" w:cs="B Nazanin" w:hint="cs"/>
          <w:sz w:val="26"/>
          <w:szCs w:val="26"/>
          <w:rtl/>
        </w:rPr>
        <w:t>گرديد.</w:t>
      </w:r>
      <w:r w:rsidRPr="001C2DE4">
        <w:rPr>
          <w:rFonts w:ascii="BNazanin" w:cs="B Nazanin"/>
          <w:sz w:val="26"/>
          <w:szCs w:val="26"/>
        </w:rPr>
        <w:t xml:space="preserve"> </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tl/>
        </w:rPr>
      </w:pPr>
      <w:r w:rsidRPr="001C2DE4">
        <w:rPr>
          <w:rFonts w:ascii="BNazanin" w:cs="B Nazanin" w:hint="cs"/>
          <w:sz w:val="26"/>
          <w:szCs w:val="26"/>
          <w:rtl/>
        </w:rPr>
        <w:t>در فاز دوم مطالعات، پس</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 xml:space="preserve">انجام </w:t>
      </w:r>
      <w:r w:rsidRPr="001C2DE4">
        <w:rPr>
          <w:rFonts w:cs="B Nazanin" w:hint="cs"/>
          <w:sz w:val="26"/>
          <w:szCs w:val="26"/>
          <w:rtl/>
        </w:rPr>
        <w:t>مطالعات خصوصیات هر ساختگاه به تفکیک،</w:t>
      </w:r>
      <w:r w:rsidRPr="001C2DE4">
        <w:rPr>
          <w:rFonts w:ascii="BNazanin" w:cs="B Nazanin"/>
          <w:sz w:val="26"/>
          <w:szCs w:val="26"/>
        </w:rPr>
        <w:t xml:space="preserve"> </w:t>
      </w:r>
      <w:r w:rsidRPr="001C2DE4">
        <w:rPr>
          <w:rFonts w:ascii="BNazanin" w:cs="B Nazanin" w:hint="cs"/>
          <w:sz w:val="26"/>
          <w:szCs w:val="26"/>
          <w:rtl/>
        </w:rPr>
        <w:t>رتبه بندي مابین سایت های منتخب خروجی فاز اول مطابق معیار های تعریف شده انجام که در نهایت</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ميان</w:t>
      </w:r>
      <w:r w:rsidRPr="001C2DE4">
        <w:rPr>
          <w:rFonts w:ascii="BNazanin" w:cs="B Nazanin"/>
          <w:sz w:val="26"/>
          <w:szCs w:val="26"/>
        </w:rPr>
        <w:t xml:space="preserve"> </w:t>
      </w:r>
      <w:r w:rsidRPr="001C2DE4">
        <w:rPr>
          <w:rFonts w:ascii="BNazanin" w:cs="B Nazanin" w:hint="cs"/>
          <w:sz w:val="26"/>
          <w:szCs w:val="26"/>
          <w:rtl/>
        </w:rPr>
        <w:t>آنها</w:t>
      </w:r>
      <w:r w:rsidRPr="001C2DE4">
        <w:rPr>
          <w:rFonts w:ascii="BNazanin" w:cs="B Nazanin"/>
          <w:sz w:val="26"/>
          <w:szCs w:val="26"/>
        </w:rPr>
        <w:t xml:space="preserve"> </w:t>
      </w:r>
      <w:r w:rsidRPr="001C2DE4">
        <w:rPr>
          <w:rFonts w:ascii="BNazanin" w:cs="B Nazanin" w:hint="cs"/>
          <w:sz w:val="26"/>
          <w:szCs w:val="26"/>
          <w:rtl/>
        </w:rPr>
        <w:t>تعداد 16</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برگزيده</w:t>
      </w:r>
      <w:r w:rsidRPr="001C2DE4">
        <w:rPr>
          <w:rFonts w:ascii="BNazanin" w:cs="B Nazanin"/>
          <w:sz w:val="26"/>
          <w:szCs w:val="26"/>
        </w:rPr>
        <w:t xml:space="preserve"> </w:t>
      </w:r>
      <w:r w:rsidRPr="001C2DE4">
        <w:rPr>
          <w:rFonts w:ascii="BNazanin" w:cs="B Nazanin" w:hint="cs"/>
          <w:sz w:val="26"/>
          <w:szCs w:val="26"/>
          <w:rtl/>
        </w:rPr>
        <w:t xml:space="preserve"> شناسايي</w:t>
      </w:r>
      <w:r w:rsidRPr="001C2DE4">
        <w:rPr>
          <w:rFonts w:ascii="BNazanin" w:cs="B Nazanin"/>
          <w:sz w:val="26"/>
          <w:szCs w:val="26"/>
        </w:rPr>
        <w:t xml:space="preserve"> </w:t>
      </w:r>
      <w:r w:rsidRPr="001C2DE4">
        <w:rPr>
          <w:rFonts w:ascii="BNazanin" w:cs="B Nazanin" w:hint="cs"/>
          <w:sz w:val="26"/>
          <w:szCs w:val="26"/>
          <w:rtl/>
        </w:rPr>
        <w:t>و</w:t>
      </w:r>
      <w:r w:rsidRPr="001C2DE4">
        <w:rPr>
          <w:rFonts w:ascii="BNazanin" w:cs="B Nazanin"/>
          <w:sz w:val="26"/>
          <w:szCs w:val="26"/>
        </w:rPr>
        <w:t xml:space="preserve"> </w:t>
      </w:r>
      <w:r w:rsidRPr="001C2DE4">
        <w:rPr>
          <w:rFonts w:ascii="BNazanin" w:cs="B Nazanin" w:hint="cs"/>
          <w:sz w:val="26"/>
          <w:szCs w:val="26"/>
          <w:rtl/>
        </w:rPr>
        <w:t>معرفي</w:t>
      </w:r>
      <w:r w:rsidRPr="001C2DE4">
        <w:rPr>
          <w:rFonts w:ascii="BNazanin" w:cs="B Nazanin"/>
          <w:sz w:val="26"/>
          <w:szCs w:val="26"/>
        </w:rPr>
        <w:t xml:space="preserve"> </w:t>
      </w:r>
      <w:r w:rsidRPr="001C2DE4">
        <w:rPr>
          <w:rFonts w:ascii="BNazanin" w:cs="B Nazanin" w:hint="cs"/>
          <w:sz w:val="26"/>
          <w:szCs w:val="26"/>
          <w:rtl/>
        </w:rPr>
        <w:t>شده اند.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Pr>
      </w:pPr>
      <w:r w:rsidRPr="001C2DE4">
        <w:rPr>
          <w:rFonts w:asciiTheme="majorBidi" w:hAnsiTheme="majorBidi" w:cs="B Nazanin" w:hint="cs"/>
          <w:sz w:val="26"/>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ساحلی</w:t>
      </w:r>
    </w:p>
    <w:tbl>
      <w:tblPr>
        <w:tblW w:w="7134" w:type="dxa"/>
        <w:jc w:val="center"/>
        <w:shd w:val="clear" w:color="auto" w:fill="FFFFFF" w:themeFill="background1"/>
        <w:tblCellMar>
          <w:left w:w="0" w:type="dxa"/>
          <w:right w:w="0" w:type="dxa"/>
        </w:tblCellMar>
        <w:tblLook w:val="04A0" w:firstRow="1" w:lastRow="0" w:firstColumn="1" w:lastColumn="0" w:noHBand="0" w:noVBand="1"/>
      </w:tblPr>
      <w:tblGrid>
        <w:gridCol w:w="1276"/>
        <w:gridCol w:w="2601"/>
        <w:gridCol w:w="3257"/>
      </w:tblGrid>
      <w:tr w:rsidR="001C2DE4" w:rsidRPr="001C2DE4" w:rsidTr="00C51156">
        <w:trPr>
          <w:trHeight w:val="23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lastRenderedPageBreak/>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92D050"/>
            <w:vAlign w:val="center"/>
          </w:tcPr>
          <w:p w:rsidR="001C2DE4" w:rsidRPr="001C2DE4" w:rsidRDefault="001C2DE4" w:rsidP="00DB3CE7">
            <w:pPr>
              <w:spacing w:after="120"/>
              <w:jc w:val="center"/>
              <w:rPr>
                <w:rFonts w:cs="B Nazanin"/>
                <w:b/>
                <w:bCs/>
                <w:sz w:val="20"/>
                <w:szCs w:val="20"/>
              </w:rPr>
            </w:pPr>
            <w:r w:rsidRPr="001C2DE4">
              <w:rPr>
                <w:rFonts w:cs="B Nazanin"/>
                <w:b/>
                <w:bCs/>
                <w:sz w:val="20"/>
                <w:szCs w:val="20"/>
              </w:rPr>
              <w:t>Preferred Candidate Sites</w:t>
            </w:r>
          </w:p>
        </w:tc>
        <w:tc>
          <w:tcPr>
            <w:tcW w:w="3257" w:type="dxa"/>
            <w:tcBorders>
              <w:top w:val="single" w:sz="12" w:space="0" w:color="auto"/>
              <w:left w:val="single" w:sz="8" w:space="0" w:color="000000"/>
              <w:bottom w:val="single" w:sz="12" w:space="0" w:color="auto"/>
              <w:right w:val="single" w:sz="8" w:space="0" w:color="000000"/>
            </w:tcBorders>
            <w:shd w:val="clear" w:color="auto" w:fill="92D050"/>
          </w:tcPr>
          <w:p w:rsidR="001C2DE4" w:rsidRPr="001C2DE4" w:rsidRDefault="001C2DE4" w:rsidP="00DB3CE7">
            <w:pPr>
              <w:spacing w:after="120"/>
              <w:jc w:val="center"/>
              <w:rPr>
                <w:rFonts w:cs="B Nazanin"/>
                <w:b/>
                <w:bCs/>
                <w:sz w:val="20"/>
                <w:szCs w:val="20"/>
              </w:rPr>
            </w:pPr>
            <w:r w:rsidRPr="001C2DE4">
              <w:rPr>
                <w:rFonts w:cs="B Nazanin"/>
                <w:b/>
                <w:bCs/>
                <w:sz w:val="20"/>
                <w:szCs w:val="20"/>
              </w:rPr>
              <w:t>Province</w:t>
            </w:r>
          </w:p>
        </w:tc>
      </w:tr>
      <w:tr w:rsidR="001C2DE4" w:rsidRPr="001C2DE4" w:rsidTr="00C51156">
        <w:trPr>
          <w:trHeight w:val="188"/>
          <w:jc w:val="center"/>
        </w:trPr>
        <w:tc>
          <w:tcPr>
            <w:tcW w:w="1276" w:type="dxa"/>
            <w:tcBorders>
              <w:top w:val="single" w:sz="12"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Gowgsar</w:t>
            </w:r>
            <w:proofErr w:type="spellEnd"/>
          </w:p>
        </w:tc>
        <w:tc>
          <w:tcPr>
            <w:tcW w:w="3257" w:type="dxa"/>
            <w:tcBorders>
              <w:top w:val="single" w:sz="12"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Hormozgan</w:t>
            </w:r>
            <w:proofErr w:type="spellEnd"/>
            <w:r w:rsidRPr="001C2DE4">
              <w:rPr>
                <w:rFonts w:cs="B Nazanin"/>
                <w:sz w:val="20"/>
                <w:szCs w:val="20"/>
              </w:rPr>
              <w:t xml:space="preserve"> -</w:t>
            </w:r>
            <w:proofErr w:type="spellStart"/>
            <w:r w:rsidRPr="001C2DE4">
              <w:rPr>
                <w:rFonts w:cs="B Nazanin"/>
                <w:sz w:val="20"/>
                <w:szCs w:val="20"/>
              </w:rPr>
              <w:t>Makran</w:t>
            </w:r>
            <w:proofErr w:type="spellEnd"/>
          </w:p>
        </w:tc>
      </w:tr>
      <w:tr w:rsidR="001C2DE4" w:rsidRPr="001C2DE4" w:rsidTr="00C51156">
        <w:trPr>
          <w:trHeight w:val="171"/>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Homedan</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54"/>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r w:rsidRPr="001C2DE4">
              <w:rPr>
                <w:rFonts w:cs="B Nazanin"/>
                <w:sz w:val="20"/>
                <w:szCs w:val="20"/>
              </w:rPr>
              <w:t>Bandar-e Tang</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Bashi</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Bushehr</w:t>
            </w:r>
            <w:proofErr w:type="spellEnd"/>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Beris</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Saharkhiz</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Tazehabad</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94"/>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rPr>
            </w:pPr>
            <w:r w:rsidRPr="001C2DE4">
              <w:rPr>
                <w:rFonts w:cs="B Nazanin"/>
              </w:rPr>
              <w:t>8</w:t>
            </w:r>
          </w:p>
        </w:tc>
        <w:tc>
          <w:tcPr>
            <w:tcW w:w="2601" w:type="dxa"/>
            <w:tcBorders>
              <w:top w:val="single" w:sz="4" w:space="0" w:color="auto"/>
              <w:left w:val="single" w:sz="8" w:space="0" w:color="000000"/>
              <w:bottom w:val="single" w:sz="12"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rPr>
            </w:pPr>
            <w:proofErr w:type="spellStart"/>
            <w:r w:rsidRPr="001C2DE4">
              <w:rPr>
                <w:rFonts w:cs="B Nazanin"/>
              </w:rPr>
              <w:t>Anbarsar</w:t>
            </w:r>
            <w:proofErr w:type="spellEnd"/>
          </w:p>
        </w:tc>
        <w:tc>
          <w:tcPr>
            <w:tcW w:w="3257" w:type="dxa"/>
            <w:tcBorders>
              <w:top w:val="single" w:sz="4" w:space="0" w:color="auto"/>
              <w:left w:val="single" w:sz="8" w:space="0" w:color="000000"/>
              <w:bottom w:val="single" w:sz="12" w:space="0" w:color="auto"/>
              <w:right w:val="single" w:sz="8" w:space="0" w:color="000000"/>
            </w:tcBorders>
            <w:shd w:val="clear" w:color="auto" w:fill="FFFFFF" w:themeFill="background1"/>
          </w:tcPr>
          <w:p w:rsidR="001C2DE4" w:rsidRPr="001C2DE4" w:rsidRDefault="001C2DE4" w:rsidP="00DB3CE7">
            <w:pPr>
              <w:spacing w:after="120"/>
              <w:jc w:val="center"/>
              <w:rPr>
                <w:rFonts w:cs="B Nazanin"/>
              </w:rPr>
            </w:pPr>
            <w:proofErr w:type="spellStart"/>
            <w:r w:rsidRPr="001C2DE4">
              <w:rPr>
                <w:rFonts w:cs="B Nazanin"/>
              </w:rPr>
              <w:t>Gilan</w:t>
            </w:r>
            <w:proofErr w:type="spellEnd"/>
          </w:p>
        </w:tc>
      </w:tr>
    </w:tbl>
    <w:p w:rsidR="001C2DE4" w:rsidRPr="001C2DE4" w:rsidRDefault="001C2DE4" w:rsidP="00DB3CE7">
      <w:pPr>
        <w:pStyle w:val="ListParagraph"/>
        <w:bidi/>
        <w:ind w:left="360"/>
        <w:jc w:val="center"/>
        <w:rPr>
          <w:rFonts w:asciiTheme="majorBidi" w:hAnsiTheme="majorBidi" w:cs="B Nazanin"/>
          <w:b/>
          <w:bCs/>
          <w:sz w:val="20"/>
          <w:szCs w:val="20"/>
          <w:rtl/>
        </w:rPr>
      </w:pP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1C2DE4" w:rsidRPr="001C2DE4" w:rsidTr="00C51156">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Province</w:t>
            </w:r>
          </w:p>
        </w:tc>
      </w:tr>
      <w:tr w:rsidR="001C2DE4" w:rsidRPr="001C2DE4" w:rsidTr="00C51156">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TakAghaj</w:t>
            </w:r>
            <w:proofErr w:type="spellEnd"/>
          </w:p>
        </w:tc>
        <w:tc>
          <w:tcPr>
            <w:tcW w:w="1955" w:type="dxa"/>
            <w:tcBorders>
              <w:top w:val="single" w:sz="1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Mahshahr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Ramshir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Qiyas</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Bianlu</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Kurdistan</w:t>
            </w:r>
          </w:p>
        </w:tc>
      </w:tr>
      <w:tr w:rsidR="001C2DE4" w:rsidRPr="001C2DE4" w:rsidTr="00C51156">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931" w:type="dxa"/>
            <w:tcBorders>
              <w:top w:val="single" w:sz="4" w:space="0" w:color="auto"/>
              <w:left w:val="single" w:sz="8" w:space="0" w:color="000000"/>
              <w:bottom w:val="single" w:sz="12"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Borran</w:t>
            </w:r>
            <w:proofErr w:type="spellEnd"/>
          </w:p>
        </w:tc>
        <w:tc>
          <w:tcPr>
            <w:tcW w:w="1955" w:type="dxa"/>
            <w:tcBorders>
              <w:top w:val="single" w:sz="2" w:space="0" w:color="auto"/>
              <w:left w:val="single" w:sz="8" w:space="0" w:color="000000"/>
              <w:bottom w:val="single" w:sz="1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Ardabil</w:t>
            </w:r>
          </w:p>
        </w:tc>
      </w:tr>
    </w:tbl>
    <w:p w:rsidR="001C2DE4" w:rsidRPr="001C2DE4" w:rsidRDefault="001C2DE4" w:rsidP="00DB3CE7">
      <w:pPr>
        <w:ind w:firstLine="720"/>
        <w:jc w:val="both"/>
        <w:rPr>
          <w:rFonts w:cs="B Nazanin"/>
          <w:sz w:val="28"/>
          <w:szCs w:val="28"/>
          <w:rtl/>
        </w:rPr>
      </w:pPr>
    </w:p>
    <w:p w:rsidR="001C2DE4" w:rsidRPr="00DB7296" w:rsidRDefault="001C2DE4" w:rsidP="00DB3CE7">
      <w:pPr>
        <w:spacing w:after="0"/>
        <w:ind w:firstLine="720"/>
        <w:jc w:val="both"/>
        <w:rPr>
          <w:rFonts w:cs="B Roya"/>
          <w:sz w:val="28"/>
          <w:szCs w:val="28"/>
          <w:rtl/>
        </w:rPr>
      </w:pPr>
      <w:r w:rsidRPr="001C2DE4">
        <w:rPr>
          <w:rFonts w:cs="B Nazanin" w:hint="cs"/>
          <w:sz w:val="26"/>
          <w:szCs w:val="26"/>
          <w:rtl/>
        </w:rPr>
        <w:t>جهت انجام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در حوزه های مطالعاتی ذیل قرار داشته اند</w:t>
      </w:r>
      <w:r w:rsidRPr="00DB7296">
        <w:rPr>
          <w:rFonts w:cs="B Roya" w:hint="cs"/>
          <w:sz w:val="28"/>
          <w:szCs w:val="28"/>
          <w:rtl/>
        </w:rPr>
        <w:t>:</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زمین شناسی و زمین‌شناسی مهندسی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زلزله</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محیط زیست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توپوگرافی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هواشناسی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هیدرولوژی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اقیانوس 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جمعیت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کاربری اراضی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lastRenderedPageBreak/>
        <w:t>اقتصادی- اجتماعی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آب زیرزمینی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شرایط اضطراری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پدافند غیر عامل</w:t>
      </w:r>
    </w:p>
    <w:p w:rsidR="001C2DE4" w:rsidRPr="00277B49" w:rsidRDefault="001C2DE4" w:rsidP="00DB3CE7">
      <w:pPr>
        <w:pStyle w:val="ListParagraph"/>
        <w:numPr>
          <w:ilvl w:val="1"/>
          <w:numId w:val="14"/>
        </w:numPr>
        <w:bidi/>
        <w:jc w:val="both"/>
        <w:outlineLvl w:val="1"/>
        <w:rPr>
          <w:rFonts w:cs="B Nazanin"/>
          <w:b/>
          <w:bCs/>
          <w:sz w:val="26"/>
          <w:szCs w:val="26"/>
        </w:rPr>
      </w:pPr>
      <w:bookmarkStart w:id="12" w:name="_Toc93414229"/>
      <w:r w:rsidRPr="00277B49">
        <w:rPr>
          <w:rFonts w:cs="B Nazanin" w:hint="cs"/>
          <w:b/>
          <w:bCs/>
          <w:sz w:val="26"/>
          <w:szCs w:val="26"/>
          <w:rtl/>
        </w:rPr>
        <w:t xml:space="preserve"> </w:t>
      </w:r>
      <w:bookmarkStart w:id="13" w:name="_Toc93934601"/>
      <w:bookmarkStart w:id="14" w:name="_Toc93937149"/>
      <w:r w:rsidRPr="00277B49">
        <w:rPr>
          <w:rFonts w:cs="B Nazanin" w:hint="cs"/>
          <w:b/>
          <w:bCs/>
          <w:sz w:val="26"/>
          <w:szCs w:val="26"/>
          <w:rtl/>
        </w:rPr>
        <w:t>چالشها</w:t>
      </w:r>
      <w:bookmarkEnd w:id="12"/>
      <w:bookmarkEnd w:id="13"/>
      <w:bookmarkEnd w:id="14"/>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 xml:space="preserve">با توجه به موارد تأثیر‌گذار بر نتایج مطالعات انتخاب ساختگاه بویژه، گذشت نزدیک به 13 سال از آن مطالعات، عدم لحاظ معیار‌های ساختگاهی نیروگاه‌های </w:t>
      </w:r>
      <w:r w:rsidRPr="001C2DE4">
        <w:rPr>
          <w:rFonts w:cs="B Nazanin"/>
          <w:sz w:val="26"/>
          <w:szCs w:val="26"/>
        </w:rPr>
        <w:t>"SMR"</w:t>
      </w:r>
      <w:r w:rsidRPr="001C2DE4">
        <w:rPr>
          <w:rFonts w:cs="B Nazanin" w:hint="cs"/>
          <w:sz w:val="26"/>
          <w:szCs w:val="26"/>
          <w:rtl/>
        </w:rPr>
        <w:t>، عدم لحاظ برنامه‌های توسعه استانی (مانند: برنامه‌های توسعه سواحل مکران و آمایش سرزمین آن منطقه) و انجام فعالیت‌های اخیر نهاد‌های دولتی در تولید اطلاعات کاربردی بسیار ارزشمند، پر‌هزینه و تأثیر‌گذار بر تصمیم‌گیری و نتایج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می‌نماید.</w:t>
      </w:r>
    </w:p>
    <w:p w:rsidR="001C2DE4" w:rsidRPr="00277B49" w:rsidRDefault="001C2DE4" w:rsidP="00DB3CE7">
      <w:pPr>
        <w:pStyle w:val="ListParagraph"/>
        <w:numPr>
          <w:ilvl w:val="1"/>
          <w:numId w:val="14"/>
        </w:numPr>
        <w:bidi/>
        <w:jc w:val="both"/>
        <w:outlineLvl w:val="1"/>
        <w:rPr>
          <w:rFonts w:cs="B Nazanin"/>
          <w:b/>
          <w:bCs/>
          <w:sz w:val="26"/>
          <w:szCs w:val="26"/>
        </w:rPr>
      </w:pPr>
      <w:bookmarkStart w:id="15" w:name="_Toc93414230"/>
      <w:bookmarkStart w:id="16" w:name="_Toc93934602"/>
      <w:bookmarkStart w:id="17" w:name="_Toc93937150"/>
      <w:r w:rsidRPr="00277B49">
        <w:rPr>
          <w:rFonts w:cs="B Nazanin" w:hint="cs"/>
          <w:b/>
          <w:bCs/>
          <w:sz w:val="26"/>
          <w:szCs w:val="26"/>
          <w:rtl/>
        </w:rPr>
        <w:t>راهکارها</w:t>
      </w:r>
      <w:bookmarkEnd w:id="15"/>
      <w:bookmarkEnd w:id="16"/>
      <w:bookmarkEnd w:id="17"/>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نهایی نمودن مطالعات انتخاب 2 ساختگاه (یک ساختگاه بعنوان پشتوانه) در منطقه "مکران" با توجه به سوابق مطالعاتی موجود. برای این رویکرد دو دلیل مهم را می توان به شرح زیر برشمرد: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برنامه توسعه سواحل مکران (به لحاظ صنعتی و اقتصادی) در دستور کار دولت قرار گرفته و در این زمینه سرمایه‌گذاری بسیار زیادی در این منطقه انجام می‌گیرد از اینرو هم نیاز به برنامه‌ریزی جهت تأمین انرژی الکتریسته آینده لازم است و هم در طرح یا برنامه آمایش سرزمینی این منطقه، لازم است جایگاه نیروگاه‌های هسته‌ای (همراه با حریم‌های متعارف مربوطه آن) مشخص شود.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با توجه به مذاکرات در دست اقدام برای همکاری‌ها در حوزه ساخت نیروگاه‌های هسته‌ای و اینکه این موضوع برای ایران بعنوان فرصت مناسب سرمایه‌گذاری محسوب می‌شود، معرفی ساختگاه مناسب جهت احداث نیروگاه هسته‌ای را لازم می‌داند.</w:t>
      </w:r>
    </w:p>
    <w:p w:rsidR="001C2DE4" w:rsidRPr="00277B49" w:rsidRDefault="001C2DE4" w:rsidP="00DB3CE7">
      <w:pPr>
        <w:spacing w:after="0"/>
        <w:ind w:firstLine="720"/>
        <w:jc w:val="both"/>
        <w:rPr>
          <w:rFonts w:cs="B Nazanin"/>
          <w:sz w:val="26"/>
          <w:szCs w:val="26"/>
          <w:rtl/>
        </w:rPr>
      </w:pPr>
      <w:r w:rsidRPr="00277B49">
        <w:rPr>
          <w:rFonts w:cs="B Nazanin" w:hint="cs"/>
          <w:sz w:val="26"/>
          <w:szCs w:val="26"/>
          <w:rtl/>
        </w:rPr>
        <w:t>با توجه به ملاحظات پیش گفته، هزینه بالای مطالعات مهندسی میدانی و تجربه نه چندان مناسب انجام مطالعات تکمیلی در ایران، انجام این مطالعات در مرحله نخست برای یک منطقه و به دنبال آن پس از نهایی نمودن مطالعات آن منطقه و با بهره از تجربه بدست آمده، انجام مطالعات تکمیلی در منطقه دیگر پیشنهاد  می‌گردد.</w:t>
      </w:r>
    </w:p>
    <w:p w:rsidR="001C2DE4" w:rsidRDefault="001C2DE4" w:rsidP="00DB3CE7">
      <w:pPr>
        <w:spacing w:after="0"/>
        <w:ind w:firstLine="720"/>
        <w:jc w:val="both"/>
        <w:rPr>
          <w:rFonts w:cs="B Nazanin"/>
          <w:sz w:val="26"/>
          <w:szCs w:val="26"/>
          <w:rtl/>
        </w:rPr>
      </w:pPr>
      <w:r w:rsidRPr="00277B49">
        <w:rPr>
          <w:rFonts w:cs="B Nazanin" w:hint="cs"/>
          <w:sz w:val="26"/>
          <w:szCs w:val="26"/>
          <w:rtl/>
        </w:rPr>
        <w:t xml:space="preserve">موضوع دیگر: استفاده از همکاری صاحب نظران و خبرگان در زمینه‌های تخصصی مرتبط با معیار‌های انتخاب ساختگاه و بعبارت دیگر تقویت و تکمیل اعضاء شورای "برنامه‌ریزی و توسعه نیروگاه‌های هسته‌ای" می‌باشد. </w:t>
      </w:r>
    </w:p>
    <w:p w:rsidR="00277B49" w:rsidRDefault="00277B49" w:rsidP="00DB3CE7">
      <w:pPr>
        <w:spacing w:after="0"/>
        <w:ind w:firstLine="720"/>
        <w:jc w:val="both"/>
        <w:rPr>
          <w:rFonts w:cs="B Nazanin"/>
          <w:sz w:val="26"/>
          <w:szCs w:val="26"/>
          <w:rtl/>
        </w:rPr>
      </w:pPr>
      <w:r>
        <w:rPr>
          <w:rFonts w:cs="B Nazanin"/>
          <w:noProof/>
          <w:sz w:val="26"/>
          <w:szCs w:val="26"/>
          <w:lang w:bidi="ar-SA"/>
        </w:rPr>
        <w:lastRenderedPageBreak/>
        <w:drawing>
          <wp:inline distT="0" distB="0" distL="0" distR="0" wp14:anchorId="2FD80A3E" wp14:editId="0E0DB6DB">
            <wp:extent cx="3784821" cy="3364235"/>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6989" cy="3366162"/>
                    </a:xfrm>
                    <a:prstGeom prst="rect">
                      <a:avLst/>
                    </a:prstGeom>
                    <a:noFill/>
                    <a:ln>
                      <a:noFill/>
                    </a:ln>
                  </pic:spPr>
                </pic:pic>
              </a:graphicData>
            </a:graphic>
          </wp:inline>
        </w:drawing>
      </w:r>
    </w:p>
    <w:p w:rsidR="00277B49" w:rsidRPr="00277B49" w:rsidRDefault="00277B49" w:rsidP="00DB3CE7">
      <w:pPr>
        <w:spacing w:after="0"/>
        <w:ind w:firstLine="720"/>
        <w:jc w:val="both"/>
        <w:rPr>
          <w:rFonts w:cs="B Nazanin"/>
          <w:sz w:val="26"/>
          <w:szCs w:val="26"/>
          <w:rtl/>
        </w:rPr>
      </w:pPr>
    </w:p>
    <w:p w:rsidR="001C2DE4" w:rsidRPr="001C2DE4" w:rsidRDefault="001C2DE4" w:rsidP="00DB3CE7">
      <w:pPr>
        <w:pStyle w:val="ListParagraph"/>
        <w:numPr>
          <w:ilvl w:val="0"/>
          <w:numId w:val="13"/>
        </w:numPr>
        <w:bidi/>
        <w:ind w:left="226"/>
        <w:outlineLvl w:val="0"/>
        <w:rPr>
          <w:rFonts w:cs="B Nazanin"/>
          <w:b/>
          <w:bCs/>
          <w:sz w:val="30"/>
          <w:szCs w:val="30"/>
        </w:rPr>
      </w:pPr>
      <w:bookmarkStart w:id="18" w:name="_Toc93934603"/>
      <w:bookmarkStart w:id="19" w:name="_Toc93937151"/>
      <w:r w:rsidRPr="001C2DE4">
        <w:rPr>
          <w:rFonts w:cs="B Nazanin" w:hint="cs"/>
          <w:b/>
          <w:bCs/>
          <w:sz w:val="30"/>
          <w:szCs w:val="30"/>
          <w:rtl/>
        </w:rPr>
        <w:t>نوع راکتور:</w:t>
      </w:r>
      <w:bookmarkEnd w:id="18"/>
      <w:bookmarkEnd w:id="19"/>
      <w:r w:rsidRPr="001C2DE4">
        <w:rPr>
          <w:rFonts w:cs="B Nazanin" w:hint="cs"/>
          <w:b/>
          <w:bCs/>
          <w:sz w:val="30"/>
          <w:szCs w:val="30"/>
          <w:rtl/>
        </w:rPr>
        <w:t xml:space="preserve"> </w:t>
      </w:r>
    </w:p>
    <w:p w:rsidR="001C2DE4" w:rsidRPr="001C2DE4" w:rsidRDefault="001C2DE4" w:rsidP="00DB3CE7">
      <w:pPr>
        <w:jc w:val="both"/>
        <w:rPr>
          <w:rFonts w:cs="B Nazanin"/>
          <w:color w:val="FF0000"/>
          <w:sz w:val="26"/>
          <w:szCs w:val="26"/>
          <w:rtl/>
        </w:rPr>
      </w:pPr>
      <w:r w:rsidRPr="001C2DE4">
        <w:rPr>
          <w:rFonts w:cs="B Nazanin" w:hint="cs"/>
          <w:color w:val="FF0000"/>
          <w:sz w:val="26"/>
          <w:szCs w:val="26"/>
          <w:rtl/>
        </w:rPr>
        <w:t>در صورتی که دستیابی به 10000 مگاوات برق هسته ای همراه با مشارکت داخلی قابل قبول (بالاتر از 70 درصد) نباشد، میزان وابستگی تکنولوژیکی بالایی ایجاد می مي نمايد که این امر می تواند از عوامل مهم تصمیم گیری در خصوص توسعه نیروگاه های هسته ای باشد.</w:t>
      </w:r>
    </w:p>
    <w:p w:rsidR="001C2DE4" w:rsidRDefault="001C2DE4" w:rsidP="00DB3CE7">
      <w:pPr>
        <w:jc w:val="both"/>
        <w:rPr>
          <w:rFonts w:cs="B Nazanin"/>
          <w:sz w:val="26"/>
          <w:szCs w:val="26"/>
          <w:rtl/>
        </w:rPr>
      </w:pPr>
      <w:r>
        <w:rPr>
          <w:rFonts w:cs="B Nazanin" w:hint="cs"/>
          <w:sz w:val="26"/>
          <w:szCs w:val="26"/>
          <w:rtl/>
        </w:rPr>
        <w:t>مطابق تجربیات کشورهایی مانند چین، کره، آرژانتین، ژاپن، هند... که از طریق عقد قراردادهای ساخت نیروگاه‌های متعدد صاحب فناوری شده‌اند باید برای عقد قراردادهای ساخت چندین نیروگاه</w:t>
      </w:r>
      <w:r>
        <w:rPr>
          <w:rFonts w:cs="Times New Roman" w:hint="cs"/>
          <w:color w:val="FF0000"/>
          <w:sz w:val="26"/>
          <w:szCs w:val="26"/>
          <w:rtl/>
        </w:rPr>
        <w:t>،</w:t>
      </w:r>
      <w:r>
        <w:rPr>
          <w:rFonts w:cs="B Nazanin" w:hint="cs"/>
          <w:sz w:val="26"/>
          <w:szCs w:val="26"/>
          <w:rtl/>
        </w:rPr>
        <w:t xml:space="preserve"> از یک و یا حداکثر </w:t>
      </w:r>
      <w:r>
        <w:rPr>
          <w:rFonts w:cs="B Nazanin" w:hint="cs"/>
          <w:color w:val="FF0000"/>
          <w:sz w:val="26"/>
          <w:szCs w:val="26"/>
          <w:rtl/>
        </w:rPr>
        <w:t>دو</w:t>
      </w:r>
      <w:r>
        <w:rPr>
          <w:rFonts w:cs="B Nazanin" w:hint="cs"/>
          <w:sz w:val="26"/>
          <w:szCs w:val="26"/>
          <w:rtl/>
        </w:rPr>
        <w:t xml:space="preserve"> شرکت‌ صاحب فناوری و با هدف افزایش سطح مشارکت داخلی  </w:t>
      </w:r>
      <w:r w:rsidRPr="00B81059">
        <w:rPr>
          <w:rFonts w:cs="B Nazanin" w:hint="cs"/>
          <w:color w:val="FF0000"/>
          <w:sz w:val="26"/>
          <w:szCs w:val="26"/>
          <w:rtl/>
        </w:rPr>
        <w:t xml:space="preserve">اقدام </w:t>
      </w:r>
      <w:r>
        <w:rPr>
          <w:rFonts w:cs="B Nazanin" w:hint="cs"/>
          <w:sz w:val="26"/>
          <w:szCs w:val="26"/>
          <w:rtl/>
        </w:rPr>
        <w:t xml:space="preserve">نمود. از این‌رو در قدم اول با توجه به تنوع فناوری‌های موجود، باید نوع یا انواع مناسب </w:t>
      </w:r>
      <w:r>
        <w:rPr>
          <w:rFonts w:cs="B Nazanin" w:hint="cs"/>
          <w:color w:val="FF0000"/>
          <w:sz w:val="26"/>
          <w:szCs w:val="26"/>
          <w:rtl/>
        </w:rPr>
        <w:t>راکتور هسته ای</w:t>
      </w:r>
      <w:r>
        <w:rPr>
          <w:rFonts w:cs="B Nazanin" w:hint="cs"/>
          <w:sz w:val="26"/>
          <w:szCs w:val="26"/>
          <w:rtl/>
        </w:rPr>
        <w:t xml:space="preserve"> برای ایران را با استناد به تجربیات جهانی، اسناد داخلی و الزامات بین‌المللی به شرح زیر تعیین نمود:</w:t>
      </w:r>
    </w:p>
    <w:p w:rsidR="001C2DE4" w:rsidRPr="004C37DF" w:rsidRDefault="001C2DE4" w:rsidP="00DB3CE7">
      <w:pPr>
        <w:pStyle w:val="ListParagraph"/>
        <w:numPr>
          <w:ilvl w:val="1"/>
          <w:numId w:val="19"/>
        </w:numPr>
        <w:bidi/>
        <w:jc w:val="both"/>
        <w:outlineLvl w:val="1"/>
        <w:rPr>
          <w:rFonts w:cs="B Nazanin"/>
          <w:b/>
          <w:bCs/>
          <w:sz w:val="26"/>
          <w:szCs w:val="26"/>
        </w:rPr>
      </w:pPr>
      <w:bookmarkStart w:id="20" w:name="_Toc93934604"/>
      <w:bookmarkStart w:id="21" w:name="_Toc93937152"/>
      <w:r w:rsidRPr="004C37DF">
        <w:rPr>
          <w:rFonts w:cs="B Nazanin" w:hint="cs"/>
          <w:b/>
          <w:bCs/>
          <w:sz w:val="26"/>
          <w:szCs w:val="26"/>
          <w:rtl/>
        </w:rPr>
        <w:t>سند راکتورهای قدرت هسته‌ای در دنیا [1]:</w:t>
      </w:r>
      <w:bookmarkEnd w:id="20"/>
      <w:bookmarkEnd w:id="21"/>
    </w:p>
    <w:p w:rsidR="001C2DE4" w:rsidRPr="0050679B" w:rsidRDefault="001C2DE4" w:rsidP="00DB3CE7">
      <w:pPr>
        <w:pStyle w:val="ListParagraph"/>
        <w:bidi/>
        <w:spacing w:line="276" w:lineRule="auto"/>
        <w:jc w:val="both"/>
        <w:rPr>
          <w:rFonts w:cs="B Nazanin"/>
          <w:color w:val="FF0000"/>
          <w:sz w:val="26"/>
          <w:szCs w:val="26"/>
          <w:rtl/>
        </w:rPr>
      </w:pPr>
      <w:r>
        <w:rPr>
          <w:rFonts w:cs="B Nazanin" w:hint="cs"/>
          <w:sz w:val="26"/>
          <w:szCs w:val="26"/>
          <w:rtl/>
        </w:rPr>
        <w:t>با توجه به آمار جهانی</w:t>
      </w:r>
      <w:r>
        <w:rPr>
          <w:rFonts w:cs="Times New Roman" w:hint="cs"/>
          <w:color w:val="FF0000"/>
          <w:sz w:val="26"/>
          <w:szCs w:val="26"/>
          <w:rtl/>
        </w:rPr>
        <w:t>،</w:t>
      </w:r>
      <w:r>
        <w:rPr>
          <w:rFonts w:cs="B Nazanin" w:hint="cs"/>
          <w:sz w:val="26"/>
          <w:szCs w:val="26"/>
          <w:rtl/>
        </w:rPr>
        <w:t xml:space="preserve"> بیش از 73% برق هسته‌ای دنیا با فناوری آب‌سبک تحت فشار تولید شده (شکل 1) و حدود 80% نیروگاه‌های در حال ساخت در دنیا نیز از همین فناوری بهر می‌گیرند (شکل 2). </w:t>
      </w:r>
      <w:r>
        <w:rPr>
          <w:rFonts w:cs="B Nazanin" w:hint="cs"/>
          <w:color w:val="FF0000"/>
          <w:sz w:val="26"/>
          <w:szCs w:val="26"/>
          <w:rtl/>
        </w:rPr>
        <w:t>لطفا نمودارهای زیر با جدول جایگزین گردند.</w:t>
      </w:r>
    </w:p>
    <w:p w:rsidR="001C2DE4" w:rsidRDefault="001C2DE4" w:rsidP="00DB3CE7">
      <w:pPr>
        <w:pStyle w:val="ListParagraph"/>
        <w:bidi/>
        <w:spacing w:line="360" w:lineRule="auto"/>
        <w:ind w:left="142"/>
        <w:jc w:val="center"/>
        <w:rPr>
          <w:rFonts w:cs="B Nazanin"/>
          <w:sz w:val="26"/>
          <w:szCs w:val="26"/>
          <w:rtl/>
        </w:rPr>
      </w:pPr>
      <w:r>
        <w:rPr>
          <w:noProof/>
        </w:rPr>
        <w:lastRenderedPageBreak/>
        <w:drawing>
          <wp:inline distT="0" distB="0" distL="0" distR="0" wp14:anchorId="3F2CAA3A" wp14:editId="2F8B5587">
            <wp:extent cx="5160397" cy="268754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776" t="18718" r="9295" b="17436"/>
                    <a:stretch/>
                  </pic:blipFill>
                  <pic:spPr bwMode="auto">
                    <a:xfrm>
                      <a:off x="0" y="0"/>
                      <a:ext cx="5163383" cy="2689096"/>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368"/>
        <w:jc w:val="center"/>
        <w:rPr>
          <w:rFonts w:cs="B Nazanin"/>
          <w:b/>
          <w:bCs/>
          <w:rtl/>
        </w:rPr>
      </w:pPr>
      <w:r w:rsidRPr="00277B49">
        <w:rPr>
          <w:rFonts w:cs="B Nazanin" w:hint="cs"/>
          <w:b/>
          <w:bCs/>
          <w:rtl/>
        </w:rPr>
        <w:t>شکل 1: تعداد نیروگاه‌های هسته‌ای در حال کار بر حسب نوع فناوری و قدرت الکتریکی تا 31 دسامبر 2020</w:t>
      </w:r>
    </w:p>
    <w:p w:rsidR="00277B49" w:rsidRDefault="00277B49" w:rsidP="00DB3CE7">
      <w:pPr>
        <w:pStyle w:val="ListParagraph"/>
        <w:bidi/>
        <w:spacing w:line="360" w:lineRule="auto"/>
        <w:ind w:left="4"/>
        <w:jc w:val="center"/>
        <w:rPr>
          <w:rFonts w:cs="B Nazanin"/>
          <w:sz w:val="26"/>
          <w:szCs w:val="26"/>
          <w:rtl/>
        </w:rPr>
      </w:pPr>
      <w:r>
        <w:rPr>
          <w:noProof/>
        </w:rPr>
        <w:drawing>
          <wp:inline distT="0" distB="0" distL="0" distR="0" wp14:anchorId="0F5CE972" wp14:editId="7A74863D">
            <wp:extent cx="4826442" cy="26475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104" t="18371" r="9185" b="17704"/>
                    <a:stretch/>
                  </pic:blipFill>
                  <pic:spPr bwMode="auto">
                    <a:xfrm>
                      <a:off x="0" y="0"/>
                      <a:ext cx="4826092" cy="2647315"/>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4"/>
        <w:jc w:val="center"/>
        <w:rPr>
          <w:rFonts w:cs="B Nazanin"/>
          <w:b/>
          <w:bCs/>
          <w:rtl/>
        </w:rPr>
      </w:pPr>
      <w:r w:rsidRPr="00277B49">
        <w:rPr>
          <w:rFonts w:cs="B Nazanin" w:hint="cs"/>
          <w:b/>
          <w:bCs/>
          <w:rtl/>
        </w:rPr>
        <w:t>شکل 2: تعداد نیروگاه‌های هسته‌ای در حال ساخت بر حسب نوع فناوری و قدرت الکتریکی تا 31 دسامبر 2020</w:t>
      </w:r>
    </w:p>
    <w:p w:rsidR="001C2DE4" w:rsidRDefault="001C2DE4" w:rsidP="00DB3CE7">
      <w:pPr>
        <w:pStyle w:val="ListParagraph"/>
        <w:bidi/>
        <w:spacing w:line="276" w:lineRule="auto"/>
        <w:jc w:val="center"/>
        <w:rPr>
          <w:rFonts w:cs="B Nazanin"/>
          <w:sz w:val="26"/>
          <w:szCs w:val="26"/>
          <w:rtl/>
        </w:rPr>
      </w:pPr>
    </w:p>
    <w:p w:rsidR="001C2DE4" w:rsidRPr="004C37DF" w:rsidRDefault="001C2DE4" w:rsidP="00DB3CE7">
      <w:pPr>
        <w:pStyle w:val="ListParagraph"/>
        <w:numPr>
          <w:ilvl w:val="1"/>
          <w:numId w:val="19"/>
        </w:numPr>
        <w:bidi/>
        <w:jc w:val="both"/>
        <w:outlineLvl w:val="1"/>
        <w:rPr>
          <w:rFonts w:cs="B Nazanin"/>
          <w:b/>
          <w:bCs/>
          <w:sz w:val="26"/>
          <w:szCs w:val="26"/>
        </w:rPr>
      </w:pPr>
      <w:bookmarkStart w:id="22" w:name="_Toc93934605"/>
      <w:bookmarkStart w:id="23" w:name="_Toc93937153"/>
      <w:r w:rsidRPr="004C37DF">
        <w:rPr>
          <w:rFonts w:cs="B Nazanin" w:hint="cs"/>
          <w:b/>
          <w:bCs/>
          <w:sz w:val="26"/>
          <w:szCs w:val="26"/>
          <w:rtl/>
        </w:rPr>
        <w:t>سند استراتژی و برنامه‌ریزی توسعه نیروگاه‌های کشور در افق بیست ساله (پروژه تابناک سال 1385) [2]:</w:t>
      </w:r>
      <w:bookmarkEnd w:id="22"/>
      <w:bookmarkEnd w:id="23"/>
    </w:p>
    <w:p w:rsidR="001C2DE4" w:rsidRDefault="00277B49" w:rsidP="00DB3CE7">
      <w:pPr>
        <w:pStyle w:val="ListParagraph"/>
        <w:bidi/>
        <w:spacing w:after="0" w:line="276" w:lineRule="auto"/>
        <w:jc w:val="both"/>
        <w:rPr>
          <w:rFonts w:cs="B Nazanin"/>
          <w:sz w:val="26"/>
          <w:szCs w:val="26"/>
          <w:rtl/>
        </w:rPr>
      </w:pPr>
      <w:r>
        <w:rPr>
          <w:noProof/>
        </w:rPr>
        <w:drawing>
          <wp:anchor distT="0" distB="0" distL="114300" distR="114300" simplePos="0" relativeHeight="251669504" behindDoc="0" locked="0" layoutInCell="1" allowOverlap="1" wp14:anchorId="634ECB78" wp14:editId="60E0976E">
            <wp:simplePos x="0" y="0"/>
            <wp:positionH relativeFrom="margin">
              <wp:posOffset>290195</wp:posOffset>
            </wp:positionH>
            <wp:positionV relativeFrom="paragraph">
              <wp:posOffset>699770</wp:posOffset>
            </wp:positionV>
            <wp:extent cx="4219575" cy="18954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001C2DE4">
        <w:rPr>
          <w:rFonts w:cs="B Nazanin" w:hint="cs"/>
          <w:sz w:val="26"/>
          <w:szCs w:val="26"/>
          <w:rtl/>
        </w:rPr>
        <w:t>طبق مطالعات وسیع صورت گرفته در این سند، فناوری منتخب در شرایط بین‌المللی هموار و ناهموار از نوع</w:t>
      </w:r>
      <w:r w:rsidR="001C2DE4">
        <w:rPr>
          <w:rFonts w:cs="B Nazanin"/>
          <w:sz w:val="26"/>
          <w:szCs w:val="26"/>
        </w:rPr>
        <w:t xml:space="preserve"> </w:t>
      </w:r>
      <w:r w:rsidR="001C2DE4">
        <w:rPr>
          <w:rFonts w:cs="B Nazanin" w:hint="cs"/>
          <w:sz w:val="26"/>
          <w:szCs w:val="26"/>
          <w:rtl/>
        </w:rPr>
        <w:t>آب‌سبک تحت فشار بوده است (جدول 1).</w:t>
      </w:r>
    </w:p>
    <w:p w:rsidR="001C2DE4" w:rsidRDefault="001C2DE4" w:rsidP="00DB3CE7">
      <w:pPr>
        <w:pStyle w:val="ListParagraph"/>
        <w:bidi/>
        <w:spacing w:line="360" w:lineRule="auto"/>
        <w:ind w:left="4"/>
        <w:jc w:val="center"/>
        <w:rPr>
          <w:rFonts w:cs="B Nazanin"/>
          <w:sz w:val="26"/>
          <w:szCs w:val="26"/>
          <w:rtl/>
        </w:rPr>
      </w:pPr>
      <w:r w:rsidRPr="00221909">
        <w:rPr>
          <w:rFonts w:cs="B Nazanin" w:hint="cs"/>
          <w:sz w:val="26"/>
          <w:szCs w:val="26"/>
          <w:rtl/>
        </w:rPr>
        <w:lastRenderedPageBreak/>
        <w:t>جدول 1: رده‌بندی نیروگاه‌های مختلف در شرایط مختلف بین‌المللی</w:t>
      </w:r>
    </w:p>
    <w:p w:rsidR="001C2DE4" w:rsidRDefault="001C2DE4" w:rsidP="00DB3CE7">
      <w:pPr>
        <w:pStyle w:val="ListParagraph"/>
        <w:bidi/>
        <w:spacing w:line="276" w:lineRule="auto"/>
        <w:ind w:left="571"/>
        <w:jc w:val="both"/>
        <w:rPr>
          <w:rFonts w:cs="B Nazanin"/>
          <w:sz w:val="26"/>
          <w:szCs w:val="26"/>
        </w:rPr>
      </w:pPr>
      <w:r>
        <w:rPr>
          <w:rFonts w:cs="B Nazanin" w:hint="cs"/>
          <w:sz w:val="26"/>
          <w:szCs w:val="26"/>
          <w:rtl/>
        </w:rPr>
        <w:t>شایان ذکر است که در زمان تهیه گزارش تابناک، توافق برجام به‌عنوان یک سند تعهدآور وجود خارجی نداشته است.</w:t>
      </w:r>
    </w:p>
    <w:p w:rsidR="001C2DE4" w:rsidRPr="004C37DF" w:rsidRDefault="001C2DE4" w:rsidP="00DB3CE7">
      <w:pPr>
        <w:pStyle w:val="ListParagraph"/>
        <w:numPr>
          <w:ilvl w:val="1"/>
          <w:numId w:val="19"/>
        </w:numPr>
        <w:bidi/>
        <w:jc w:val="both"/>
        <w:outlineLvl w:val="1"/>
        <w:rPr>
          <w:rFonts w:cs="B Nazanin"/>
          <w:b/>
          <w:bCs/>
          <w:sz w:val="26"/>
          <w:szCs w:val="26"/>
        </w:rPr>
      </w:pPr>
      <w:bookmarkStart w:id="24" w:name="_Toc93934606"/>
      <w:bookmarkStart w:id="25" w:name="_Toc93937154"/>
      <w:r w:rsidRPr="004C37DF">
        <w:rPr>
          <w:rFonts w:cs="B Nazanin" w:hint="cs"/>
          <w:b/>
          <w:bCs/>
          <w:sz w:val="26"/>
          <w:szCs w:val="26"/>
          <w:rtl/>
        </w:rPr>
        <w:t>سند برنامه جامع اقدام مشترک (برجام) [3]:</w:t>
      </w:r>
      <w:bookmarkEnd w:id="24"/>
      <w:bookmarkEnd w:id="25"/>
    </w:p>
    <w:p w:rsidR="001C2DE4" w:rsidRDefault="001C2DE4" w:rsidP="00DB3CE7">
      <w:pPr>
        <w:jc w:val="both"/>
        <w:rPr>
          <w:rFonts w:cs="B Nazanin"/>
          <w:sz w:val="26"/>
          <w:szCs w:val="26"/>
          <w:rtl/>
        </w:rPr>
      </w:pPr>
      <w:r>
        <w:rPr>
          <w:rFonts w:cs="B Nazanin" w:hint="cs"/>
          <w:sz w:val="26"/>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1C2DE4" w:rsidRPr="007A2BBB" w:rsidRDefault="009A0D91" w:rsidP="00EE4713">
      <w:pPr>
        <w:jc w:val="both"/>
        <w:rPr>
          <w:rFonts w:cs="B Nazanin"/>
          <w:color w:val="FF0000"/>
          <w:sz w:val="26"/>
          <w:szCs w:val="26"/>
          <w:rtl/>
        </w:rPr>
      </w:pPr>
      <w:r w:rsidRPr="007A2BBB">
        <w:rPr>
          <w:rFonts w:cs="B Nazanin" w:hint="cs"/>
          <w:color w:val="FF0000"/>
          <w:sz w:val="26"/>
          <w:szCs w:val="26"/>
          <w:rtl/>
        </w:rPr>
        <w:t xml:space="preserve">2-4 </w:t>
      </w:r>
      <w:r w:rsidR="001C2DE4" w:rsidRPr="007A2BBB">
        <w:rPr>
          <w:rFonts w:cs="B Nazanin" w:hint="cs"/>
          <w:color w:val="FF0000"/>
          <w:sz w:val="26"/>
          <w:szCs w:val="26"/>
          <w:rtl/>
        </w:rPr>
        <w:t>نتيجه گيري</w:t>
      </w:r>
    </w:p>
    <w:p w:rsidR="006A6767" w:rsidRPr="00F711FF" w:rsidRDefault="009A0D91" w:rsidP="00F711FF">
      <w:pPr>
        <w:pStyle w:val="ListParagraph"/>
        <w:numPr>
          <w:ilvl w:val="0"/>
          <w:numId w:val="12"/>
        </w:numPr>
        <w:bidi/>
        <w:spacing w:after="0" w:line="276" w:lineRule="auto"/>
        <w:jc w:val="both"/>
        <w:rPr>
          <w:rFonts w:cs="B Nazanin" w:hint="cs"/>
          <w:color w:val="FF0000"/>
          <w:sz w:val="26"/>
          <w:szCs w:val="26"/>
        </w:rPr>
      </w:pPr>
      <w:r w:rsidRPr="007A2BBB">
        <w:rPr>
          <w:rFonts w:cs="B Nazanin"/>
          <w:color w:val="FF0000"/>
          <w:sz w:val="26"/>
          <w:szCs w:val="26"/>
          <w:rtl/>
        </w:rPr>
        <w:t>ب</w:t>
      </w:r>
      <w:r w:rsidR="00363EF0" w:rsidRPr="007A2BBB">
        <w:rPr>
          <w:rFonts w:cs="B Nazanin"/>
          <w:color w:val="FF0000"/>
          <w:sz w:val="26"/>
          <w:szCs w:val="26"/>
          <w:rtl/>
        </w:rPr>
        <w:t xml:space="preserve">ا توجه </w:t>
      </w:r>
      <w:r w:rsidR="00363EF0" w:rsidRPr="007A2BBB">
        <w:rPr>
          <w:rFonts w:cs="B Nazanin" w:hint="cs"/>
          <w:color w:val="FF0000"/>
          <w:sz w:val="26"/>
          <w:szCs w:val="26"/>
          <w:rtl/>
        </w:rPr>
        <w:t xml:space="preserve">به پیشرفت های تکاملی راکتورهای نسل سوم، از جمله سیستم های ایمنی غیر فعال که بر روی پدیده های فیزیکی مانند همرفت طبیعی و گرانش عمل می کند و همچنین زمانیکه نیروگاه از حالت عادی کارکرد خود منحرف </w:t>
      </w:r>
      <w:r w:rsidR="00F711FF">
        <w:rPr>
          <w:rFonts w:cs="B Nazanin" w:hint="cs"/>
          <w:color w:val="FF0000"/>
          <w:sz w:val="26"/>
          <w:szCs w:val="26"/>
          <w:rtl/>
          <w:lang w:bidi="fa-IR"/>
        </w:rPr>
        <w:t>شده</w:t>
      </w:r>
      <w:r w:rsidR="00F711FF">
        <w:rPr>
          <w:rFonts w:cs="B Nazanin" w:hint="cs"/>
          <w:color w:val="FF0000"/>
          <w:sz w:val="26"/>
          <w:szCs w:val="26"/>
          <w:rtl/>
        </w:rPr>
        <w:t xml:space="preserve"> و </w:t>
      </w:r>
      <w:r w:rsidR="00743FFB" w:rsidRPr="007A2BBB">
        <w:rPr>
          <w:rFonts w:cs="B Nazanin" w:hint="cs"/>
          <w:color w:val="FF0000"/>
          <w:sz w:val="26"/>
          <w:szCs w:val="26"/>
          <w:rtl/>
        </w:rPr>
        <w:t xml:space="preserve">خود به خود عمل می کند، </w:t>
      </w:r>
      <w:r w:rsidR="001C2DE4" w:rsidRPr="007A2BBB">
        <w:rPr>
          <w:rFonts w:cs="B Nazanin"/>
          <w:color w:val="FF0000"/>
          <w:sz w:val="26"/>
          <w:szCs w:val="26"/>
          <w:rtl/>
        </w:rPr>
        <w:t>تو</w:t>
      </w:r>
      <w:r w:rsidRPr="007A2BBB">
        <w:rPr>
          <w:rFonts w:cs="B Nazanin"/>
          <w:color w:val="FF0000"/>
          <w:sz w:val="26"/>
          <w:szCs w:val="26"/>
          <w:rtl/>
        </w:rPr>
        <w:t xml:space="preserve">صیه میشود </w:t>
      </w:r>
      <w:r w:rsidR="00743FFB" w:rsidRPr="007A2BBB">
        <w:rPr>
          <w:rFonts w:cs="B Nazanin" w:hint="cs"/>
          <w:color w:val="FF0000"/>
          <w:sz w:val="26"/>
          <w:szCs w:val="26"/>
          <w:rtl/>
        </w:rPr>
        <w:t>انتخاب راکتور بر اساس</w:t>
      </w:r>
      <w:r w:rsidRPr="007A2BBB">
        <w:rPr>
          <w:rFonts w:cs="B Nazanin"/>
          <w:color w:val="FF0000"/>
          <w:sz w:val="26"/>
          <w:szCs w:val="26"/>
          <w:rtl/>
        </w:rPr>
        <w:t xml:space="preserve"> فنا</w:t>
      </w:r>
      <w:r w:rsidR="00743FFB" w:rsidRPr="007A2BBB">
        <w:rPr>
          <w:rFonts w:cs="B Nazanin" w:hint="cs"/>
          <w:color w:val="FF0000"/>
          <w:sz w:val="26"/>
          <w:szCs w:val="26"/>
          <w:rtl/>
        </w:rPr>
        <w:t>وری</w:t>
      </w:r>
      <w:r w:rsidR="0012399D">
        <w:rPr>
          <w:rFonts w:cs="B Nazanin" w:hint="cs"/>
          <w:color w:val="FF0000"/>
          <w:sz w:val="26"/>
          <w:szCs w:val="26"/>
          <w:rtl/>
        </w:rPr>
        <w:t xml:space="preserve"> پیشرفته</w:t>
      </w:r>
      <w:r w:rsidR="00743FFB" w:rsidRPr="007A2BBB">
        <w:rPr>
          <w:rFonts w:cs="B Nazanin" w:hint="cs"/>
          <w:color w:val="FF0000"/>
          <w:sz w:val="26"/>
          <w:szCs w:val="26"/>
          <w:rtl/>
        </w:rPr>
        <w:t xml:space="preserve"> </w:t>
      </w:r>
      <w:r w:rsidR="001C2DE4" w:rsidRPr="007A2BBB">
        <w:rPr>
          <w:rFonts w:cs="B Nazanin"/>
          <w:color w:val="FF0000"/>
          <w:sz w:val="26"/>
          <w:szCs w:val="26"/>
          <w:rtl/>
        </w:rPr>
        <w:t xml:space="preserve"> </w:t>
      </w:r>
      <w:r w:rsidR="001C2DE4" w:rsidRPr="007A2BBB">
        <w:rPr>
          <w:rFonts w:cs="B Nazanin"/>
          <w:color w:val="FF0000"/>
          <w:sz w:val="26"/>
          <w:szCs w:val="26"/>
        </w:rPr>
        <w:t>"</w:t>
      </w:r>
      <w:r w:rsidR="001C2DE4" w:rsidRPr="007A2BBB">
        <w:rPr>
          <w:rFonts w:cs="B Nazanin"/>
          <w:color w:val="FF0000"/>
          <w:sz w:val="26"/>
          <w:szCs w:val="26"/>
          <w:rtl/>
        </w:rPr>
        <w:t>راکتورهای آب</w:t>
      </w:r>
      <w:r w:rsidR="001C2DE4" w:rsidRPr="007A2BBB">
        <w:rPr>
          <w:rFonts w:cs="B Nazanin" w:hint="cs"/>
          <w:color w:val="FF0000"/>
          <w:sz w:val="26"/>
          <w:szCs w:val="26"/>
          <w:rtl/>
        </w:rPr>
        <w:t xml:space="preserve"> </w:t>
      </w:r>
      <w:r w:rsidR="001C2DE4" w:rsidRPr="007A2BBB">
        <w:rPr>
          <w:rFonts w:cs="B Nazanin"/>
          <w:color w:val="FF0000"/>
          <w:sz w:val="26"/>
          <w:szCs w:val="26"/>
          <w:rtl/>
        </w:rPr>
        <w:t xml:space="preserve">سبک </w:t>
      </w:r>
      <w:r w:rsidR="00743FFB" w:rsidRPr="007A2BBB">
        <w:rPr>
          <w:rFonts w:cs="B Nazanin" w:hint="cs"/>
          <w:color w:val="FF0000"/>
          <w:sz w:val="26"/>
          <w:szCs w:val="26"/>
          <w:rtl/>
        </w:rPr>
        <w:t xml:space="preserve">تحت فشار </w:t>
      </w:r>
      <w:r w:rsidR="006A6767" w:rsidRPr="007A2BBB">
        <w:rPr>
          <w:rFonts w:cs="B Nazanin" w:hint="cs"/>
          <w:color w:val="FF0000"/>
          <w:sz w:val="26"/>
          <w:szCs w:val="26"/>
          <w:rtl/>
        </w:rPr>
        <w:t>از نسل سوم " باشد. همچنین به دلیل عدم دسترسی به اطلاعات مربوط به  زیرساخت</w:t>
      </w:r>
      <w:r w:rsidR="006A6767" w:rsidRPr="007A2BBB">
        <w:rPr>
          <w:rFonts w:cs="B Nazanin"/>
          <w:color w:val="FF0000"/>
          <w:sz w:val="26"/>
          <w:szCs w:val="26"/>
          <w:vertAlign w:val="subscript"/>
          <w:rtl/>
        </w:rPr>
        <w:softHyphen/>
      </w:r>
      <w:r w:rsidR="006A6767" w:rsidRPr="007A2BBB">
        <w:rPr>
          <w:rFonts w:cs="B Nazanin" w:hint="cs"/>
          <w:color w:val="FF0000"/>
          <w:sz w:val="26"/>
          <w:szCs w:val="26"/>
          <w:rtl/>
        </w:rPr>
        <w:t>ها و شبکه</w:t>
      </w:r>
      <w:r w:rsidR="006A6767" w:rsidRPr="007A2BBB">
        <w:rPr>
          <w:rFonts w:cs="B Nazanin"/>
          <w:color w:val="FF0000"/>
          <w:sz w:val="26"/>
          <w:szCs w:val="26"/>
          <w:rtl/>
        </w:rPr>
        <w:softHyphen/>
      </w:r>
      <w:r w:rsidR="006A6767" w:rsidRPr="007A2BBB">
        <w:rPr>
          <w:rFonts w:cs="B Nazanin" w:hint="cs"/>
          <w:color w:val="FF0000"/>
          <w:sz w:val="26"/>
          <w:szCs w:val="26"/>
          <w:rtl/>
        </w:rPr>
        <w:t>های انتقال و توزیع برق کشور</w:t>
      </w:r>
      <w:r w:rsidRPr="007A2BBB">
        <w:rPr>
          <w:rFonts w:cs="B Nazanin" w:hint="cs"/>
          <w:color w:val="FF0000"/>
          <w:sz w:val="26"/>
          <w:szCs w:val="26"/>
          <w:rtl/>
        </w:rPr>
        <w:t xml:space="preserve"> ( در زمان تنظیم این سند)</w:t>
      </w:r>
      <w:r w:rsidR="00743FFB" w:rsidRPr="007A2BBB">
        <w:rPr>
          <w:rFonts w:cs="B Nazanin" w:hint="cs"/>
          <w:color w:val="FF0000"/>
          <w:sz w:val="26"/>
          <w:szCs w:val="26"/>
          <w:rtl/>
        </w:rPr>
        <w:t>، پیشنهاد می گردد از</w:t>
      </w:r>
      <w:r w:rsidR="006A6767" w:rsidRPr="007A2BBB">
        <w:rPr>
          <w:rFonts w:cs="B Nazanin" w:hint="cs"/>
          <w:color w:val="FF0000"/>
          <w:sz w:val="26"/>
          <w:szCs w:val="26"/>
          <w:rtl/>
        </w:rPr>
        <w:t xml:space="preserve">  راکتورهای کوجک مقیاس</w:t>
      </w:r>
      <w:bookmarkStart w:id="26" w:name="_GoBack"/>
      <w:bookmarkEnd w:id="26"/>
      <w:r w:rsidR="006A6767" w:rsidRPr="00F711FF">
        <w:rPr>
          <w:rFonts w:cs="B Nazanin" w:hint="cs"/>
          <w:color w:val="FF0000"/>
          <w:sz w:val="26"/>
          <w:szCs w:val="26"/>
          <w:rtl/>
        </w:rPr>
        <w:t xml:space="preserve"> </w:t>
      </w:r>
      <w:r w:rsidR="00F711FF" w:rsidRPr="00F711FF">
        <w:rPr>
          <w:rFonts w:cs="B Nazanin"/>
          <w:color w:val="FF0000"/>
          <w:sz w:val="26"/>
          <w:szCs w:val="26"/>
        </w:rPr>
        <w:t xml:space="preserve"> (small modular reactor)</w:t>
      </w:r>
      <w:r w:rsidR="00743FFB" w:rsidRPr="00F711FF">
        <w:rPr>
          <w:rFonts w:cs="B Nazanin" w:hint="cs"/>
          <w:color w:val="FF0000"/>
          <w:sz w:val="26"/>
          <w:szCs w:val="26"/>
          <w:rtl/>
        </w:rPr>
        <w:t>که نیاز به سرمایه</w:t>
      </w:r>
      <w:r w:rsidR="00F711FF" w:rsidRPr="00F711FF">
        <w:rPr>
          <w:rFonts w:cs="B Nazanin" w:hint="cs"/>
          <w:color w:val="FF0000"/>
          <w:sz w:val="26"/>
          <w:szCs w:val="26"/>
          <w:rtl/>
        </w:rPr>
        <w:t xml:space="preserve"> گذاری</w:t>
      </w:r>
      <w:r w:rsidR="007A2BBB" w:rsidRPr="00F711FF">
        <w:rPr>
          <w:rFonts w:cs="B Nazanin" w:hint="cs"/>
          <w:color w:val="FF0000"/>
          <w:sz w:val="26"/>
          <w:szCs w:val="26"/>
          <w:rtl/>
        </w:rPr>
        <w:t xml:space="preserve">، زمان ساخت </w:t>
      </w:r>
      <w:r w:rsidR="00743FFB" w:rsidRPr="00F711FF">
        <w:rPr>
          <w:rFonts w:cs="B Nazanin" w:hint="cs"/>
          <w:color w:val="FF0000"/>
          <w:sz w:val="26"/>
          <w:szCs w:val="26"/>
          <w:rtl/>
        </w:rPr>
        <w:t xml:space="preserve"> و زیر ساخت های کمتری</w:t>
      </w:r>
      <w:r w:rsidR="00712724" w:rsidRPr="00F711FF">
        <w:rPr>
          <w:rFonts w:cs="B Nazanin" w:hint="cs"/>
          <w:color w:val="FF0000"/>
          <w:sz w:val="26"/>
          <w:szCs w:val="26"/>
          <w:rtl/>
        </w:rPr>
        <w:t>،</w:t>
      </w:r>
      <w:r w:rsidR="00743FFB" w:rsidRPr="00F711FF">
        <w:rPr>
          <w:rFonts w:cs="B Nazanin" w:hint="cs"/>
          <w:color w:val="FF0000"/>
          <w:sz w:val="26"/>
          <w:szCs w:val="26"/>
          <w:rtl/>
        </w:rPr>
        <w:t xml:space="preserve"> </w:t>
      </w:r>
      <w:r w:rsidR="00712724" w:rsidRPr="00F711FF">
        <w:rPr>
          <w:rFonts w:cs="B Nazanin" w:hint="cs"/>
          <w:color w:val="FF0000"/>
          <w:sz w:val="26"/>
          <w:szCs w:val="26"/>
          <w:rtl/>
        </w:rPr>
        <w:t xml:space="preserve">در مقایسه با راکتورهای کنونی،  </w:t>
      </w:r>
      <w:r w:rsidR="00743FFB" w:rsidRPr="00F711FF">
        <w:rPr>
          <w:rFonts w:cs="B Nazanin" w:hint="cs"/>
          <w:color w:val="FF0000"/>
          <w:sz w:val="26"/>
          <w:szCs w:val="26"/>
          <w:rtl/>
        </w:rPr>
        <w:t xml:space="preserve">دارند </w:t>
      </w:r>
      <w:r w:rsidR="006A6767" w:rsidRPr="00F711FF">
        <w:rPr>
          <w:rFonts w:cs="B Nazanin" w:hint="cs"/>
          <w:color w:val="FF0000"/>
          <w:sz w:val="26"/>
          <w:szCs w:val="26"/>
          <w:rtl/>
        </w:rPr>
        <w:t xml:space="preserve">نیز </w:t>
      </w:r>
      <w:r w:rsidR="006A6767" w:rsidRPr="00F711FF">
        <w:rPr>
          <w:rFonts w:cs="B Nazanin"/>
          <w:color w:val="FF0000"/>
          <w:sz w:val="26"/>
          <w:szCs w:val="26"/>
        </w:rPr>
        <w:t xml:space="preserve"> </w:t>
      </w:r>
      <w:r w:rsidR="006A6767" w:rsidRPr="00F711FF">
        <w:rPr>
          <w:rFonts w:cs="B Nazanin" w:hint="cs"/>
          <w:color w:val="FF0000"/>
          <w:sz w:val="26"/>
          <w:szCs w:val="26"/>
          <w:rtl/>
        </w:rPr>
        <w:t xml:space="preserve"> در س</w:t>
      </w:r>
      <w:r w:rsidR="00F711FF" w:rsidRPr="00F711FF">
        <w:rPr>
          <w:rFonts w:cs="B Nazanin" w:hint="cs"/>
          <w:color w:val="FF0000"/>
          <w:sz w:val="26"/>
          <w:szCs w:val="26"/>
          <w:rtl/>
        </w:rPr>
        <w:t>بد انرژی مورد استفاده قرار گیرد</w:t>
      </w:r>
      <w:r w:rsidR="006A6767" w:rsidRPr="00F711FF">
        <w:rPr>
          <w:rFonts w:cs="B Nazanin" w:hint="cs"/>
          <w:color w:val="FF0000"/>
          <w:sz w:val="26"/>
          <w:szCs w:val="26"/>
          <w:rtl/>
        </w:rPr>
        <w:t xml:space="preserve"> [4]. </w:t>
      </w:r>
    </w:p>
    <w:p w:rsidR="007A2BBB" w:rsidRPr="007A2BBB" w:rsidRDefault="007A2BBB" w:rsidP="007A2BBB">
      <w:pPr>
        <w:pStyle w:val="ListParagraph"/>
        <w:bidi/>
        <w:spacing w:after="0" w:line="276" w:lineRule="auto"/>
        <w:jc w:val="both"/>
        <w:rPr>
          <w:rFonts w:cs="B Nazanin"/>
          <w:color w:val="FF0000"/>
          <w:sz w:val="26"/>
          <w:szCs w:val="26"/>
          <w:rtl/>
        </w:rPr>
      </w:pPr>
    </w:p>
    <w:p w:rsidR="001C2DE4" w:rsidRPr="007A2BBB" w:rsidRDefault="001C2DE4" w:rsidP="00DB3CE7">
      <w:pPr>
        <w:pStyle w:val="ListParagraph"/>
        <w:numPr>
          <w:ilvl w:val="0"/>
          <w:numId w:val="12"/>
        </w:numPr>
        <w:bidi/>
        <w:spacing w:after="0" w:line="276" w:lineRule="auto"/>
        <w:jc w:val="both"/>
        <w:rPr>
          <w:rFonts w:cs="B Nazanin"/>
          <w:color w:val="FF0000"/>
          <w:sz w:val="26"/>
          <w:szCs w:val="26"/>
        </w:rPr>
      </w:pPr>
      <w:r w:rsidRPr="007A2BBB">
        <w:rPr>
          <w:rFonts w:cs="B Nazanin" w:hint="cs"/>
          <w:color w:val="FF0000"/>
          <w:sz w:val="26"/>
          <w:szCs w:val="26"/>
          <w:rtl/>
        </w:rPr>
        <w:t xml:space="preserve">با توجه به جدول (1) ملاحظه می شود در هر سه شرایط بین المللی نیروگاههای از نوع </w:t>
      </w:r>
      <w:r w:rsidRPr="007A2BBB">
        <w:rPr>
          <w:rFonts w:cs="B Nazanin"/>
          <w:color w:val="FF0000"/>
          <w:sz w:val="26"/>
          <w:szCs w:val="26"/>
        </w:rPr>
        <w:t>VVER</w:t>
      </w:r>
      <w:r w:rsidRPr="007A2BBB">
        <w:rPr>
          <w:rFonts w:cs="B Nazanin" w:hint="cs"/>
          <w:color w:val="FF0000"/>
          <w:sz w:val="26"/>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w:t>
      </w:r>
      <w:r w:rsidR="00042C0B" w:rsidRPr="007A2BBB">
        <w:rPr>
          <w:rFonts w:cs="B Nazanin" w:hint="cs"/>
          <w:color w:val="FF0000"/>
          <w:sz w:val="26"/>
          <w:szCs w:val="26"/>
          <w:rtl/>
        </w:rPr>
        <w:t>رداری از نیروگاههای اتمی از</w:t>
      </w:r>
      <w:r w:rsidRPr="007A2BBB">
        <w:rPr>
          <w:rFonts w:cs="B Nazanin" w:hint="cs"/>
          <w:color w:val="FF0000"/>
          <w:sz w:val="26"/>
          <w:szCs w:val="26"/>
          <w:rtl/>
        </w:rPr>
        <w:t xml:space="preserve"> نوع </w:t>
      </w:r>
      <w:r w:rsidRPr="007A2BBB">
        <w:rPr>
          <w:rFonts w:cs="B Nazanin"/>
          <w:color w:val="FF0000"/>
          <w:sz w:val="26"/>
          <w:szCs w:val="26"/>
        </w:rPr>
        <w:t>VVER</w:t>
      </w:r>
      <w:r w:rsidR="00042C0B" w:rsidRPr="007A2BBB">
        <w:rPr>
          <w:rFonts w:cs="B Nazanin" w:hint="cs"/>
          <w:color w:val="FF0000"/>
          <w:sz w:val="26"/>
          <w:szCs w:val="26"/>
          <w:rtl/>
        </w:rPr>
        <w:t xml:space="preserve"> نسل سوم</w:t>
      </w:r>
      <w:r w:rsidRPr="007A2BBB">
        <w:rPr>
          <w:rFonts w:cs="B Nazanin" w:hint="cs"/>
          <w:color w:val="FF0000"/>
          <w:sz w:val="26"/>
          <w:szCs w:val="26"/>
          <w:rtl/>
        </w:rPr>
        <w:t xml:space="preserve"> باشد.</w:t>
      </w:r>
      <w:r w:rsidRPr="007A2BBB">
        <w:rPr>
          <w:rFonts w:cs="B Nazanin"/>
          <w:color w:val="FF0000"/>
          <w:sz w:val="26"/>
          <w:szCs w:val="26"/>
        </w:rPr>
        <w:t xml:space="preserve"> </w:t>
      </w:r>
      <w:r w:rsidRPr="007A2BBB">
        <w:rPr>
          <w:rFonts w:cs="B Nazanin" w:hint="cs"/>
          <w:color w:val="FF0000"/>
          <w:sz w:val="26"/>
          <w:szCs w:val="26"/>
          <w:rtl/>
        </w:rPr>
        <w:t xml:space="preserve">در حال حاضر </w:t>
      </w:r>
      <w:r w:rsidRPr="007A2BBB">
        <w:rPr>
          <w:rFonts w:cs="B Nazanin"/>
          <w:color w:val="FF0000"/>
          <w:sz w:val="26"/>
          <w:szCs w:val="26"/>
        </w:rPr>
        <w:t>AES-2006</w:t>
      </w:r>
      <w:r w:rsidRPr="007A2BBB">
        <w:rPr>
          <w:rFonts w:cs="B Nazanin" w:hint="cs"/>
          <w:color w:val="FF0000"/>
          <w:sz w:val="26"/>
          <w:szCs w:val="26"/>
          <w:rtl/>
        </w:rPr>
        <w:t xml:space="preserve">  با قدرت 1200 مگاوات بهترین نوع نیروگاه </w:t>
      </w:r>
      <w:r w:rsidRPr="007A2BBB">
        <w:rPr>
          <w:rFonts w:cs="B Nazanin"/>
          <w:color w:val="FF0000"/>
          <w:sz w:val="26"/>
          <w:szCs w:val="26"/>
        </w:rPr>
        <w:t xml:space="preserve">VVER </w:t>
      </w:r>
      <w:r w:rsidRPr="007A2BBB">
        <w:rPr>
          <w:rFonts w:cs="B Nazanin" w:hint="cs"/>
          <w:color w:val="FF0000"/>
          <w:sz w:val="26"/>
          <w:szCs w:val="26"/>
          <w:rtl/>
        </w:rPr>
        <w:t xml:space="preserve"> می باشد که ج. ا.ایران می تواند</w:t>
      </w:r>
      <w:r w:rsidR="00363EF0" w:rsidRPr="007A2BBB">
        <w:rPr>
          <w:rFonts w:cs="B Nazanin" w:hint="cs"/>
          <w:color w:val="FF0000"/>
          <w:sz w:val="26"/>
          <w:szCs w:val="26"/>
          <w:rtl/>
        </w:rPr>
        <w:t xml:space="preserve"> برای عقد قرارداد آنها اقدام نماید</w:t>
      </w:r>
      <w:r w:rsidRPr="007A2BBB">
        <w:rPr>
          <w:rFonts w:cs="B Nazanin" w:hint="cs"/>
          <w:color w:val="FF0000"/>
          <w:sz w:val="26"/>
          <w:szCs w:val="26"/>
          <w:rtl/>
        </w:rPr>
        <w:t xml:space="preserve">. </w:t>
      </w:r>
    </w:p>
    <w:p w:rsidR="001C2DE4" w:rsidRPr="006A6767" w:rsidRDefault="001C2DE4" w:rsidP="00DB3CE7">
      <w:pPr>
        <w:spacing w:after="0" w:line="360" w:lineRule="auto"/>
        <w:jc w:val="both"/>
        <w:rPr>
          <w:rFonts w:cs="B Nazanin"/>
          <w:b/>
          <w:bCs/>
          <w:sz w:val="26"/>
          <w:szCs w:val="26"/>
          <w:rtl/>
        </w:rPr>
      </w:pPr>
      <w:r w:rsidRPr="006A6767">
        <w:rPr>
          <w:rFonts w:cs="B Nazanin" w:hint="cs"/>
          <w:b/>
          <w:bCs/>
          <w:sz w:val="26"/>
          <w:szCs w:val="26"/>
          <w:rtl/>
        </w:rPr>
        <w:t>مراجع:</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sz w:val="26"/>
          <w:szCs w:val="26"/>
        </w:rPr>
        <w:t>Nuclear Power Reactors in the Word, IAEA, Reference Series Data No. 2, Edition 202</w:t>
      </w:r>
      <w:r>
        <w:rPr>
          <w:rFonts w:cs="B Nazanin"/>
          <w:sz w:val="26"/>
          <w:szCs w:val="26"/>
        </w:rPr>
        <w:t>1</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hint="cs"/>
          <w:sz w:val="26"/>
          <w:szCs w:val="26"/>
          <w:rtl/>
        </w:rPr>
        <w:t>پروژه تدوین استراتژی توسعه نیروگاه‌های هسته‌ای در کشور، پژوهشگاه نیرو، 1385</w:t>
      </w:r>
    </w:p>
    <w:p w:rsidR="001C2DE4" w:rsidRDefault="001C2DE4" w:rsidP="00DB3CE7">
      <w:pPr>
        <w:pStyle w:val="ListParagraph"/>
        <w:numPr>
          <w:ilvl w:val="0"/>
          <w:numId w:val="11"/>
        </w:numPr>
        <w:bidi/>
        <w:spacing w:line="240" w:lineRule="auto"/>
        <w:jc w:val="both"/>
        <w:rPr>
          <w:rFonts w:cs="B Nazanin"/>
          <w:sz w:val="26"/>
          <w:szCs w:val="26"/>
        </w:rPr>
      </w:pPr>
      <w:r w:rsidRPr="00BF5332">
        <w:rPr>
          <w:rFonts w:cs="B Nazanin"/>
          <w:sz w:val="26"/>
          <w:szCs w:val="26"/>
        </w:rPr>
        <w:t>Joint Comprehensive Plan of Action, 2015</w:t>
      </w:r>
    </w:p>
    <w:p w:rsidR="006A6767" w:rsidRDefault="006A6767" w:rsidP="00DB3CE7">
      <w:pPr>
        <w:pStyle w:val="ListParagraph"/>
        <w:numPr>
          <w:ilvl w:val="0"/>
          <w:numId w:val="11"/>
        </w:numPr>
        <w:bidi/>
      </w:pPr>
      <w:r>
        <w:t xml:space="preserve">B. </w:t>
      </w:r>
      <w:proofErr w:type="spellStart"/>
      <w:r>
        <w:t>Zohuri</w:t>
      </w:r>
      <w:proofErr w:type="spellEnd"/>
      <w:r>
        <w:t xml:space="preserve">, Small  modular reactors as renewable energy </w:t>
      </w:r>
      <w:proofErr w:type="spellStart"/>
      <w:r>
        <w:t>sourses</w:t>
      </w:r>
      <w:proofErr w:type="spellEnd"/>
      <w:r>
        <w:t>, Springer, 2019</w:t>
      </w:r>
    </w:p>
    <w:p w:rsidR="006A6767" w:rsidRPr="002A4592" w:rsidRDefault="006A6767" w:rsidP="00DB3CE7">
      <w:pPr>
        <w:rPr>
          <w:sz w:val="12"/>
          <w:szCs w:val="12"/>
        </w:rPr>
      </w:pPr>
    </w:p>
    <w:p w:rsidR="002A4592" w:rsidRDefault="004C37DF" w:rsidP="00DB3CE7">
      <w:pPr>
        <w:pStyle w:val="ListParagraph"/>
        <w:numPr>
          <w:ilvl w:val="0"/>
          <w:numId w:val="13"/>
        </w:numPr>
        <w:bidi/>
        <w:ind w:left="226"/>
        <w:outlineLvl w:val="0"/>
        <w:rPr>
          <w:rFonts w:cs="B Nazanin"/>
          <w:b/>
          <w:bCs/>
          <w:sz w:val="30"/>
          <w:szCs w:val="30"/>
        </w:rPr>
      </w:pPr>
      <w:bookmarkStart w:id="27" w:name="_Toc93934607"/>
      <w:bookmarkStart w:id="28" w:name="_Toc93937155"/>
      <w:r w:rsidRPr="004C37DF">
        <w:rPr>
          <w:rFonts w:cs="B Nazanin" w:hint="cs"/>
          <w:b/>
          <w:bCs/>
          <w:sz w:val="30"/>
          <w:szCs w:val="30"/>
          <w:rtl/>
        </w:rPr>
        <w:lastRenderedPageBreak/>
        <w:t>تامین</w:t>
      </w:r>
      <w:r w:rsidRPr="004C37DF">
        <w:rPr>
          <w:rFonts w:cs="B Nazanin"/>
          <w:b/>
          <w:bCs/>
          <w:sz w:val="30"/>
          <w:szCs w:val="30"/>
          <w:rtl/>
        </w:rPr>
        <w:t xml:space="preserve"> </w:t>
      </w:r>
      <w:r w:rsidRPr="004C37DF">
        <w:rPr>
          <w:rFonts w:cs="B Nazanin" w:hint="cs"/>
          <w:b/>
          <w:bCs/>
          <w:sz w:val="30"/>
          <w:szCs w:val="30"/>
          <w:rtl/>
        </w:rPr>
        <w:t>سوخت</w:t>
      </w:r>
      <w:r w:rsidRPr="004C37DF">
        <w:rPr>
          <w:rFonts w:cs="B Nazanin"/>
          <w:b/>
          <w:bCs/>
          <w:sz w:val="30"/>
          <w:szCs w:val="30"/>
          <w:rtl/>
        </w:rPr>
        <w:t xml:space="preserve"> </w:t>
      </w:r>
      <w:r w:rsidRPr="004C37DF">
        <w:rPr>
          <w:rFonts w:cs="B Nazanin" w:hint="cs"/>
          <w:b/>
          <w:bCs/>
          <w:sz w:val="30"/>
          <w:szCs w:val="30"/>
          <w:rtl/>
        </w:rPr>
        <w:t>هسته</w:t>
      </w:r>
      <w:r w:rsidRPr="004C37DF">
        <w:rPr>
          <w:rFonts w:cs="B Nazanin"/>
          <w:b/>
          <w:bCs/>
          <w:sz w:val="30"/>
          <w:szCs w:val="30"/>
          <w:rtl/>
        </w:rPr>
        <w:t xml:space="preserve"> </w:t>
      </w:r>
      <w:r w:rsidRPr="004C37DF">
        <w:rPr>
          <w:rFonts w:cs="B Nazanin" w:hint="cs"/>
          <w:b/>
          <w:bCs/>
          <w:sz w:val="30"/>
          <w:szCs w:val="30"/>
          <w:rtl/>
        </w:rPr>
        <w:t>ای</w:t>
      </w:r>
      <w:bookmarkEnd w:id="27"/>
      <w:bookmarkEnd w:id="28"/>
    </w:p>
    <w:p w:rsidR="00A36333" w:rsidRPr="00A36333" w:rsidRDefault="00A36333" w:rsidP="00DB3CE7">
      <w:pPr>
        <w:pStyle w:val="ListParagraph"/>
        <w:numPr>
          <w:ilvl w:val="0"/>
          <w:numId w:val="41"/>
        </w:numPr>
        <w:bidi/>
        <w:jc w:val="both"/>
        <w:outlineLvl w:val="1"/>
        <w:rPr>
          <w:rFonts w:cs="B Nazanin"/>
          <w:b/>
          <w:bCs/>
          <w:vanish/>
          <w:sz w:val="26"/>
          <w:szCs w:val="26"/>
          <w:rtl/>
        </w:rPr>
      </w:pPr>
      <w:bookmarkStart w:id="29" w:name="_Toc93933785"/>
      <w:bookmarkStart w:id="30" w:name="_Toc93933986"/>
      <w:bookmarkStart w:id="31" w:name="_Toc93934315"/>
      <w:bookmarkStart w:id="32" w:name="_Toc93934608"/>
      <w:bookmarkStart w:id="33" w:name="_Toc93934948"/>
      <w:bookmarkStart w:id="34" w:name="_Toc93935459"/>
      <w:bookmarkStart w:id="35" w:name="_Toc93935731"/>
      <w:bookmarkStart w:id="36" w:name="_Toc93936038"/>
      <w:bookmarkStart w:id="37" w:name="_Toc93936160"/>
      <w:bookmarkStart w:id="38" w:name="_Toc93936316"/>
      <w:bookmarkStart w:id="39" w:name="_Toc93937156"/>
      <w:bookmarkStart w:id="40" w:name="_Toc92806457"/>
      <w:bookmarkEnd w:id="29"/>
      <w:bookmarkEnd w:id="30"/>
      <w:bookmarkEnd w:id="31"/>
      <w:bookmarkEnd w:id="32"/>
      <w:bookmarkEnd w:id="33"/>
      <w:bookmarkEnd w:id="34"/>
      <w:bookmarkEnd w:id="35"/>
      <w:bookmarkEnd w:id="36"/>
      <w:bookmarkEnd w:id="37"/>
      <w:bookmarkEnd w:id="38"/>
      <w:bookmarkEnd w:id="39"/>
    </w:p>
    <w:p w:rsidR="00A36333" w:rsidRPr="00A36333" w:rsidRDefault="00A36333" w:rsidP="00DB3CE7">
      <w:pPr>
        <w:pStyle w:val="ListParagraph"/>
        <w:numPr>
          <w:ilvl w:val="0"/>
          <w:numId w:val="41"/>
        </w:numPr>
        <w:bidi/>
        <w:jc w:val="both"/>
        <w:outlineLvl w:val="1"/>
        <w:rPr>
          <w:rFonts w:cs="B Nazanin"/>
          <w:b/>
          <w:bCs/>
          <w:vanish/>
          <w:sz w:val="26"/>
          <w:szCs w:val="26"/>
          <w:rtl/>
        </w:rPr>
      </w:pPr>
      <w:bookmarkStart w:id="41" w:name="_Toc93933786"/>
      <w:bookmarkStart w:id="42" w:name="_Toc93933987"/>
      <w:bookmarkStart w:id="43" w:name="_Toc93934316"/>
      <w:bookmarkStart w:id="44" w:name="_Toc93934609"/>
      <w:bookmarkStart w:id="45" w:name="_Toc93934949"/>
      <w:bookmarkStart w:id="46" w:name="_Toc93935460"/>
      <w:bookmarkStart w:id="47" w:name="_Toc93935732"/>
      <w:bookmarkStart w:id="48" w:name="_Toc93936039"/>
      <w:bookmarkStart w:id="49" w:name="_Toc93936161"/>
      <w:bookmarkStart w:id="50" w:name="_Toc93936317"/>
      <w:bookmarkStart w:id="51" w:name="_Toc93937157"/>
      <w:bookmarkEnd w:id="41"/>
      <w:bookmarkEnd w:id="42"/>
      <w:bookmarkEnd w:id="43"/>
      <w:bookmarkEnd w:id="44"/>
      <w:bookmarkEnd w:id="45"/>
      <w:bookmarkEnd w:id="46"/>
      <w:bookmarkEnd w:id="47"/>
      <w:bookmarkEnd w:id="48"/>
      <w:bookmarkEnd w:id="49"/>
      <w:bookmarkEnd w:id="50"/>
      <w:bookmarkEnd w:id="51"/>
    </w:p>
    <w:p w:rsidR="002A4592" w:rsidRPr="002A4592" w:rsidRDefault="002A4592" w:rsidP="00DB3CE7">
      <w:pPr>
        <w:pStyle w:val="ListParagraph"/>
        <w:numPr>
          <w:ilvl w:val="1"/>
          <w:numId w:val="41"/>
        </w:numPr>
        <w:bidi/>
        <w:jc w:val="both"/>
        <w:outlineLvl w:val="1"/>
        <w:rPr>
          <w:rFonts w:cs="B Nazanin"/>
          <w:b/>
          <w:bCs/>
          <w:sz w:val="30"/>
          <w:szCs w:val="30"/>
          <w:rtl/>
        </w:rPr>
      </w:pPr>
      <w:bookmarkStart w:id="52" w:name="_Toc93934610"/>
      <w:bookmarkStart w:id="53" w:name="_Toc93937158"/>
      <w:r w:rsidRPr="002A4592">
        <w:rPr>
          <w:rFonts w:cs="B Nazanin" w:hint="cs"/>
          <w:b/>
          <w:bCs/>
          <w:sz w:val="26"/>
          <w:szCs w:val="26"/>
          <w:rtl/>
        </w:rPr>
        <w:t>اورانیوم طبیعی و زیرساخت‌ها و تأسیسات چرخه سوخت مورد نیاز:</w:t>
      </w:r>
      <w:bookmarkEnd w:id="52"/>
      <w:bookmarkEnd w:id="53"/>
    </w:p>
    <w:p w:rsidR="002A4592" w:rsidRPr="00A36333" w:rsidRDefault="00A36333" w:rsidP="00DB3CE7">
      <w:pPr>
        <w:tabs>
          <w:tab w:val="left" w:pos="251"/>
          <w:tab w:val="left" w:pos="611"/>
          <w:tab w:val="left" w:pos="9071"/>
        </w:tabs>
        <w:jc w:val="both"/>
        <w:rPr>
          <w:rFonts w:cs="B Nazanin"/>
          <w:b/>
          <w:bCs/>
          <w:sz w:val="26"/>
          <w:szCs w:val="26"/>
          <w:rtl/>
          <w:lang w:bidi="ar-SA"/>
        </w:rPr>
      </w:pPr>
      <w:r w:rsidRPr="00A36333">
        <w:rPr>
          <w:rFonts w:cs="B Nazanin" w:hint="cs"/>
          <w:b/>
          <w:bCs/>
          <w:sz w:val="26"/>
          <w:szCs w:val="26"/>
          <w:rtl/>
          <w:lang w:bidi="ar-SA"/>
        </w:rPr>
        <w:t xml:space="preserve">3-1-1 </w:t>
      </w:r>
      <w:r w:rsidR="002A4592" w:rsidRPr="00A36333">
        <w:rPr>
          <w:rFonts w:cs="B Nazanin" w:hint="cs"/>
          <w:b/>
          <w:bCs/>
          <w:sz w:val="26"/>
          <w:szCs w:val="26"/>
          <w:rtl/>
          <w:lang w:bidi="ar-SA"/>
        </w:rPr>
        <w:t xml:space="preserve"> اورانیوم طبیعی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 xml:space="preserve">      میزان مواد هسته‌ای مورد نیاز برای تولید سوخت 10 راکتور 1000 مگاواتی از نوع </w:t>
      </w:r>
      <w:r w:rsidRPr="00A36333">
        <w:rPr>
          <w:rFonts w:asciiTheme="majorBidi" w:hAnsiTheme="majorBidi" w:cs="B Nazanin"/>
          <w:bCs/>
          <w:color w:val="000000"/>
          <w:sz w:val="26"/>
          <w:szCs w:val="26"/>
        </w:rPr>
        <w:t>PWR</w:t>
      </w:r>
      <w:r w:rsidRPr="00A36333">
        <w:rPr>
          <w:rFonts w:cs="B Nazanin" w:hint="cs"/>
          <w:color w:val="000000" w:themeColor="text1"/>
          <w:sz w:val="26"/>
          <w:szCs w:val="26"/>
          <w:rtl/>
        </w:rPr>
        <w:t xml:space="preserve"> 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Tr="00792344">
        <w:tc>
          <w:tcPr>
            <w:tcW w:w="8522" w:type="dxa"/>
            <w:gridSpan w:val="5"/>
            <w:tcBorders>
              <w:top w:val="nil"/>
              <w:left w:val="nil"/>
              <w:bottom w:val="single" w:sz="4" w:space="0" w:color="auto"/>
              <w:right w:val="nil"/>
            </w:tcBorders>
          </w:tcPr>
          <w:p w:rsidR="002A4592" w:rsidRPr="00A36333" w:rsidRDefault="002A4592" w:rsidP="00DB3CE7">
            <w:pPr>
              <w:jc w:val="center"/>
              <w:rPr>
                <w:rFonts w:cs="B Nazanin"/>
                <w:bCs/>
                <w:sz w:val="24"/>
                <w:szCs w:val="24"/>
              </w:rPr>
            </w:pPr>
            <w:r w:rsidRPr="00A36333">
              <w:rPr>
                <w:rFonts w:ascii="Arial" w:hAnsi="Arial" w:cs="B Nazanin" w:hint="cs"/>
                <w:bCs/>
                <w:color w:val="000000"/>
                <w:sz w:val="24"/>
                <w:szCs w:val="24"/>
                <w:rtl/>
              </w:rPr>
              <w:t xml:space="preserve">جدول شماره 1: مواد هسته‌ای مورد نیاز جهت تولید سوخت 10 راکتور 1000 مگاواتی از نوع </w:t>
            </w:r>
            <w:r w:rsidRPr="00A36333">
              <w:rPr>
                <w:rFonts w:asciiTheme="majorBidi" w:hAnsiTheme="majorBidi" w:cs="B Nazanin"/>
                <w:bCs/>
                <w:color w:val="000000"/>
                <w:sz w:val="24"/>
                <w:szCs w:val="24"/>
              </w:rPr>
              <w:t>PWR</w:t>
            </w:r>
          </w:p>
        </w:tc>
      </w:tr>
      <w:tr w:rsidR="002A4592"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A36333" w:rsidRDefault="002A4592" w:rsidP="00DB3CE7">
            <w:pPr>
              <w:rPr>
                <w:rFonts w:cs="B Nazanin"/>
                <w:b/>
                <w:bCs/>
                <w:sz w:val="18"/>
                <w:szCs w:val="18"/>
                <w:rtl/>
              </w:rPr>
            </w:pPr>
            <w:r w:rsidRPr="00A36333">
              <w:rPr>
                <w:rFonts w:cs="B Nazanin" w:hint="cs"/>
                <w:b/>
                <w:bCs/>
                <w:sz w:val="18"/>
                <w:szCs w:val="18"/>
                <w:rtl/>
              </w:rPr>
              <w:t xml:space="preserve">                               نوع ماده</w:t>
            </w:r>
          </w:p>
          <w:p w:rsidR="002A4592" w:rsidRPr="00A36333" w:rsidRDefault="002A4592" w:rsidP="00DB3CE7">
            <w:pPr>
              <w:rPr>
                <w:rFonts w:cs="B Nazanin"/>
                <w:b/>
                <w:bCs/>
                <w:sz w:val="18"/>
                <w:szCs w:val="18"/>
                <w:rtl/>
              </w:rPr>
            </w:pPr>
          </w:p>
          <w:p w:rsidR="002A4592" w:rsidRPr="00A36333" w:rsidRDefault="002A4592" w:rsidP="00DB3CE7">
            <w:pPr>
              <w:rPr>
                <w:rFonts w:cs="B Nazanin"/>
                <w:b/>
                <w:bCs/>
                <w:sz w:val="18"/>
                <w:szCs w:val="18"/>
                <w:rtl/>
              </w:rPr>
            </w:pPr>
            <w:r w:rsidRPr="00A36333">
              <w:rPr>
                <w:rFonts w:cs="B Nazanin" w:hint="cs"/>
                <w:b/>
                <w:bCs/>
                <w:sz w:val="18"/>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بسته سوخت با غناهای 3.62 و 4.02 </w:t>
            </w:r>
            <w:r w:rsidRPr="00A36333">
              <w:rPr>
                <w:rFonts w:cs="B Nazanin" w:hint="cs"/>
                <w:b/>
                <w:sz w:val="18"/>
                <w:szCs w:val="18"/>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
                <w:sz w:val="18"/>
                <w:szCs w:val="18"/>
              </w:rPr>
            </w:pPr>
            <w:r w:rsidRPr="00A36333">
              <w:rPr>
                <w:rFonts w:cs="B Nazanin"/>
                <w:b/>
                <w:sz w:val="18"/>
                <w:szCs w:val="18"/>
              </w:rPr>
              <w:t>UO</w:t>
            </w:r>
            <w:r w:rsidRPr="00A36333">
              <w:rPr>
                <w:rFonts w:cs="B Nazanin"/>
                <w:b/>
                <w:sz w:val="18"/>
                <w:szCs w:val="18"/>
                <w:vertAlign w:val="subscript"/>
              </w:rPr>
              <w:t>2</w:t>
            </w:r>
            <w:r w:rsidRPr="00A36333">
              <w:rPr>
                <w:rFonts w:cs="B Nazanin" w:hint="cs"/>
                <w:b/>
                <w:sz w:val="18"/>
                <w:szCs w:val="18"/>
                <w:rtl/>
              </w:rPr>
              <w:t xml:space="preserve"> </w:t>
            </w:r>
            <w:r w:rsidRPr="00A36333">
              <w:rPr>
                <w:rFonts w:cs="B Nazanin" w:hint="cs"/>
                <w:bCs/>
                <w:sz w:val="18"/>
                <w:szCs w:val="18"/>
                <w:rtl/>
              </w:rPr>
              <w:t>با غناهای مختلف</w:t>
            </w:r>
            <w:r w:rsidRPr="00A36333">
              <w:rPr>
                <w:rFonts w:cs="B Nazanin" w:hint="cs"/>
                <w:b/>
                <w:sz w:val="18"/>
                <w:szCs w:val="18"/>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کیک زرد</w:t>
            </w:r>
          </w:p>
          <w:p w:rsidR="002A4592" w:rsidRPr="00A36333" w:rsidRDefault="002A4592" w:rsidP="00DB3CE7">
            <w:pPr>
              <w:jc w:val="center"/>
              <w:rPr>
                <w:rFonts w:cs="B Nazanin"/>
                <w:b/>
                <w:bCs/>
                <w:sz w:val="18"/>
                <w:szCs w:val="18"/>
                <w:rtl/>
              </w:rPr>
            </w:pPr>
            <w:r w:rsidRPr="00A36333">
              <w:rPr>
                <w:rFonts w:cs="B Nazanin" w:hint="cs"/>
                <w:b/>
                <w:sz w:val="18"/>
                <w:szCs w:val="18"/>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اورانیوم </w:t>
            </w:r>
            <w:r w:rsidRPr="00A36333">
              <w:rPr>
                <w:rFonts w:cs="B Nazanin" w:hint="cs"/>
                <w:b/>
                <w:sz w:val="18"/>
                <w:szCs w:val="18"/>
                <w:rtl/>
              </w:rPr>
              <w:t>(تن)</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201</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120600</w:t>
            </w:r>
          </w:p>
        </w:tc>
      </w:tr>
    </w:tbl>
    <w:p w:rsidR="002A4592" w:rsidRDefault="002A4592" w:rsidP="00DB3CE7">
      <w:pPr>
        <w:tabs>
          <w:tab w:val="left" w:pos="251"/>
          <w:tab w:val="left" w:pos="611"/>
          <w:tab w:val="left" w:pos="9071"/>
        </w:tabs>
        <w:jc w:val="both"/>
        <w:rPr>
          <w:rFonts w:ascii="Calibri" w:eastAsia="Calibri" w:hAnsi="Calibri"/>
          <w:b/>
          <w:bCs/>
          <w:position w:val="4"/>
          <w:sz w:val="26"/>
          <w:rtl/>
        </w:rPr>
      </w:pP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3-1-2 </w:t>
      </w:r>
      <w:r w:rsidR="002A4592" w:rsidRPr="00A36333">
        <w:rPr>
          <w:rFonts w:cs="B Nazanin" w:hint="cs"/>
          <w:b/>
          <w:bCs/>
          <w:sz w:val="26"/>
          <w:szCs w:val="26"/>
          <w:rtl/>
          <w:lang w:bidi="ar-SA"/>
        </w:rPr>
        <w:t>زیرساخت‌ها و تأسیسات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برای تأمین سوخت مورد نیاز راکتورهای پیش‌بینی‌شده لازم است زیرساخت‌ها و تأسیسات چرخه سوخت مرتبط با آن نیز ظرفیت‌سازی و ایجاد گردد. چرخه سوخت هسته‌ای در ایران از حلقه‌های اکتشاف (</w:t>
      </w:r>
      <w:r w:rsidRPr="00A36333">
        <w:rPr>
          <w:rFonts w:cs="B Nazanin"/>
          <w:color w:val="000000" w:themeColor="text1"/>
          <w:sz w:val="26"/>
          <w:szCs w:val="26"/>
        </w:rPr>
        <w:t>Exploration</w:t>
      </w:r>
      <w:r w:rsidRPr="00A36333">
        <w:rPr>
          <w:rFonts w:cs="B Nazanin" w:hint="cs"/>
          <w:color w:val="000000" w:themeColor="text1"/>
          <w:sz w:val="26"/>
          <w:szCs w:val="26"/>
          <w:rtl/>
        </w:rPr>
        <w:t>)، استخراج سنگ معدن (</w:t>
      </w:r>
      <w:r w:rsidRPr="00A36333">
        <w:rPr>
          <w:rFonts w:cs="B Nazanin"/>
          <w:color w:val="000000" w:themeColor="text1"/>
          <w:sz w:val="26"/>
          <w:szCs w:val="26"/>
        </w:rPr>
        <w:t>Mining</w:t>
      </w:r>
      <w:r w:rsidRPr="00A36333">
        <w:rPr>
          <w:rFonts w:cs="B Nazanin" w:hint="cs"/>
          <w:color w:val="000000" w:themeColor="text1"/>
          <w:sz w:val="26"/>
          <w:szCs w:val="26"/>
          <w:rtl/>
        </w:rPr>
        <w:t>)، کانه‌آرایی و تهیه کنسانتره اکسید اورانیوم (</w:t>
      </w:r>
      <w:r w:rsidRPr="00A36333">
        <w:rPr>
          <w:rFonts w:cs="B Nazanin"/>
          <w:color w:val="000000" w:themeColor="text1"/>
          <w:sz w:val="26"/>
          <w:szCs w:val="26"/>
        </w:rPr>
        <w:t>Milling</w:t>
      </w:r>
      <w:r w:rsidRPr="00A36333">
        <w:rPr>
          <w:rFonts w:cs="B Nazanin" w:hint="cs"/>
          <w:color w:val="000000" w:themeColor="text1"/>
          <w:sz w:val="26"/>
          <w:szCs w:val="26"/>
          <w:rtl/>
        </w:rPr>
        <w:t>) شروع می‌شود و پس از غنی‌سازی (</w:t>
      </w:r>
      <w:r w:rsidRPr="00A36333">
        <w:rPr>
          <w:rFonts w:cs="B Nazanin"/>
          <w:color w:val="000000" w:themeColor="text1"/>
          <w:sz w:val="26"/>
          <w:szCs w:val="26"/>
        </w:rPr>
        <w:t>Enrichment</w:t>
      </w:r>
      <w:r w:rsidRPr="00A36333">
        <w:rPr>
          <w:rFonts w:cs="B Nazanin" w:hint="cs"/>
          <w:color w:val="000000" w:themeColor="text1"/>
          <w:sz w:val="26"/>
          <w:szCs w:val="26"/>
          <w:rtl/>
        </w:rPr>
        <w:t>) محصولات غنی‌شده تبدیل به پودر سوخت هسته‌ای می‌گردد. در پایان محصول نهایی به صورت قرص اکسید اورانیوم درآمده و با استفاده از غلاف و سایر متعلقات، از جنس آلیاژهای زیرکونیوم، به میله و مجتمع سوخت (</w:t>
      </w:r>
      <w:r w:rsidRPr="00A36333">
        <w:rPr>
          <w:rFonts w:cs="B Nazanin"/>
          <w:color w:val="000000" w:themeColor="text1"/>
          <w:sz w:val="26"/>
          <w:szCs w:val="26"/>
        </w:rPr>
        <w:t>Fuel Fabrication</w:t>
      </w:r>
      <w:r w:rsidRPr="00A36333">
        <w:rPr>
          <w:rFonts w:cs="B Nazanin" w:hint="cs"/>
          <w:color w:val="000000" w:themeColor="text1"/>
          <w:sz w:val="26"/>
          <w:szCs w:val="26"/>
          <w:rtl/>
        </w:rPr>
        <w:t>) تبدیل می‌گردد. در بخش بعدی وضعیت موجود چرخه سوخت در هر یک از این مراحل بررسی گردیده و راهبرد مدنظر برای تأمین سوخت راکتورهای پیش‌بینی‌شده ارائه شده است.</w:t>
      </w:r>
    </w:p>
    <w:p w:rsidR="002A4592" w:rsidRPr="004171F6" w:rsidRDefault="002A4592" w:rsidP="00DB3CE7">
      <w:pPr>
        <w:rPr>
          <w:rtl/>
        </w:rPr>
      </w:pPr>
    </w:p>
    <w:p w:rsidR="002A4592" w:rsidRPr="00A36333" w:rsidRDefault="002A4592" w:rsidP="00DB3CE7">
      <w:pPr>
        <w:pStyle w:val="ListParagraph"/>
        <w:numPr>
          <w:ilvl w:val="1"/>
          <w:numId w:val="41"/>
        </w:numPr>
        <w:bidi/>
        <w:jc w:val="both"/>
        <w:outlineLvl w:val="1"/>
        <w:rPr>
          <w:rFonts w:cs="B Nazanin"/>
          <w:b/>
          <w:bCs/>
          <w:sz w:val="26"/>
          <w:szCs w:val="26"/>
          <w:rtl/>
        </w:rPr>
      </w:pPr>
      <w:r w:rsidRPr="00A36333">
        <w:rPr>
          <w:rFonts w:cs="B Nazanin" w:hint="cs"/>
          <w:b/>
          <w:bCs/>
          <w:sz w:val="26"/>
          <w:szCs w:val="26"/>
          <w:rtl/>
        </w:rPr>
        <w:t xml:space="preserve"> </w:t>
      </w:r>
      <w:bookmarkStart w:id="54" w:name="_Toc93934611"/>
      <w:bookmarkStart w:id="55" w:name="_Toc93937159"/>
      <w:r w:rsidRPr="00A36333">
        <w:rPr>
          <w:rFonts w:cs="B Nazanin" w:hint="cs"/>
          <w:b/>
          <w:bCs/>
          <w:sz w:val="26"/>
          <w:szCs w:val="26"/>
          <w:rtl/>
        </w:rPr>
        <w:t>بررسی وضعیت موجود چرخه سوخت در هر حوزه:</w:t>
      </w:r>
      <w:bookmarkEnd w:id="54"/>
      <w:bookmarkEnd w:id="55"/>
    </w:p>
    <w:bookmarkEnd w:id="40"/>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lastRenderedPageBreak/>
        <w:t>3-2-1</w:t>
      </w:r>
      <w:r w:rsidR="002A4592" w:rsidRPr="00A36333">
        <w:rPr>
          <w:rFonts w:cs="B Nazanin" w:hint="cs"/>
          <w:b/>
          <w:bCs/>
          <w:sz w:val="26"/>
          <w:szCs w:val="26"/>
          <w:rtl/>
          <w:lang w:bidi="ar-SA"/>
        </w:rPr>
        <w:t xml:space="preserve"> بررسی وضعیت و چشم‌انداز منابع اورانیوم موجود در کشور (حوزه اکتشاف)</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مطابق آخرین بررسی‌های انجام‌شده  تاکنون و عنوان‌شده در کتاب </w:t>
      </w:r>
      <w:proofErr w:type="spellStart"/>
      <w:r w:rsidRPr="00A36333">
        <w:rPr>
          <w:rFonts w:cs="B Nazanin"/>
          <w:color w:val="000000" w:themeColor="text1"/>
          <w:sz w:val="26"/>
          <w:szCs w:val="26"/>
        </w:rPr>
        <w:t>RedBook</w:t>
      </w:r>
      <w:proofErr w:type="spellEnd"/>
      <w:r w:rsidRPr="00A36333">
        <w:rPr>
          <w:rFonts w:cs="B Nazanin" w:hint="cs"/>
          <w:color w:val="000000" w:themeColor="text1"/>
          <w:sz w:val="26"/>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اکتشاف:</w:t>
      </w:r>
      <w:r w:rsidRPr="00A36333">
        <w:rPr>
          <w:rFonts w:cs="B Nazanin" w:hint="cs"/>
          <w:color w:val="000000" w:themeColor="text1"/>
          <w:sz w:val="26"/>
          <w:szCs w:val="26"/>
          <w:rtl/>
        </w:rPr>
        <w:t xml:space="preserve">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3-2-2 </w:t>
      </w:r>
      <w:r w:rsidR="002A4592" w:rsidRPr="00A36333">
        <w:rPr>
          <w:rFonts w:cs="B Nazanin" w:hint="cs"/>
          <w:b/>
          <w:bCs/>
          <w:sz w:val="26"/>
          <w:szCs w:val="26"/>
          <w:rtl/>
          <w:lang w:bidi="ar-SA"/>
        </w:rPr>
        <w:t>حوزه استخراج معادن اورانیوم کشور:</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 xml:space="preserve"> </w:t>
      </w:r>
      <w:r w:rsidRPr="00A36333">
        <w:rPr>
          <w:rFonts w:cs="B Nazanin"/>
          <w:color w:val="000000" w:themeColor="text1"/>
          <w:sz w:val="26"/>
          <w:szCs w:val="26"/>
          <w:rtl/>
        </w:rPr>
        <w:t>با توجه</w:t>
      </w:r>
      <w:r w:rsidRPr="00A36333">
        <w:rPr>
          <w:rFonts w:cs="B Nazanin" w:hint="cs"/>
          <w:color w:val="000000" w:themeColor="text1"/>
          <w:sz w:val="26"/>
          <w:szCs w:val="26"/>
          <w:rtl/>
        </w:rPr>
        <w:t xml:space="preserve"> گزارشات فاز تفضیلی طرح اکتشاف و</w:t>
      </w:r>
      <w:r w:rsidRPr="00A36333">
        <w:rPr>
          <w:rFonts w:cs="B Nazanin"/>
          <w:color w:val="000000" w:themeColor="text1"/>
          <w:sz w:val="26"/>
          <w:szCs w:val="26"/>
          <w:rtl/>
        </w:rPr>
        <w:t xml:space="preserve"> منابع</w:t>
      </w:r>
      <w:r w:rsidRPr="00A36333">
        <w:rPr>
          <w:rFonts w:cs="B Nazanin" w:hint="cs"/>
          <w:color w:val="000000" w:themeColor="text1"/>
          <w:sz w:val="26"/>
          <w:szCs w:val="26"/>
          <w:rtl/>
        </w:rPr>
        <w:t xml:space="preserve"> اورانیوم</w:t>
      </w:r>
      <w:r w:rsidRPr="00A36333">
        <w:rPr>
          <w:rFonts w:cs="B Nazanin"/>
          <w:color w:val="000000" w:themeColor="text1"/>
          <w:sz w:val="26"/>
          <w:szCs w:val="26"/>
          <w:rtl/>
        </w:rPr>
        <w:t xml:space="preserve"> </w:t>
      </w:r>
      <w:r w:rsidRPr="00A36333">
        <w:rPr>
          <w:rFonts w:cs="B Nazanin" w:hint="cs"/>
          <w:color w:val="000000" w:themeColor="text1"/>
          <w:sz w:val="26"/>
          <w:szCs w:val="26"/>
          <w:rtl/>
        </w:rPr>
        <w:t>اکتشاف‌</w:t>
      </w:r>
      <w:r w:rsidRPr="00A36333">
        <w:rPr>
          <w:rFonts w:cs="B Nazanin"/>
          <w:color w:val="000000" w:themeColor="text1"/>
          <w:sz w:val="26"/>
          <w:szCs w:val="26"/>
          <w:rtl/>
        </w:rPr>
        <w:t>شده</w:t>
      </w:r>
      <w:r w:rsidRPr="00A36333">
        <w:rPr>
          <w:rFonts w:cs="B Nazanin" w:hint="cs"/>
          <w:color w:val="000000" w:themeColor="text1"/>
          <w:sz w:val="26"/>
          <w:szCs w:val="26"/>
          <w:rtl/>
        </w:rPr>
        <w:t>،</w:t>
      </w:r>
      <w:r w:rsidRPr="00A36333">
        <w:rPr>
          <w:rFonts w:cs="B Nazanin"/>
          <w:color w:val="000000" w:themeColor="text1"/>
          <w:sz w:val="26"/>
          <w:szCs w:val="26"/>
          <w:rtl/>
        </w:rPr>
        <w:t xml:space="preserve"> فعال</w:t>
      </w:r>
      <w:r w:rsidRPr="00A36333">
        <w:rPr>
          <w:rFonts w:cs="B Nazanin" w:hint="cs"/>
          <w:color w:val="000000" w:themeColor="text1"/>
          <w:sz w:val="26"/>
          <w:szCs w:val="26"/>
          <w:rtl/>
        </w:rPr>
        <w:t>ی</w:t>
      </w:r>
      <w:r w:rsidRPr="00A36333">
        <w:rPr>
          <w:rFonts w:cs="B Nazanin" w:hint="eastAsia"/>
          <w:color w:val="000000" w:themeColor="text1"/>
          <w:sz w:val="26"/>
          <w:szCs w:val="26"/>
          <w:rtl/>
        </w:rPr>
        <w:t>ت‌ها</w:t>
      </w:r>
      <w:r w:rsidRPr="00A36333">
        <w:rPr>
          <w:rFonts w:cs="B Nazanin" w:hint="cs"/>
          <w:color w:val="000000" w:themeColor="text1"/>
          <w:sz w:val="26"/>
          <w:szCs w:val="26"/>
          <w:rtl/>
        </w:rPr>
        <w:t>ی اصلی تجهیز معادن و</w:t>
      </w:r>
      <w:r w:rsidRPr="00A36333">
        <w:rPr>
          <w:rFonts w:cs="B Nazanin"/>
          <w:color w:val="000000" w:themeColor="text1"/>
          <w:sz w:val="26"/>
          <w:szCs w:val="26"/>
          <w:rtl/>
        </w:rPr>
        <w:t xml:space="preserve"> استخراج</w:t>
      </w:r>
      <w:r w:rsidRPr="00A36333">
        <w:rPr>
          <w:rFonts w:cs="B Nazanin" w:hint="cs"/>
          <w:color w:val="000000" w:themeColor="text1"/>
          <w:sz w:val="26"/>
          <w:szCs w:val="26"/>
          <w:rtl/>
        </w:rPr>
        <w:t xml:space="preserve"> کانسنگ</w:t>
      </w:r>
      <w:r w:rsidRPr="00A36333">
        <w:rPr>
          <w:rFonts w:cs="B Nazanin"/>
          <w:color w:val="000000" w:themeColor="text1"/>
          <w:sz w:val="26"/>
          <w:szCs w:val="26"/>
          <w:rtl/>
        </w:rPr>
        <w:t xml:space="preserve"> از سال 1383 آغاز و مواد معدن</w:t>
      </w:r>
      <w:r w:rsidRPr="00A36333">
        <w:rPr>
          <w:rFonts w:cs="B Nazanin" w:hint="cs"/>
          <w:color w:val="000000" w:themeColor="text1"/>
          <w:sz w:val="26"/>
          <w:szCs w:val="26"/>
          <w:rtl/>
        </w:rPr>
        <w:t>ی</w:t>
      </w:r>
      <w:r w:rsidRPr="00A36333">
        <w:rPr>
          <w:rFonts w:cs="B Nazanin"/>
          <w:color w:val="000000" w:themeColor="text1"/>
          <w:sz w:val="26"/>
          <w:szCs w:val="26"/>
          <w:rtl/>
        </w:rPr>
        <w:t xml:space="preserve"> از معادن</w:t>
      </w:r>
      <w:r w:rsidRPr="00A36333">
        <w:rPr>
          <w:rFonts w:cs="B Nazanin" w:hint="cs"/>
          <w:color w:val="000000" w:themeColor="text1"/>
          <w:sz w:val="26"/>
          <w:szCs w:val="26"/>
          <w:rtl/>
        </w:rPr>
        <w:t>ی</w:t>
      </w:r>
      <w:r w:rsidRPr="00A36333">
        <w:rPr>
          <w:rFonts w:cs="B Nazanin"/>
          <w:color w:val="000000" w:themeColor="text1"/>
          <w:sz w:val="26"/>
          <w:szCs w:val="26"/>
          <w:rtl/>
        </w:rPr>
        <w:t xml:space="preserve"> همچون گنبدها</w:t>
      </w:r>
      <w:r w:rsidRPr="00A36333">
        <w:rPr>
          <w:rFonts w:cs="B Nazanin" w:hint="cs"/>
          <w:color w:val="000000" w:themeColor="text1"/>
          <w:sz w:val="26"/>
          <w:szCs w:val="26"/>
          <w:rtl/>
        </w:rPr>
        <w:t>ی</w:t>
      </w:r>
      <w:r w:rsidRPr="00A36333">
        <w:rPr>
          <w:rFonts w:cs="B Nazanin"/>
          <w:color w:val="000000" w:themeColor="text1"/>
          <w:sz w:val="26"/>
          <w:szCs w:val="26"/>
          <w:rtl/>
        </w:rPr>
        <w:t xml:space="preserve"> نمک</w:t>
      </w:r>
      <w:r w:rsidRPr="00A36333">
        <w:rPr>
          <w:rFonts w:cs="B Nazanin" w:hint="cs"/>
          <w:color w:val="000000" w:themeColor="text1"/>
          <w:sz w:val="26"/>
          <w:szCs w:val="26"/>
          <w:rtl/>
        </w:rPr>
        <w:t>ی گچین بندرعباس به طور کامل</w:t>
      </w:r>
      <w:r w:rsidRPr="00A36333">
        <w:rPr>
          <w:rFonts w:cs="B Nazanin"/>
          <w:color w:val="000000" w:themeColor="text1"/>
          <w:sz w:val="26"/>
          <w:szCs w:val="26"/>
          <w:rtl/>
        </w:rPr>
        <w:t xml:space="preserve"> استخراج گرد</w:t>
      </w:r>
      <w:r w:rsidRPr="00A36333">
        <w:rPr>
          <w:rFonts w:cs="B Nazanin" w:hint="cs"/>
          <w:color w:val="000000" w:themeColor="text1"/>
          <w:sz w:val="26"/>
          <w:szCs w:val="26"/>
          <w:rtl/>
        </w:rPr>
        <w:t>ی</w:t>
      </w:r>
      <w:r w:rsidRPr="00A36333">
        <w:rPr>
          <w:rFonts w:cs="B Nazanin" w:hint="eastAsia"/>
          <w:color w:val="000000" w:themeColor="text1"/>
          <w:sz w:val="26"/>
          <w:szCs w:val="26"/>
          <w:rtl/>
        </w:rPr>
        <w:t>ده</w:t>
      </w:r>
      <w:r w:rsidRPr="00A36333">
        <w:rPr>
          <w:rFonts w:cs="B Nazanin" w:hint="cs"/>
          <w:color w:val="000000" w:themeColor="text1"/>
          <w:sz w:val="26"/>
          <w:szCs w:val="26"/>
          <w:rtl/>
        </w:rPr>
        <w:t xml:space="preserve"> است.</w:t>
      </w:r>
      <w:r w:rsidRPr="00A36333">
        <w:rPr>
          <w:rFonts w:cs="B Nazanin"/>
          <w:color w:val="000000" w:themeColor="text1"/>
          <w:sz w:val="26"/>
          <w:szCs w:val="26"/>
          <w:rtl/>
        </w:rPr>
        <w:t xml:space="preserve"> </w:t>
      </w:r>
      <w:r w:rsidRPr="00A36333">
        <w:rPr>
          <w:rFonts w:cs="B Nazanin" w:hint="cs"/>
          <w:color w:val="000000" w:themeColor="text1"/>
          <w:sz w:val="26"/>
          <w:szCs w:val="26"/>
          <w:rtl/>
        </w:rPr>
        <w:t>معادن</w:t>
      </w:r>
      <w:r w:rsidRPr="00A36333">
        <w:rPr>
          <w:rFonts w:cs="B Nazanin"/>
          <w:color w:val="000000" w:themeColor="text1"/>
          <w:sz w:val="26"/>
          <w:szCs w:val="26"/>
          <w:rtl/>
        </w:rPr>
        <w:t xml:space="preserve"> ساغند، نار</w:t>
      </w:r>
      <w:r w:rsidRPr="00A36333">
        <w:rPr>
          <w:rFonts w:cs="B Nazanin" w:hint="cs"/>
          <w:color w:val="000000" w:themeColor="text1"/>
          <w:sz w:val="26"/>
          <w:szCs w:val="26"/>
          <w:rtl/>
        </w:rPr>
        <w:t>ی</w:t>
      </w:r>
      <w:r w:rsidRPr="00A36333">
        <w:rPr>
          <w:rFonts w:cs="B Nazanin" w:hint="eastAsia"/>
          <w:color w:val="000000" w:themeColor="text1"/>
          <w:sz w:val="26"/>
          <w:szCs w:val="26"/>
          <w:rtl/>
        </w:rPr>
        <w:t>گان</w:t>
      </w:r>
      <w:r w:rsidRPr="00A36333">
        <w:rPr>
          <w:rFonts w:cs="B Nazanin"/>
          <w:color w:val="000000" w:themeColor="text1"/>
          <w:sz w:val="26"/>
          <w:szCs w:val="26"/>
          <w:rtl/>
        </w:rPr>
        <w:t xml:space="preserve"> و خشوم</w:t>
      </w:r>
      <w:r w:rsidRPr="00A36333">
        <w:rPr>
          <w:rFonts w:cs="B Nazanin" w:hint="cs"/>
          <w:color w:val="000000" w:themeColor="text1"/>
          <w:sz w:val="26"/>
          <w:szCs w:val="26"/>
          <w:rtl/>
        </w:rPr>
        <w:t>ی</w:t>
      </w:r>
      <w:r w:rsidRPr="00A36333">
        <w:rPr>
          <w:rFonts w:cs="B Nazanin"/>
          <w:color w:val="000000" w:themeColor="text1"/>
          <w:sz w:val="26"/>
          <w:szCs w:val="26"/>
          <w:rtl/>
        </w:rPr>
        <w:t xml:space="preserve"> در مرحل</w:t>
      </w:r>
      <w:r w:rsidRPr="00A36333">
        <w:rPr>
          <w:rFonts w:cs="B Nazanin" w:hint="cs"/>
          <w:color w:val="000000" w:themeColor="text1"/>
          <w:sz w:val="26"/>
          <w:szCs w:val="26"/>
          <w:rtl/>
        </w:rPr>
        <w:t>ه تجهیز،</w:t>
      </w:r>
      <w:r w:rsidRPr="00A36333">
        <w:rPr>
          <w:rFonts w:cs="B Nazanin"/>
          <w:color w:val="000000" w:themeColor="text1"/>
          <w:sz w:val="26"/>
          <w:szCs w:val="26"/>
          <w:rtl/>
        </w:rPr>
        <w:t xml:space="preserve">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و استخراج </w:t>
      </w:r>
      <w:r w:rsidRPr="00A36333">
        <w:rPr>
          <w:rFonts w:cs="B Nazanin" w:hint="cs"/>
          <w:color w:val="000000" w:themeColor="text1"/>
          <w:sz w:val="26"/>
          <w:szCs w:val="26"/>
          <w:rtl/>
        </w:rPr>
        <w:t>می‌باشند</w:t>
      </w:r>
      <w:r w:rsidRPr="00A36333">
        <w:rPr>
          <w:rFonts w:cs="B Nazanin"/>
          <w:color w:val="000000" w:themeColor="text1"/>
          <w:sz w:val="26"/>
          <w:szCs w:val="26"/>
          <w:rtl/>
        </w:rPr>
        <w:t xml:space="preserve"> و سا</w:t>
      </w:r>
      <w:r w:rsidRPr="00A36333">
        <w:rPr>
          <w:rFonts w:cs="B Nazanin" w:hint="cs"/>
          <w:color w:val="000000" w:themeColor="text1"/>
          <w:sz w:val="26"/>
          <w:szCs w:val="26"/>
          <w:rtl/>
        </w:rPr>
        <w:t>ی</w:t>
      </w:r>
      <w:r w:rsidRPr="00A36333">
        <w:rPr>
          <w:rFonts w:cs="B Nazanin" w:hint="eastAsia"/>
          <w:color w:val="000000" w:themeColor="text1"/>
          <w:sz w:val="26"/>
          <w:szCs w:val="26"/>
          <w:rtl/>
        </w:rPr>
        <w:t>ر</w:t>
      </w:r>
      <w:r w:rsidRPr="00A36333">
        <w:rPr>
          <w:rFonts w:cs="B Nazanin"/>
          <w:color w:val="000000" w:themeColor="text1"/>
          <w:sz w:val="26"/>
          <w:szCs w:val="26"/>
          <w:rtl/>
        </w:rPr>
        <w:t xml:space="preserve"> معادن ن</w:t>
      </w:r>
      <w:r w:rsidRPr="00A36333">
        <w:rPr>
          <w:rFonts w:cs="B Nazanin" w:hint="cs"/>
          <w:color w:val="000000" w:themeColor="text1"/>
          <w:sz w:val="26"/>
          <w:szCs w:val="26"/>
          <w:rtl/>
        </w:rPr>
        <w:t>ی</w:t>
      </w:r>
      <w:r w:rsidRPr="00A36333">
        <w:rPr>
          <w:rFonts w:cs="B Nazanin" w:hint="eastAsia"/>
          <w:color w:val="000000" w:themeColor="text1"/>
          <w:sz w:val="26"/>
          <w:szCs w:val="26"/>
          <w:rtl/>
        </w:rPr>
        <w:t>ز</w:t>
      </w:r>
      <w:r w:rsidRPr="00A36333">
        <w:rPr>
          <w:rFonts w:cs="B Nazanin"/>
          <w:color w:val="000000" w:themeColor="text1"/>
          <w:sz w:val="26"/>
          <w:szCs w:val="26"/>
          <w:rtl/>
        </w:rPr>
        <w:t xml:space="preserve"> در مرحله طراح</w:t>
      </w:r>
      <w:r w:rsidRPr="00A36333">
        <w:rPr>
          <w:rFonts w:cs="B Nazanin" w:hint="cs"/>
          <w:color w:val="000000" w:themeColor="text1"/>
          <w:sz w:val="26"/>
          <w:szCs w:val="26"/>
          <w:rtl/>
        </w:rPr>
        <w:t>ی</w:t>
      </w:r>
      <w:r w:rsidRPr="00A36333">
        <w:rPr>
          <w:rFonts w:cs="B Nazanin"/>
          <w:color w:val="000000" w:themeColor="text1"/>
          <w:sz w:val="26"/>
          <w:szCs w:val="26"/>
          <w:rtl/>
        </w:rPr>
        <w:t xml:space="preserve"> و اقدامات اول</w:t>
      </w:r>
      <w:r w:rsidRPr="00A36333">
        <w:rPr>
          <w:rFonts w:cs="B Nazanin" w:hint="cs"/>
          <w:color w:val="000000" w:themeColor="text1"/>
          <w:sz w:val="26"/>
          <w:szCs w:val="26"/>
          <w:rtl/>
        </w:rPr>
        <w:t>ی</w:t>
      </w:r>
      <w:r w:rsidRPr="00A36333">
        <w:rPr>
          <w:rFonts w:cs="B Nazanin" w:hint="eastAsia"/>
          <w:color w:val="000000" w:themeColor="text1"/>
          <w:sz w:val="26"/>
          <w:szCs w:val="26"/>
          <w:rtl/>
        </w:rPr>
        <w:t>ه</w:t>
      </w:r>
      <w:r w:rsidRPr="00A36333">
        <w:rPr>
          <w:rFonts w:cs="B Nazanin"/>
          <w:color w:val="000000" w:themeColor="text1"/>
          <w:sz w:val="26"/>
          <w:szCs w:val="26"/>
          <w:rtl/>
        </w:rPr>
        <w:t xml:space="preserve"> به منظور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هستند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استخراج:</w:t>
      </w:r>
      <w:r w:rsidRPr="00A36333">
        <w:rPr>
          <w:rFonts w:cs="B Nazanin" w:hint="cs"/>
          <w:color w:val="000000" w:themeColor="text1"/>
          <w:sz w:val="26"/>
          <w:szCs w:val="26"/>
          <w:rtl/>
        </w:rPr>
        <w:t xml:space="preserve"> در این حوزه تجهیز و آماده سازی کلیه معادن اورانیوم کشف‌شده فعلی و آتی اورانیوم که قابلیت معدنکاری و استحصال دارند و همچنین بهره برداری کامل از این معادن  در دستور کار می‌باشد.   </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3-2-3</w:t>
      </w:r>
      <w:r w:rsidR="002A4592" w:rsidRPr="00A36333">
        <w:rPr>
          <w:rFonts w:cs="B Nazanin" w:hint="cs"/>
          <w:b/>
          <w:bCs/>
          <w:sz w:val="26"/>
          <w:szCs w:val="26"/>
          <w:rtl/>
          <w:lang w:bidi="ar-SA"/>
        </w:rPr>
        <w:t xml:space="preserve"> حوزه استحصال اورانیوم (تولید کیک زرد) از منابع داخلی کشور:</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حلقه بعدی چرخه سوخت هسته‌ای پس از استخراج منابع معدنی (کانسنگ اورانیوم) استحصال اورانیوم یا همان تولید کیک زرد می‌باشد. سنگ معدن اورانیوم به عنوان محصول معدن و به عنوان ماده اولیه به کارخانه‌ کانه‌آرایی جهت تولید کیک زرد (</w:t>
      </w:r>
      <w:r w:rsidRPr="00A36333">
        <w:rPr>
          <w:rFonts w:cs="B Nazanin"/>
          <w:color w:val="000000" w:themeColor="text1"/>
          <w:sz w:val="26"/>
          <w:szCs w:val="26"/>
        </w:rPr>
        <w:t>U</w:t>
      </w:r>
      <w:r w:rsidRPr="00A36333">
        <w:rPr>
          <w:rFonts w:cs="B Nazanin"/>
          <w:color w:val="000000" w:themeColor="text1"/>
          <w:sz w:val="26"/>
          <w:szCs w:val="26"/>
          <w:vertAlign w:val="subscript"/>
        </w:rPr>
        <w:t>3</w:t>
      </w:r>
      <w:r w:rsidRPr="00A36333">
        <w:rPr>
          <w:rFonts w:cs="B Nazanin"/>
          <w:color w:val="000000" w:themeColor="text1"/>
          <w:sz w:val="26"/>
          <w:szCs w:val="26"/>
        </w:rPr>
        <w:t>O</w:t>
      </w:r>
      <w:r w:rsidRPr="00A36333">
        <w:rPr>
          <w:rFonts w:cs="B Nazanin"/>
          <w:color w:val="000000" w:themeColor="text1"/>
          <w:sz w:val="26"/>
          <w:szCs w:val="26"/>
          <w:vertAlign w:val="subscript"/>
        </w:rPr>
        <w:t>8</w:t>
      </w:r>
      <w:r w:rsidRPr="00A36333">
        <w:rPr>
          <w:rFonts w:cs="B Nazanin" w:hint="cs"/>
          <w:color w:val="000000" w:themeColor="text1"/>
          <w:sz w:val="26"/>
          <w:szCs w:val="26"/>
          <w:rtl/>
        </w:rPr>
        <w:t>) ارسال می‌گردد. سنگ معدن اورانیوم طی عملیات مختلف تغلیظ یافته و تبدیل به کنسانتره اورانیوم می‌شود.</w:t>
      </w:r>
      <w:r w:rsidR="00A36333">
        <w:rPr>
          <w:rFonts w:cs="B Nazanin" w:hint="cs"/>
          <w:color w:val="000000" w:themeColor="text1"/>
          <w:sz w:val="26"/>
          <w:szCs w:val="26"/>
          <w:rtl/>
        </w:rPr>
        <w:t xml:space="preserve"> </w:t>
      </w:r>
      <w:r w:rsidRPr="00A36333">
        <w:rPr>
          <w:rFonts w:cs="B Nazanin" w:hint="cs"/>
          <w:color w:val="000000" w:themeColor="text1"/>
          <w:sz w:val="26"/>
          <w:szCs w:val="26"/>
          <w:rtl/>
        </w:rPr>
        <w:t>از دیگر روش‌های تولید اکسید اورانیوم می‌توان به روش هیپ لیچینگ (فروشویی تپه‌ای) و فروشویی برجا اشاره نمود.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از مهمترین طرح‌های تولید اکسید اورانیوم می‌توان به ساخت و بهره‌برداری از کارخانه‌ تولید کیک زرد بندرعباس با ظرفیت اسمی 25 تن در سال و کارخانه تولید کیک زرد شهید رضایی‌نژاد اردکان با ظرفیت اسمی 60 تن در سال اشاره نمود. لازم به ذکر است با توجه به اتمام منابع معادن پرتوزای گچین بندرعباس کارخانه تولید کیک زرد بندرعباس در حال ازکاراندازی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در حدود 543 تن ذخایر کیک زرد کشور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lastRenderedPageBreak/>
        <w:t>راهبرد استحصال در حوزه ایجاد ظرفیت:</w:t>
      </w:r>
      <w:r w:rsidRPr="00A36333">
        <w:rPr>
          <w:rFonts w:cs="B Nazanin" w:hint="cs"/>
          <w:color w:val="000000" w:themeColor="text1"/>
          <w:sz w:val="26"/>
          <w:szCs w:val="26"/>
          <w:rtl/>
        </w:rPr>
        <w:t xml:space="preserve"> در این حوزه تکمیل و ساخت کارخانه‌های کانه‌آرایی و ایجاد تأسیسات هیپ‌لیچینگ از منابع کم‌عیار و همچنین ایجاد تأسیسات مورد نیاز جهت استحصال اورانیوم از منابع غیرمتداول (مانند مس و فسفات و ...) به منظور تبدیل کلیه منابع به کیک زرد مد نظر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بهره‌برداری:</w:t>
      </w:r>
      <w:r w:rsidRPr="00A36333">
        <w:rPr>
          <w:rFonts w:cs="B Nazanin" w:hint="cs"/>
          <w:color w:val="000000" w:themeColor="text1"/>
          <w:sz w:val="26"/>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بر اساس محاسبات صورت‌گرفته می‌توان اظهار داشت که منابع اورانیوم در دسترس در قالب محصولات مختلف که قابلیت استفاده برای تولید سوخت هسته‌ای داشته باشد </w:t>
      </w:r>
      <w:r w:rsidRPr="00A36333">
        <w:rPr>
          <w:rFonts w:cs="B Nazanin" w:hint="cs"/>
          <w:b/>
          <w:bCs/>
          <w:color w:val="000000" w:themeColor="text1"/>
          <w:sz w:val="26"/>
          <w:szCs w:val="26"/>
          <w:rtl/>
        </w:rPr>
        <w:t>4514 تن اورانیوم</w:t>
      </w:r>
      <w:r w:rsidRPr="00A36333">
        <w:rPr>
          <w:rFonts w:cs="B Nazanin" w:hint="cs"/>
          <w:color w:val="000000" w:themeColor="text1"/>
          <w:sz w:val="26"/>
          <w:szCs w:val="26"/>
          <w:rtl/>
        </w:rPr>
        <w:t xml:space="preserve"> می‌باشد که بخشی از این اورانیوم در قالب 543 تن کیک زرد تولید و یا تأمین گردیده است و مابقی اورانیوم هنوز در مراحل اکتشاف، استخراج و یا تولید کیک زرد می‌باشد.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3-2-4 </w:t>
      </w:r>
      <w:r w:rsidR="002A4592" w:rsidRPr="00A36333">
        <w:rPr>
          <w:rFonts w:cs="B Nazanin" w:hint="cs"/>
          <w:b/>
          <w:bCs/>
          <w:sz w:val="26"/>
          <w:szCs w:val="26"/>
          <w:rtl/>
          <w:lang w:bidi="ar-SA"/>
        </w:rPr>
        <w:t>حوزه فرآوری اورانیوم و تولید سوخت هسته‌ای:</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پس از تولید کیک زرد در مرحله استحصال اورانیوم بسته به نوع سوخت مورد نیاز راکتور، بایستی عملیات فرآوری، غنی‌سازی (در صورت نیاز) و تولید مجتمع سوخت صورت پذیرد. در برخی از سوخت‌ها مثل سوخت صفحه‌ای کیک زرد مستقیماً طی فرآیندی به مجتمع سوخت تبدیل می‌گردد. در برخی از سوخت‌ها مانند سوخت راکتورهای آب سبک ابتدا بایستی کیک زرد تبدیل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طبیعی گردد و در صورت نیاز  در فرآیند غنی‌سازی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غنی‌شده با غنای مورد نظر تبدیل گردد و سپس مجدداً در کارخانه فرآوری اورانیوم تبدیل به </w:t>
      </w:r>
      <w:r w:rsidRPr="00A36333">
        <w:rPr>
          <w:rFonts w:cs="B Nazanin"/>
          <w:color w:val="000000" w:themeColor="text1"/>
          <w:sz w:val="26"/>
          <w:szCs w:val="26"/>
        </w:rPr>
        <w:t>UO</w:t>
      </w:r>
      <w:r w:rsidRPr="00A36333">
        <w:rPr>
          <w:rFonts w:cs="B Nazanin"/>
          <w:color w:val="000000" w:themeColor="text1"/>
          <w:sz w:val="26"/>
          <w:szCs w:val="26"/>
          <w:vertAlign w:val="subscript"/>
        </w:rPr>
        <w:t>2</w:t>
      </w:r>
      <w:r w:rsidRPr="00A36333">
        <w:rPr>
          <w:rFonts w:cs="B Nazanin" w:hint="cs"/>
          <w:color w:val="000000" w:themeColor="text1"/>
          <w:sz w:val="26"/>
          <w:szCs w:val="26"/>
          <w:rtl/>
        </w:rPr>
        <w:t xml:space="preserve"> گردیده تا آماده برای ساخت قرص و مجتمع سوخت گردد.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از مهمترین طرح‌های تولید سوخت هسته‌ای می‌توان به ساخت و بهره‌برداری از کارخانه‌ فرآوری اورانیوم (</w:t>
      </w:r>
      <w:r w:rsidRPr="00A36333">
        <w:rPr>
          <w:rFonts w:cs="B Nazanin"/>
          <w:color w:val="000000" w:themeColor="text1"/>
          <w:sz w:val="26"/>
          <w:szCs w:val="26"/>
        </w:rPr>
        <w:t>UCF</w:t>
      </w:r>
      <w:r w:rsidRPr="00A36333">
        <w:rPr>
          <w:rFonts w:cs="B Nazanin" w:hint="cs"/>
          <w:color w:val="000000" w:themeColor="text1"/>
          <w:sz w:val="26"/>
          <w:szCs w:val="26"/>
          <w:rtl/>
        </w:rPr>
        <w:t>) اصفهان و کارخانه تولید مجتمع سوخت (</w:t>
      </w:r>
      <w:r w:rsidRPr="00A36333">
        <w:rPr>
          <w:rFonts w:cs="B Nazanin"/>
          <w:color w:val="000000" w:themeColor="text1"/>
          <w:sz w:val="26"/>
          <w:szCs w:val="26"/>
        </w:rPr>
        <w:t>FMP</w:t>
      </w:r>
      <w:r w:rsidRPr="00A36333">
        <w:rPr>
          <w:rFonts w:cs="B Nazanin" w:hint="cs"/>
          <w:color w:val="000000" w:themeColor="text1"/>
          <w:sz w:val="26"/>
          <w:szCs w:val="26"/>
          <w:rtl/>
        </w:rPr>
        <w:t>) اصفهان اشاره نمود.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فرآوری و تولید مجتمع سوخت:</w:t>
      </w:r>
      <w:r w:rsidRPr="00A36333">
        <w:rPr>
          <w:rFonts w:cs="B Nazanin" w:hint="cs"/>
          <w:color w:val="000000" w:themeColor="text1"/>
          <w:sz w:val="26"/>
          <w:szCs w:val="26"/>
          <w:rtl/>
        </w:rPr>
        <w:t xml:space="preserve"> با فرض استخراج تمامی منابع قطعی داخلی و کیک زرد موجود از قبل و با توجه به میزان مواد هسته‌ای مورد نیاز برای تولید سوخت 10 راکتور 1000 مگاواتی توصیه می‌گردد منابع داخلی کیک زرد صرفاً برای تأمین سوخت راکتورهای تحقیقاتی فعلی، در حال ساخت و آتی و یک راکتور قدرت توان متوسط تخصیص یافته و برای 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p>
    <w:p w:rsidR="002A4592" w:rsidRPr="00A36333" w:rsidRDefault="00A36333" w:rsidP="00DB3CE7">
      <w:pPr>
        <w:jc w:val="both"/>
        <w:rPr>
          <w:rFonts w:cs="B Nazanin"/>
          <w:color w:val="000000" w:themeColor="text1"/>
          <w:sz w:val="26"/>
          <w:szCs w:val="26"/>
          <w:rtl/>
        </w:rPr>
      </w:pPr>
      <w:r w:rsidRPr="00A36333">
        <w:rPr>
          <w:rFonts w:cs="B Nazanin" w:hint="cs"/>
          <w:color w:val="000000" w:themeColor="text1"/>
          <w:sz w:val="26"/>
          <w:szCs w:val="26"/>
          <w:rtl/>
        </w:rPr>
        <w:t>ل</w:t>
      </w:r>
      <w:r w:rsidR="002A4592" w:rsidRPr="00A36333">
        <w:rPr>
          <w:rFonts w:cs="B Nazanin" w:hint="cs"/>
          <w:color w:val="000000" w:themeColor="text1"/>
          <w:sz w:val="26"/>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lastRenderedPageBreak/>
        <w:t>محدودیت‌های ناشی از تعهدات بین‌المللی در حوزه فرآوری و غنی‌سازی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فنی- تکنولوژیکی ساخت سوخت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حوزه تست سوخت و اخذ مجوز بارگذاری آن در راکتورهای قدرت</w:t>
      </w:r>
    </w:p>
    <w:p w:rsidR="002A4592" w:rsidRPr="00A36333" w:rsidRDefault="002A4592" w:rsidP="00DB3CE7">
      <w:pPr>
        <w:tabs>
          <w:tab w:val="left" w:pos="251"/>
          <w:tab w:val="left" w:pos="611"/>
          <w:tab w:val="left" w:pos="9071"/>
        </w:tabs>
        <w:spacing w:before="240"/>
        <w:jc w:val="both"/>
        <w:rPr>
          <w:rFonts w:cs="B Nazanin"/>
          <w:b/>
          <w:bCs/>
          <w:color w:val="000000" w:themeColor="text1"/>
          <w:sz w:val="26"/>
          <w:szCs w:val="26"/>
          <w:rtl/>
        </w:rPr>
      </w:pPr>
      <w:r w:rsidRPr="00A36333">
        <w:rPr>
          <w:rFonts w:cs="B Nazanin" w:hint="cs"/>
          <w:b/>
          <w:bCs/>
          <w:color w:val="000000" w:themeColor="text1"/>
          <w:sz w:val="26"/>
          <w:szCs w:val="26"/>
          <w:rtl/>
        </w:rPr>
        <w:t>راهبرد پیشنهادی آتی فرآوری و تولید مجتمع سوخت:</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مواد اولیه (کیک زرد) موردنیاز از منابع خارجی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افزایش ظرفیت و ایجاد زیرساخت‌های لازم در کلیه مراحل چرخه سوخت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کسب دانش و تجربه تولید سوخت و بهینه‌سازی واحدهای فرآیندی موجود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انجام تعاملات بین‌المللی به منظور انجام تست سوخت در آزمایشگاه‌های خارج از کشور و اخذ مجوز بارگذاری سوخت داخلی در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و خرید مابقی سوخت راکتورها از کشورهای تولیدکننده سوخت</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3-2-5</w:t>
      </w:r>
      <w:r w:rsidR="002A4592" w:rsidRPr="00A36333">
        <w:rPr>
          <w:rFonts w:cs="B Nazanin" w:hint="cs"/>
          <w:b/>
          <w:bCs/>
          <w:sz w:val="26"/>
          <w:szCs w:val="26"/>
          <w:rtl/>
          <w:lang w:bidi="ar-SA"/>
        </w:rPr>
        <w:t xml:space="preserve"> حوزه غنی‌سازی:</w:t>
      </w:r>
    </w:p>
    <w:p w:rsidR="002A4592" w:rsidRPr="003356A8" w:rsidRDefault="002A4592" w:rsidP="00DB3CE7">
      <w:pPr>
        <w:tabs>
          <w:tab w:val="left" w:pos="251"/>
          <w:tab w:val="left" w:pos="611"/>
          <w:tab w:val="left" w:pos="9071"/>
        </w:tabs>
        <w:spacing w:before="240"/>
        <w:jc w:val="both"/>
        <w:rPr>
          <w:color w:val="000000" w:themeColor="text1"/>
          <w:spacing w:val="-6"/>
          <w:sz w:val="26"/>
          <w:rtl/>
        </w:rPr>
      </w:pPr>
      <w:r w:rsidRPr="003356A8">
        <w:rPr>
          <w:rFonts w:hint="cs"/>
          <w:color w:val="000000" w:themeColor="text1"/>
          <w:spacing w:val="-6"/>
          <w:sz w:val="26"/>
          <w:rtl/>
        </w:rPr>
        <w:t>این بخش بایستی توسط شرکت فن‌آوری‌های پیشرفته</w:t>
      </w:r>
      <w:r>
        <w:rPr>
          <w:rFonts w:hint="cs"/>
          <w:color w:val="000000" w:themeColor="text1"/>
          <w:spacing w:val="-6"/>
          <w:sz w:val="26"/>
          <w:rtl/>
        </w:rPr>
        <w:t xml:space="preserve"> ایران</w:t>
      </w:r>
      <w:r w:rsidRPr="003356A8">
        <w:rPr>
          <w:rFonts w:hint="cs"/>
          <w:color w:val="000000" w:themeColor="text1"/>
          <w:spacing w:val="-6"/>
          <w:sz w:val="26"/>
          <w:rtl/>
        </w:rPr>
        <w:t xml:space="preserve"> تکمیل گردد.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3-2-6 </w:t>
      </w:r>
      <w:r w:rsidR="002A4592" w:rsidRPr="00A36333">
        <w:rPr>
          <w:rFonts w:cs="B Nazanin" w:hint="cs"/>
          <w:b/>
          <w:bCs/>
          <w:sz w:val="26"/>
          <w:szCs w:val="26"/>
          <w:rtl/>
          <w:lang w:bidi="ar-SA"/>
        </w:rPr>
        <w:t>حوزه مدیریت پسماندهای پرتوزا و سوخت مصرف‌شده</w:t>
      </w:r>
    </w:p>
    <w:p w:rsidR="002A4592" w:rsidRDefault="002A4592" w:rsidP="00DB3CE7">
      <w:pPr>
        <w:jc w:val="both"/>
        <w:rPr>
          <w:b/>
          <w:color w:val="000000" w:themeColor="text1"/>
          <w:sz w:val="26"/>
          <w:rtl/>
        </w:rPr>
      </w:pPr>
      <w:r w:rsidRPr="00A36333">
        <w:rPr>
          <w:rFonts w:cs="B Nazanin" w:hint="cs"/>
          <w:color w:val="000000" w:themeColor="text1"/>
          <w:sz w:val="26"/>
          <w:szCs w:val="26"/>
          <w:rtl/>
        </w:rPr>
        <w:t>به طور کلی پسماند‌های هسته‌ای شامل موارد ذیل می‌شوند: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بالا که عمدتاً حاصل از بازفرآوری سوخت مصرف شده راکتورهای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پسماندگاه هسته</w:t>
      </w:r>
      <w:r w:rsidRPr="00A36333">
        <w:rPr>
          <w:rFonts w:cs="B Nazanin"/>
          <w:color w:val="000000" w:themeColor="text1"/>
          <w:sz w:val="26"/>
          <w:szCs w:val="26"/>
          <w:rtl/>
        </w:rPr>
        <w:softHyphen/>
      </w:r>
      <w:r w:rsidRPr="00A36333">
        <w:rPr>
          <w:rFonts w:cs="B Nazanin" w:hint="cs"/>
          <w:color w:val="000000" w:themeColor="text1"/>
          <w:sz w:val="26"/>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36333">
        <w:rPr>
          <w:rFonts w:cs="B Nazanin"/>
          <w:color w:val="000000" w:themeColor="text1"/>
          <w:sz w:val="26"/>
          <w:szCs w:val="26"/>
          <w:rtl/>
        </w:rPr>
        <w:softHyphen/>
      </w:r>
      <w:r w:rsidRPr="00A36333">
        <w:rPr>
          <w:rFonts w:cs="B Nazanin" w:hint="cs"/>
          <w:color w:val="000000" w:themeColor="text1"/>
          <w:sz w:val="26"/>
          <w:szCs w:val="26"/>
          <w:rtl/>
        </w:rPr>
        <w:t xml:space="preserve">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w:t>
      </w:r>
      <w:r w:rsidRPr="00A36333">
        <w:rPr>
          <w:rFonts w:cs="B Nazanin" w:hint="cs"/>
          <w:color w:val="000000" w:themeColor="text1"/>
          <w:sz w:val="26"/>
          <w:szCs w:val="26"/>
          <w:rtl/>
        </w:rPr>
        <w:lastRenderedPageBreak/>
        <w:t>آموخته</w:t>
      </w:r>
      <w:r w:rsidRPr="00A36333">
        <w:rPr>
          <w:rFonts w:cs="B Nazanin"/>
          <w:color w:val="000000" w:themeColor="text1"/>
          <w:sz w:val="26"/>
          <w:szCs w:val="26"/>
          <w:rtl/>
        </w:rPr>
        <w:softHyphen/>
      </w:r>
      <w:r w:rsidRPr="00A36333">
        <w:rPr>
          <w:rFonts w:cs="B Nazanin" w:hint="cs"/>
          <w:color w:val="000000" w:themeColor="text1"/>
          <w:sz w:val="26"/>
          <w:szCs w:val="26"/>
          <w:rtl/>
        </w:rPr>
        <w:t>ها و تجربیات جهانی، فراهم نموده است. لازم به ذکر است که هرچند پسماندگاه انارک دارای ظرفیت پیش</w:t>
      </w:r>
      <w:r w:rsidRPr="00A36333">
        <w:rPr>
          <w:rFonts w:cs="B Nazanin"/>
          <w:color w:val="000000" w:themeColor="text1"/>
          <w:sz w:val="26"/>
          <w:szCs w:val="26"/>
          <w:rtl/>
        </w:rPr>
        <w:softHyphen/>
      </w:r>
      <w:r w:rsidRPr="00A36333">
        <w:rPr>
          <w:rFonts w:cs="B Nazanin" w:hint="cs"/>
          <w:color w:val="000000" w:themeColor="text1"/>
          <w:sz w:val="26"/>
          <w:szCs w:val="26"/>
          <w:rtl/>
        </w:rPr>
        <w:t>بینی شده جهت مدیریت جامع پسماندهای هسته</w:t>
      </w:r>
      <w:r w:rsidR="00A36333">
        <w:rPr>
          <w:rFonts w:cs="B Nazanin" w:hint="cs"/>
          <w:color w:val="000000" w:themeColor="text1"/>
          <w:sz w:val="26"/>
          <w:szCs w:val="26"/>
          <w:rtl/>
        </w:rPr>
        <w:t>‌ای کشور را داراست.</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برآورد تولید پسماند پرتوزا در یک نیروگاه 1000 مگاواتی در طول یک سال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عادی حدوداً 60 مترمکعب می</w:t>
      </w:r>
      <w:r w:rsidRPr="00A36333">
        <w:rPr>
          <w:rFonts w:cs="B Nazanin"/>
          <w:color w:val="000000" w:themeColor="text1"/>
          <w:sz w:val="26"/>
          <w:szCs w:val="26"/>
          <w:rtl/>
        </w:rPr>
        <w:softHyphen/>
      </w:r>
      <w:r w:rsidRPr="00A36333">
        <w:rPr>
          <w:rFonts w:cs="B Nazanin" w:hint="cs"/>
          <w:color w:val="000000" w:themeColor="text1"/>
          <w:sz w:val="26"/>
          <w:szCs w:val="26"/>
          <w:rtl/>
        </w:rPr>
        <w:t>باشد که در 60 سال بهره برداری یک نیروگاه، بالغ بر 3600 مترمکعب پسماند تولید می</w:t>
      </w:r>
      <w:r w:rsidRPr="00A36333">
        <w:rPr>
          <w:rFonts w:cs="B Nazanin"/>
          <w:color w:val="000000" w:themeColor="text1"/>
          <w:sz w:val="26"/>
          <w:szCs w:val="26"/>
          <w:rtl/>
        </w:rPr>
        <w:softHyphen/>
      </w:r>
      <w:r w:rsidRPr="00A36333">
        <w:rPr>
          <w:rFonts w:cs="B Nazanin" w:hint="cs"/>
          <w:color w:val="000000" w:themeColor="text1"/>
          <w:sz w:val="26"/>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36333">
        <w:rPr>
          <w:rFonts w:cs="B Nazanin"/>
          <w:color w:val="000000" w:themeColor="text1"/>
          <w:sz w:val="26"/>
          <w:szCs w:val="26"/>
          <w:rtl/>
        </w:rPr>
        <w:softHyphen/>
      </w:r>
      <w:r w:rsidRPr="00A36333">
        <w:rPr>
          <w:rFonts w:cs="B Nazanin" w:hint="cs"/>
          <w:color w:val="000000" w:themeColor="text1"/>
          <w:sz w:val="26"/>
          <w:szCs w:val="26"/>
          <w:rtl/>
        </w:rPr>
        <w:t>گردد. مجموع پسماند تولیدی حاصل از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36333">
        <w:rPr>
          <w:rFonts w:cs="B Nazanin"/>
          <w:color w:val="000000" w:themeColor="text1"/>
          <w:sz w:val="26"/>
          <w:szCs w:val="26"/>
          <w:rtl/>
        </w:rPr>
        <w:softHyphen/>
      </w:r>
      <w:r w:rsidRPr="00A36333">
        <w:rPr>
          <w:rFonts w:cs="B Nazanin" w:hint="cs"/>
          <w:color w:val="000000" w:themeColor="text1"/>
          <w:sz w:val="26"/>
          <w:szCs w:val="26"/>
          <w:rtl/>
        </w:rPr>
        <w:t xml:space="preserve">باشد.  </w:t>
      </w:r>
    </w:p>
    <w:p w:rsidR="002A4592" w:rsidRPr="00A36333" w:rsidRDefault="002A4592" w:rsidP="00DB3CE7"/>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b/>
          <w:bCs/>
          <w:sz w:val="26"/>
          <w:szCs w:val="26"/>
          <w:rtl/>
          <w:lang w:bidi="ar-SA"/>
        </w:rPr>
        <w:t xml:space="preserve">راهبرد </w:t>
      </w:r>
      <w:r w:rsidRPr="00A36333">
        <w:rPr>
          <w:rFonts w:cs="B Nazanin"/>
          <w:b/>
          <w:bCs/>
          <w:sz w:val="26"/>
          <w:szCs w:val="26"/>
          <w:rtl/>
          <w:lang w:bidi="ar-SA"/>
        </w:rPr>
        <w:t>مد</w:t>
      </w:r>
      <w:r w:rsidRPr="00A36333">
        <w:rPr>
          <w:rFonts w:cs="B Nazanin" w:hint="cs"/>
          <w:b/>
          <w:bCs/>
          <w:sz w:val="26"/>
          <w:szCs w:val="26"/>
          <w:rtl/>
          <w:lang w:bidi="ar-SA"/>
        </w:rPr>
        <w:t>ی</w:t>
      </w:r>
      <w:r w:rsidRPr="00A36333">
        <w:rPr>
          <w:rFonts w:cs="B Nazanin" w:hint="eastAsia"/>
          <w:b/>
          <w:bCs/>
          <w:sz w:val="26"/>
          <w:szCs w:val="26"/>
          <w:rtl/>
          <w:lang w:bidi="ar-SA"/>
        </w:rPr>
        <w:t>ر</w:t>
      </w:r>
      <w:r w:rsidRPr="00A36333">
        <w:rPr>
          <w:rFonts w:cs="B Nazanin" w:hint="cs"/>
          <w:b/>
          <w:bCs/>
          <w:sz w:val="26"/>
          <w:szCs w:val="26"/>
          <w:rtl/>
          <w:lang w:bidi="ar-SA"/>
        </w:rPr>
        <w:t>ی</w:t>
      </w:r>
      <w:r w:rsidRPr="00A36333">
        <w:rPr>
          <w:rFonts w:cs="B Nazanin" w:hint="eastAsia"/>
          <w:b/>
          <w:bCs/>
          <w:sz w:val="26"/>
          <w:szCs w:val="26"/>
          <w:rtl/>
          <w:lang w:bidi="ar-SA"/>
        </w:rPr>
        <w:t>ت</w:t>
      </w:r>
      <w:r w:rsidRPr="00A36333">
        <w:rPr>
          <w:rFonts w:cs="B Nazanin"/>
          <w:b/>
          <w:bCs/>
          <w:sz w:val="26"/>
          <w:szCs w:val="26"/>
          <w:rtl/>
          <w:lang w:bidi="ar-SA"/>
        </w:rPr>
        <w:t xml:space="preserve"> پسماندها</w:t>
      </w:r>
      <w:r w:rsidRPr="00A36333">
        <w:rPr>
          <w:rFonts w:cs="B Nazanin" w:hint="cs"/>
          <w:b/>
          <w:bCs/>
          <w:sz w:val="26"/>
          <w:szCs w:val="26"/>
          <w:rtl/>
          <w:lang w:bidi="ar-SA"/>
        </w:rPr>
        <w:t>ی</w:t>
      </w:r>
      <w:r w:rsidRPr="00A36333">
        <w:rPr>
          <w:rFonts w:cs="B Nazanin"/>
          <w:b/>
          <w:bCs/>
          <w:sz w:val="26"/>
          <w:szCs w:val="26"/>
          <w:rtl/>
          <w:lang w:bidi="ar-SA"/>
        </w:rPr>
        <w:t xml:space="preserve"> پرتوزا</w:t>
      </w:r>
      <w:r w:rsidRPr="00A36333">
        <w:rPr>
          <w:rFonts w:cs="B Nazanin" w:hint="cs"/>
          <w:color w:val="000000" w:themeColor="text1"/>
          <w:sz w:val="26"/>
          <w:szCs w:val="26"/>
          <w:rtl/>
        </w:rPr>
        <w:t>: با توجه به تکافوی ظرفیت موجود در پسماندگاه انارک، تجهیز و تکمیل فازهای بعدی این تأسیسات مد نظر می‌باشد.</w:t>
      </w:r>
    </w:p>
    <w:p w:rsidR="001C2DE4" w:rsidRPr="00620D95" w:rsidRDefault="001C2DE4" w:rsidP="00DB3CE7">
      <w:pPr>
        <w:jc w:val="both"/>
        <w:rPr>
          <w:rFonts w:cs="B Mitra"/>
          <w:sz w:val="28"/>
          <w:szCs w:val="28"/>
          <w:rtl/>
        </w:rPr>
      </w:pPr>
    </w:p>
    <w:p w:rsidR="001E572D" w:rsidRPr="001E572D" w:rsidRDefault="001E572D" w:rsidP="00DB3CE7">
      <w:pPr>
        <w:pStyle w:val="ListParagraph"/>
        <w:numPr>
          <w:ilvl w:val="0"/>
          <w:numId w:val="13"/>
        </w:numPr>
        <w:bidi/>
        <w:ind w:left="226"/>
        <w:outlineLvl w:val="0"/>
        <w:rPr>
          <w:rFonts w:cs="B Nazanin"/>
          <w:b/>
          <w:bCs/>
          <w:sz w:val="30"/>
          <w:szCs w:val="30"/>
        </w:rPr>
      </w:pPr>
      <w:r w:rsidRPr="001E572D">
        <w:rPr>
          <w:rFonts w:cs="B Nazanin"/>
          <w:b/>
          <w:bCs/>
          <w:sz w:val="30"/>
          <w:szCs w:val="30"/>
          <w:rtl/>
        </w:rPr>
        <w:t xml:space="preserve"> </w:t>
      </w:r>
      <w:bookmarkStart w:id="56" w:name="_Toc93934612"/>
      <w:bookmarkStart w:id="57" w:name="_Toc93937160"/>
      <w:r w:rsidRPr="001E572D">
        <w:rPr>
          <w:rFonts w:cs="B Nazanin" w:hint="cs"/>
          <w:b/>
          <w:bCs/>
          <w:sz w:val="30"/>
          <w:szCs w:val="30"/>
          <w:rtl/>
        </w:rPr>
        <w:t>سوخت</w:t>
      </w:r>
      <w:r w:rsidRPr="001E572D">
        <w:rPr>
          <w:rFonts w:cs="B Nazanin"/>
          <w:b/>
          <w:bCs/>
          <w:sz w:val="30"/>
          <w:szCs w:val="30"/>
          <w:rtl/>
        </w:rPr>
        <w:t xml:space="preserve"> </w:t>
      </w:r>
      <w:r w:rsidRPr="001E572D">
        <w:rPr>
          <w:rFonts w:cs="B Nazanin" w:hint="cs"/>
          <w:b/>
          <w:bCs/>
          <w:sz w:val="30"/>
          <w:szCs w:val="30"/>
          <w:rtl/>
        </w:rPr>
        <w:t>مصرف</w:t>
      </w:r>
      <w:r w:rsidRPr="001E572D">
        <w:rPr>
          <w:rFonts w:cs="B Nazanin"/>
          <w:b/>
          <w:bCs/>
          <w:sz w:val="30"/>
          <w:szCs w:val="30"/>
          <w:rtl/>
        </w:rPr>
        <w:t xml:space="preserve"> </w:t>
      </w:r>
      <w:r w:rsidRPr="001E572D">
        <w:rPr>
          <w:rFonts w:cs="B Nazanin" w:hint="cs"/>
          <w:b/>
          <w:bCs/>
          <w:sz w:val="30"/>
          <w:szCs w:val="30"/>
          <w:rtl/>
        </w:rPr>
        <w:t>شده</w:t>
      </w:r>
      <w:r w:rsidRPr="001E572D">
        <w:rPr>
          <w:rFonts w:cs="B Nazanin"/>
          <w:b/>
          <w:bCs/>
          <w:sz w:val="30"/>
          <w:szCs w:val="30"/>
          <w:rtl/>
        </w:rPr>
        <w:t xml:space="preserve"> :</w:t>
      </w:r>
      <w:bookmarkEnd w:id="56"/>
      <w:bookmarkEnd w:id="57"/>
    </w:p>
    <w:p w:rsidR="00DB3CE7" w:rsidRPr="00015E5A" w:rsidRDefault="00DB3CE7" w:rsidP="00DB3CE7">
      <w:pPr>
        <w:spacing w:line="240" w:lineRule="auto"/>
        <w:jc w:val="both"/>
        <w:rPr>
          <w:rFonts w:cs="B Mitra"/>
          <w:sz w:val="28"/>
          <w:szCs w:val="28"/>
          <w:rtl/>
        </w:rPr>
      </w:pPr>
      <w:r w:rsidRPr="00015E5A">
        <w:rPr>
          <w:rFonts w:ascii="Calibri" w:eastAsia="Calibri" w:hAnsi="Calibri" w:cs="B Mitra" w:hint="cs"/>
          <w:sz w:val="28"/>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015E5A" w:rsidRDefault="00DB3CE7" w:rsidP="00DB3CE7">
      <w:pPr>
        <w:spacing w:line="240" w:lineRule="auto"/>
        <w:jc w:val="both"/>
        <w:rPr>
          <w:rFonts w:ascii="Calibri" w:eastAsia="Calibri" w:hAnsi="Calibri" w:cs="B Mitra"/>
          <w:sz w:val="28"/>
          <w:szCs w:val="28"/>
        </w:rPr>
      </w:pPr>
      <w:r w:rsidRPr="00015E5A">
        <w:rPr>
          <w:rFonts w:ascii="Calibri" w:eastAsia="Calibri" w:hAnsi="Calibri" w:cs="B Mitra" w:hint="cs"/>
          <w:sz w:val="28"/>
          <w:szCs w:val="28"/>
          <w:rtl/>
        </w:rPr>
        <w:t xml:space="preserve">باتوجه به مدارک راهنمای آژانس بین‌المللی انرژی اتمی در زمینه مدیریت سوختهای مصرف شده </w:t>
      </w:r>
      <w:r>
        <w:rPr>
          <w:rFonts w:ascii="Calibri" w:eastAsia="Calibri" w:hAnsi="Calibri" w:cs="B Mitra" w:hint="cs"/>
          <w:sz w:val="28"/>
          <w:szCs w:val="28"/>
          <w:rtl/>
        </w:rPr>
        <w:t>موا</w:t>
      </w:r>
      <w:r w:rsidRPr="00015E5A">
        <w:rPr>
          <w:rFonts w:ascii="Calibri" w:eastAsia="Calibri" w:hAnsi="Calibri" w:cs="B Mitra" w:hint="cs"/>
          <w:sz w:val="28"/>
          <w:szCs w:val="28"/>
          <w:rtl/>
        </w:rPr>
        <w:t>رد زیر قابل ذکر می</w:t>
      </w:r>
      <w:r>
        <w:rPr>
          <w:rFonts w:ascii="Calibri" w:eastAsia="Calibri" w:hAnsi="Calibri" w:cs="B Mitra" w:hint="cs"/>
          <w:sz w:val="28"/>
          <w:szCs w:val="28"/>
          <w:rtl/>
        </w:rPr>
        <w:t>‌</w:t>
      </w:r>
      <w:r w:rsidRPr="00015E5A">
        <w:rPr>
          <w:rFonts w:ascii="Calibri" w:eastAsia="Calibri" w:hAnsi="Calibri" w:cs="B Mitra" w:hint="cs"/>
          <w:sz w:val="28"/>
          <w:szCs w:val="28"/>
          <w:rtl/>
        </w:rPr>
        <w:t>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 xml:space="preserve">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w:t>
      </w:r>
      <w:r w:rsidRPr="00015E5A">
        <w:rPr>
          <w:rFonts w:ascii="Calibri" w:eastAsia="Calibri" w:hAnsi="Calibri" w:cs="B Mitra" w:hint="cs"/>
          <w:sz w:val="28"/>
          <w:szCs w:val="28"/>
          <w:rtl/>
        </w:rPr>
        <w:lastRenderedPageBreak/>
        <w:t>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015E5A" w:rsidRDefault="00DB3CE7" w:rsidP="00DB3CE7">
      <w:pPr>
        <w:spacing w:line="240" w:lineRule="auto"/>
        <w:ind w:left="360"/>
        <w:jc w:val="both"/>
        <w:rPr>
          <w:rFonts w:ascii="Calibri" w:eastAsia="Calibri" w:hAnsi="Calibri" w:cs="B Mitra"/>
          <w:sz w:val="28"/>
          <w:szCs w:val="28"/>
          <w:rtl/>
        </w:rPr>
      </w:pPr>
      <w:r w:rsidRPr="00015E5A">
        <w:rPr>
          <w:rFonts w:ascii="Calibri" w:eastAsia="Calibri" w:hAnsi="Calibri" w:cs="B Mitra" w:hint="cs"/>
          <w:sz w:val="28"/>
          <w:szCs w:val="28"/>
          <w:rtl/>
        </w:rPr>
        <w:t xml:space="preserve"> </w:t>
      </w:r>
    </w:p>
    <w:p w:rsidR="00DB3CE7" w:rsidRPr="00015E5A" w:rsidRDefault="00DB3CE7" w:rsidP="00DB3CE7">
      <w:pPr>
        <w:spacing w:line="240" w:lineRule="auto"/>
        <w:jc w:val="both"/>
        <w:rPr>
          <w:rFonts w:ascii="Calibri" w:eastAsia="Calibri" w:hAnsi="Calibri" w:cs="B Mitra"/>
          <w:sz w:val="28"/>
          <w:szCs w:val="28"/>
          <w:rtl/>
        </w:rPr>
      </w:pPr>
      <w:r w:rsidRPr="00015E5A">
        <w:rPr>
          <w:rFonts w:ascii="Calibri" w:eastAsia="Calibri" w:hAnsi="Calibri" w:cs="B Mitra" w:hint="cs"/>
          <w:sz w:val="28"/>
          <w:szCs w:val="28"/>
          <w:rtl/>
        </w:rPr>
        <w:t>وظایف دولت، سازمان بهره بردار تاسیسات نگهداری و همچنین مالک سوخت مصرف شده بصورت خلاصه به شرح زیر می‌باشد: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دولت:</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متولی (سازمان بهره بردار) از تاسیسات نگهداری:</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مالک سوخت مصرف شده:</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مالک از لحاظ قانونی مسئول تامین مالی مدیریت سوخت های مصرف شده می باشد</w:t>
      </w:r>
      <w:r w:rsidRPr="00015E5A">
        <w:rPr>
          <w:rFonts w:ascii="Tahoma" w:eastAsia="Calibri" w:hAnsi="Tahoma" w:cs="B Mitra" w:hint="cs"/>
          <w:sz w:val="28"/>
          <w:szCs w:val="28"/>
          <w:rtl/>
        </w:rPr>
        <w:t xml:space="preserve"> </w:t>
      </w:r>
      <w:r w:rsidRPr="00015E5A">
        <w:rPr>
          <w:rFonts w:ascii="Calibri" w:eastAsia="Calibri" w:hAnsi="Calibri" w:cs="B Mitra" w:hint="cs"/>
          <w:sz w:val="28"/>
          <w:szCs w:val="28"/>
          <w:rtl/>
        </w:rPr>
        <w:t>(معمولا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015E5A" w:rsidRDefault="00DB3CE7" w:rsidP="00DB3CE7">
      <w:pPr>
        <w:spacing w:line="240" w:lineRule="auto"/>
        <w:jc w:val="both"/>
        <w:rPr>
          <w:rFonts w:cs="B Mitra"/>
          <w:sz w:val="28"/>
          <w:szCs w:val="28"/>
          <w:rtl/>
        </w:rPr>
      </w:pPr>
      <w:r w:rsidRPr="00015E5A">
        <w:rPr>
          <w:rFonts w:cs="B Mitra" w:hint="cs"/>
          <w:sz w:val="28"/>
          <w:szCs w:val="28"/>
          <w:rtl/>
        </w:rPr>
        <w:t>با توجه به مقدمه فوق، فرضیات زیر در خصوص مدیریت سوختهای مصرف شده حاصل از کار ۱۰۰۰۰ مگاوات نیروگاه‌ هسته‌ای</w:t>
      </w:r>
      <w:r>
        <w:rPr>
          <w:rFonts w:cs="B Mitra" w:hint="cs"/>
          <w:sz w:val="28"/>
          <w:szCs w:val="28"/>
          <w:rtl/>
        </w:rPr>
        <w:t>،</w:t>
      </w:r>
      <w:r w:rsidRPr="00015E5A">
        <w:rPr>
          <w:rFonts w:cs="B Mitra" w:hint="cs"/>
          <w:sz w:val="28"/>
          <w:szCs w:val="28"/>
          <w:rtl/>
        </w:rPr>
        <w:t xml:space="preserve"> به شرح زیر خواهد بود.</w:t>
      </w:r>
    </w:p>
    <w:p w:rsidR="00DB3CE7" w:rsidRPr="00015E5A" w:rsidRDefault="00DB3CE7" w:rsidP="00DB3CE7">
      <w:pPr>
        <w:spacing w:before="240" w:line="240" w:lineRule="auto"/>
        <w:jc w:val="both"/>
        <w:rPr>
          <w:rFonts w:cs="B Mitra"/>
          <w:b/>
          <w:bCs/>
          <w:sz w:val="28"/>
          <w:szCs w:val="28"/>
          <w:rtl/>
        </w:rPr>
      </w:pPr>
      <w:r w:rsidRPr="00015E5A">
        <w:rPr>
          <w:rFonts w:cs="B Mitra" w:hint="cs"/>
          <w:b/>
          <w:bCs/>
          <w:sz w:val="28"/>
          <w:szCs w:val="28"/>
          <w:rtl/>
        </w:rPr>
        <w:t>فرضیات: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 xml:space="preserve">ظرفیت 10000 مگاوات، متشکل از 10 واحد نیروگاه 1000 مگاواتی آب تحت فشار </w:t>
      </w:r>
      <w:r w:rsidRPr="00015E5A">
        <w:rPr>
          <w:rFonts w:ascii="Tahoma" w:hAnsi="Tahoma" w:cs="Tahoma" w:hint="cs"/>
          <w:sz w:val="28"/>
          <w:szCs w:val="28"/>
          <w:rtl/>
          <w:lang w:bidi="fa-IR"/>
        </w:rPr>
        <w:t>﴿</w:t>
      </w:r>
      <w:r w:rsidRPr="00015E5A">
        <w:rPr>
          <w:rFonts w:cs="B Mitra" w:hint="cs"/>
          <w:sz w:val="28"/>
          <w:szCs w:val="28"/>
          <w:rtl/>
          <w:lang w:bidi="fa-IR"/>
        </w:rPr>
        <w:t>مانند نیروگاه اتمی بوشهر</w:t>
      </w:r>
      <w:r w:rsidRPr="00015E5A">
        <w:rPr>
          <w:rFonts w:ascii="Tahoma" w:hAnsi="Tahoma" w:cs="Tahoma" w:hint="cs"/>
          <w:sz w:val="28"/>
          <w:szCs w:val="28"/>
          <w:rtl/>
          <w:lang w:bidi="fa-IR"/>
        </w:rPr>
        <w:t>﴾</w:t>
      </w:r>
      <w:r w:rsidRPr="00015E5A">
        <w:rPr>
          <w:rFonts w:cs="B Mitra" w:hint="cs"/>
          <w:sz w:val="28"/>
          <w:szCs w:val="28"/>
          <w:rtl/>
          <w:lang w:bidi="fa-IR"/>
        </w:rPr>
        <w:t xml:space="preserve"> در نظر گرفته شده است .</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lastRenderedPageBreak/>
        <w:t>استراتژی مدیریت سوخت مصرف شده این واحدهای نیروگاهی، "صبر و نظاره" باشد. بعبارت دیگر در برآورد هزینه</w:t>
      </w:r>
      <w:r w:rsidRPr="00015E5A">
        <w:rPr>
          <w:rFonts w:cs="B Mitra"/>
          <w:sz w:val="28"/>
          <w:szCs w:val="28"/>
          <w:rtl/>
          <w:lang w:bidi="fa-IR"/>
        </w:rPr>
        <w:softHyphen/>
      </w:r>
      <w:r w:rsidRPr="00015E5A">
        <w:rPr>
          <w:rFonts w:cs="B Mitra" w:hint="cs"/>
          <w:sz w:val="28"/>
          <w:szCs w:val="28"/>
          <w:rtl/>
          <w:lang w:bidi="fa-IR"/>
        </w:rPr>
        <w:t xml:space="preserve">های مربوط به حمل </w:t>
      </w:r>
      <w:r w:rsidRPr="00015E5A">
        <w:rPr>
          <w:rFonts w:cs="B Mitra"/>
          <w:sz w:val="28"/>
          <w:szCs w:val="28"/>
          <w:rtl/>
          <w:lang w:bidi="fa-IR"/>
        </w:rPr>
        <w:softHyphen/>
      </w:r>
      <w:r w:rsidRPr="00015E5A">
        <w:rPr>
          <w:rFonts w:cs="B Mitra" w:hint="cs"/>
          <w:sz w:val="28"/>
          <w:szCs w:val="28"/>
          <w:rtl/>
          <w:lang w:bidi="fa-IR"/>
        </w:rPr>
        <w:t>و نقل، بازفرآوری، مدیریت پسمان</w:t>
      </w:r>
      <w:r w:rsidRPr="00015E5A">
        <w:rPr>
          <w:rFonts w:cs="B Mitra"/>
          <w:sz w:val="28"/>
          <w:szCs w:val="28"/>
          <w:rtl/>
          <w:lang w:bidi="fa-IR"/>
        </w:rPr>
        <w:softHyphen/>
      </w:r>
      <w:r w:rsidRPr="00015E5A">
        <w:rPr>
          <w:rFonts w:cs="B Mitra" w:hint="cs"/>
          <w:sz w:val="28"/>
          <w:szCs w:val="28"/>
          <w:rtl/>
          <w:lang w:bidi="fa-IR"/>
        </w:rPr>
        <w:t>های حاصل از بازفرآوری، ارزش محصولات باارزش حاصل از بازفرآوری و یا در گزینه دیگر، هزینه حمل و نقل و دفن دائم سوخت مصرف</w:t>
      </w:r>
      <w:r w:rsidRPr="00015E5A">
        <w:rPr>
          <w:rFonts w:cs="B Mitra"/>
          <w:sz w:val="28"/>
          <w:szCs w:val="28"/>
          <w:rtl/>
          <w:lang w:bidi="fa-IR"/>
        </w:rPr>
        <w:softHyphen/>
      </w:r>
      <w:r w:rsidRPr="00015E5A">
        <w:rPr>
          <w:rFonts w:cs="B Mitra" w:hint="cs"/>
          <w:sz w:val="28"/>
          <w:szCs w:val="28"/>
          <w:rtl/>
          <w:lang w:bidi="fa-IR"/>
        </w:rPr>
        <w:t>شده درنظر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015E5A">
        <w:rPr>
          <w:rFonts w:cs="B Mitra"/>
          <w:sz w:val="28"/>
          <w:szCs w:val="28"/>
          <w:rtl/>
          <w:lang w:bidi="fa-IR"/>
        </w:rPr>
        <w:softHyphen/>
      </w:r>
      <w:r w:rsidRPr="00015E5A">
        <w:rPr>
          <w:rFonts w:cs="B Mitra" w:hint="cs"/>
          <w:sz w:val="28"/>
          <w:szCs w:val="28"/>
          <w:rtl/>
          <w:lang w:bidi="fa-IR"/>
        </w:rPr>
        <w:t>های دومنظوره فلزی می‌باشد.</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طبق تصمیمات متخذه، محل نگهداری کسکهای مذکور، در محل سایت نیروگاه اتمی بوشهر،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فرض اینکه هزینه احداث محل نگهداری کسک</w:t>
      </w:r>
      <w:r w:rsidRPr="00015E5A">
        <w:rPr>
          <w:rFonts w:cs="B Mitra"/>
          <w:sz w:val="28"/>
          <w:szCs w:val="28"/>
          <w:rtl/>
          <w:lang w:bidi="fa-IR"/>
        </w:rPr>
        <w:softHyphen/>
      </w:r>
      <w:r w:rsidRPr="00015E5A">
        <w:rPr>
          <w:rFonts w:cs="B Mitra" w:hint="cs"/>
          <w:sz w:val="28"/>
          <w:szCs w:val="28"/>
          <w:rtl/>
          <w:lang w:bidi="fa-IR"/>
        </w:rPr>
        <w:t>های دومنظوره (انبار سوخت مصرف</w:t>
      </w:r>
      <w:r w:rsidRPr="00015E5A">
        <w:rPr>
          <w:rFonts w:cs="B Mitra"/>
          <w:sz w:val="28"/>
          <w:szCs w:val="28"/>
          <w:rtl/>
          <w:lang w:bidi="fa-IR"/>
        </w:rPr>
        <w:softHyphen/>
      </w:r>
      <w:r w:rsidRPr="00015E5A">
        <w:rPr>
          <w:rFonts w:cs="B Mitra" w:hint="cs"/>
          <w:sz w:val="28"/>
          <w:szCs w:val="28"/>
          <w:rtl/>
          <w:lang w:bidi="fa-IR"/>
        </w:rPr>
        <w:t>شده) واحدهای بعدی، در قرارداد احداث واحدهای نیروگاهی منظور شود، هزینه</w:t>
      </w:r>
      <w:r w:rsidRPr="00015E5A">
        <w:rPr>
          <w:rFonts w:cs="B Mitra"/>
          <w:sz w:val="28"/>
          <w:szCs w:val="28"/>
          <w:rtl/>
          <w:lang w:bidi="fa-IR"/>
        </w:rPr>
        <w:softHyphen/>
      </w:r>
      <w:r w:rsidRPr="00015E5A">
        <w:rPr>
          <w:rFonts w:cs="B Mitra" w:hint="cs"/>
          <w:sz w:val="28"/>
          <w:szCs w:val="28"/>
          <w:rtl/>
          <w:lang w:bidi="fa-IR"/>
        </w:rPr>
        <w:t xml:space="preserve"> ای برای ساخت انبار نگهداری کسک ها در 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هزینه های بهره برداری از انبار نگهداری کسک دومنظوره قابل اغماض درنظر گرفته شده است.</w:t>
      </w:r>
    </w:p>
    <w:p w:rsidR="00DB3CE7"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Pr>
          <w:rFonts w:cs="B Mitra" w:hint="cs"/>
          <w:sz w:val="28"/>
          <w:szCs w:val="28"/>
          <w:rtl/>
          <w:lang w:bidi="fa-IR"/>
        </w:rPr>
        <w:t xml:space="preserve">بر اساس فرضيات فوق و محاسبات صورت گرفته در صورت نگهداري در كسك هاي 12 و 18 تايي براي 10000 مگاوات به ترتيب نياز به تامين مالي </w:t>
      </w:r>
      <w:r w:rsidRPr="003C57DB">
        <w:rPr>
          <w:rFonts w:cs="B Mitra" w:hint="cs"/>
          <w:color w:val="FF0000"/>
          <w:sz w:val="28"/>
          <w:szCs w:val="28"/>
          <w:rtl/>
          <w:lang w:bidi="fa-IR"/>
        </w:rPr>
        <w:t xml:space="preserve">حدود 6 ميليار و 5 ميليارد </w:t>
      </w:r>
      <w:r>
        <w:rPr>
          <w:rFonts w:cs="B Mitra" w:hint="cs"/>
          <w:sz w:val="28"/>
          <w:szCs w:val="28"/>
          <w:rtl/>
          <w:lang w:bidi="fa-IR"/>
        </w:rPr>
        <w:t>دلار خواهد بود. در اين صورت ساليانه نياز به 25 الي 40 كسك دو منظوره خواهد بود.</w:t>
      </w:r>
    </w:p>
    <w:p w:rsidR="00DB3CE7" w:rsidRPr="00015E5A" w:rsidRDefault="00DB3CE7" w:rsidP="00DB3CE7">
      <w:pPr>
        <w:spacing w:line="240" w:lineRule="auto"/>
        <w:ind w:left="360"/>
        <w:jc w:val="both"/>
        <w:rPr>
          <w:rFonts w:cs="B Mitra"/>
          <w:sz w:val="28"/>
          <w:szCs w:val="28"/>
          <w:rtl/>
        </w:rPr>
      </w:pPr>
    </w:p>
    <w:p w:rsidR="00DB3CE7" w:rsidRPr="00015E5A" w:rsidRDefault="00DB3CE7" w:rsidP="00DB3CE7">
      <w:pPr>
        <w:spacing w:after="0"/>
        <w:jc w:val="both"/>
        <w:rPr>
          <w:rFonts w:eastAsia="Calibri" w:cs="B Mitra"/>
          <w:sz w:val="28"/>
          <w:szCs w:val="28"/>
        </w:rPr>
      </w:pPr>
      <w:r w:rsidRPr="00015E5A">
        <w:rPr>
          <w:rFonts w:eastAsia="Calibri" w:cs="B Mitra" w:hint="cs"/>
          <w:b/>
          <w:bCs/>
          <w:sz w:val="28"/>
          <w:szCs w:val="28"/>
          <w:rtl/>
        </w:rPr>
        <w:t>جمع بندی و پيشنهادات</w:t>
      </w:r>
      <w:r w:rsidRPr="00E61D1E">
        <w:rPr>
          <w:rFonts w:eastAsia="Calibri" w:cs="B Mitra"/>
          <w:sz w:val="28"/>
          <w:szCs w:val="28"/>
          <w:rtl/>
        </w:rPr>
        <w:t>:</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 xml:space="preserve">تصمیمات فعلی اخذ شده ناظر بر نگهداری موقت سوخت های مصرف شده واحدهای نیروگاه اتمی بوشهر </w:t>
      </w:r>
      <w:r w:rsidRPr="00015E5A">
        <w:rPr>
          <w:rFonts w:ascii="Tahoma" w:eastAsia="Calibri" w:hAnsi="Tahoma" w:cs="Tahoma" w:hint="cs"/>
          <w:sz w:val="28"/>
          <w:szCs w:val="28"/>
          <w:rtl/>
        </w:rPr>
        <w:t>﴿</w:t>
      </w:r>
      <w:r w:rsidRPr="00015E5A">
        <w:rPr>
          <w:rFonts w:ascii="Calibri" w:eastAsia="Calibri" w:hAnsi="Calibri" w:cs="B Mitra" w:hint="cs"/>
          <w:sz w:val="28"/>
          <w:szCs w:val="28"/>
          <w:rtl/>
        </w:rPr>
        <w:t>واحد یکم و واحدهای جدید در دست احداث</w:t>
      </w:r>
      <w:r w:rsidRPr="00015E5A">
        <w:rPr>
          <w:rFonts w:ascii="Tahoma" w:eastAsia="Calibri" w:hAnsi="Tahoma" w:cs="Tahoma" w:hint="cs"/>
          <w:sz w:val="28"/>
          <w:szCs w:val="28"/>
          <w:rtl/>
        </w:rPr>
        <w:t>﴾</w:t>
      </w:r>
      <w:r w:rsidRPr="00015E5A">
        <w:rPr>
          <w:rFonts w:ascii="Calibri" w:eastAsia="Calibri" w:hAnsi="Calibri" w:cs="B Mitra" w:hint="cs"/>
          <w:sz w:val="28"/>
          <w:szCs w:val="28"/>
          <w:rtl/>
        </w:rPr>
        <w:t xml:space="preserve"> در محل سایت نیروگاه تا زمان اتخاذ تصمیم نهایی می‌باشد. لیکن در صورت توسعه نیروگاه‌</w:t>
      </w:r>
      <w:r w:rsidRPr="00015E5A">
        <w:rPr>
          <w:rFonts w:ascii="Tahoma" w:eastAsia="Calibri" w:hAnsi="Tahoma" w:cs="Tahoma" w:hint="cs"/>
          <w:sz w:val="28"/>
          <w:szCs w:val="28"/>
          <w:rtl/>
        </w:rPr>
        <w:t>ہ</w:t>
      </w:r>
      <w:r w:rsidRPr="00015E5A">
        <w:rPr>
          <w:rFonts w:ascii="Calibri" w:eastAsia="Calibri" w:hAnsi="Calibri" w:cs="B Mitra" w:hint="cs"/>
          <w:sz w:val="28"/>
          <w:szCs w:val="28"/>
          <w:rtl/>
        </w:rPr>
        <w:t>ای اتمی، لازم است در خصوص موارد زیر تصمیم گیری شود: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w:t>
      </w:r>
      <w:r w:rsidRPr="00015E5A">
        <w:rPr>
          <w:rFonts w:ascii="Calibri" w:eastAsia="Calibri" w:hAnsi="Calibri" w:cs="B Mitra" w:hint="cs"/>
          <w:sz w:val="28"/>
          <w:szCs w:val="28"/>
          <w:rtl/>
        </w:rPr>
        <w:lastRenderedPageBreak/>
        <w:t>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ضرورت اتخاذ تصمیم در خصوص محل نگهداری </w:t>
      </w:r>
      <w:r w:rsidRPr="00015E5A">
        <w:rPr>
          <w:rFonts w:ascii="Calibri" w:eastAsia="Calibri" w:hAnsi="Calibri" w:cs="B Mitra"/>
          <w:sz w:val="28"/>
          <w:szCs w:val="28"/>
          <w:rtl/>
        </w:rPr>
        <w:t>موقت</w:t>
      </w:r>
      <w:r w:rsidRPr="00015E5A">
        <w:rPr>
          <w:rFonts w:ascii="Calibri" w:eastAsia="Calibri" w:hAnsi="Calibri" w:cs="B Mitra" w:hint="cs"/>
          <w:sz w:val="28"/>
          <w:szCs w:val="28"/>
          <w:rtl/>
        </w:rPr>
        <w:t xml:space="preserve"> </w:t>
      </w:r>
      <w:r w:rsidRPr="00015E5A">
        <w:rPr>
          <w:rFonts w:ascii="Tahoma" w:eastAsia="Calibri" w:hAnsi="Tahoma" w:cs="Tahoma" w:hint="cs"/>
          <w:sz w:val="28"/>
          <w:szCs w:val="28"/>
          <w:rtl/>
        </w:rPr>
        <w:t>﴿</w:t>
      </w:r>
      <w:r w:rsidRPr="00015E5A">
        <w:rPr>
          <w:rFonts w:ascii="Calibri" w:eastAsia="Calibri" w:hAnsi="Calibri" w:cs="B Mitra" w:hint="cs"/>
          <w:sz w:val="28"/>
          <w:szCs w:val="28"/>
          <w:rtl/>
        </w:rPr>
        <w:t>تا ۵۰ سال</w:t>
      </w:r>
      <w:r w:rsidRPr="00015E5A">
        <w:rPr>
          <w:rFonts w:ascii="Tahoma" w:eastAsia="Calibri" w:hAnsi="Tahoma" w:cs="Tahoma" w:hint="cs"/>
          <w:sz w:val="28"/>
          <w:szCs w:val="28"/>
          <w:rtl/>
        </w:rPr>
        <w:t>﴾</w:t>
      </w:r>
      <w:r w:rsidRPr="00015E5A">
        <w:rPr>
          <w:rFonts w:ascii="Calibri" w:eastAsia="Calibri" w:hAnsi="Calibri" w:cs="B Mitra"/>
          <w:sz w:val="28"/>
          <w:szCs w:val="28"/>
          <w:rtl/>
        </w:rPr>
        <w:t xml:space="preserve"> سوخت</w:t>
      </w:r>
      <w:r w:rsidRPr="00015E5A">
        <w:rPr>
          <w:rFonts w:ascii="Calibri" w:eastAsia="Calibri" w:hAnsi="Calibri" w:cs="B Mitra" w:hint="cs"/>
          <w:sz w:val="28"/>
          <w:szCs w:val="28"/>
          <w:rtl/>
        </w:rPr>
        <w:t>های</w:t>
      </w:r>
      <w:r w:rsidRPr="00015E5A">
        <w:rPr>
          <w:rFonts w:ascii="Calibri" w:eastAsia="Calibri" w:hAnsi="Calibri" w:cs="B Mitra"/>
          <w:sz w:val="28"/>
          <w:szCs w:val="28"/>
          <w:rtl/>
        </w:rPr>
        <w:t xml:space="preserve"> مصرف شده</w:t>
      </w:r>
      <w:r w:rsidRPr="00015E5A">
        <w:rPr>
          <w:rFonts w:ascii="Calibri" w:eastAsia="Calibri" w:hAnsi="Calibri" w:cs="B Mitra" w:hint="cs"/>
          <w:sz w:val="28"/>
          <w:szCs w:val="28"/>
          <w:rtl/>
        </w:rPr>
        <w:t>.</w:t>
      </w:r>
    </w:p>
    <w:p w:rsidR="00DB3CE7" w:rsidRPr="00015E5A" w:rsidRDefault="00DB3CE7" w:rsidP="00DB3CE7">
      <w:pPr>
        <w:pStyle w:val="ListParagraph"/>
        <w:numPr>
          <w:ilvl w:val="0"/>
          <w:numId w:val="47"/>
        </w:numPr>
        <w:bidi/>
        <w:spacing w:line="240" w:lineRule="auto"/>
        <w:jc w:val="both"/>
        <w:rPr>
          <w:rFonts w:cs="B Mitra"/>
          <w:sz w:val="28"/>
          <w:szCs w:val="28"/>
          <w:lang w:bidi="fa-IR"/>
        </w:rPr>
      </w:pPr>
      <w:r w:rsidRPr="00015E5A">
        <w:rPr>
          <w:rFonts w:cs="B Mitra" w:hint="cs"/>
          <w:sz w:val="28"/>
          <w:szCs w:val="28"/>
          <w:rtl/>
          <w:lang w:bidi="fa-IR"/>
        </w:rPr>
        <w:t>ضرورت پیش بینی زیرساختهای کارخانه‌ای لازم برای تولید سالانه ۲۵ الی ۴۰ عدد کسک دومنظوره نگهداری سوخت مصرف شده</w:t>
      </w:r>
      <w:r w:rsidRPr="00015E5A">
        <w:rPr>
          <w:rFonts w:ascii="Calibri" w:eastAsia="Calibri" w:hAnsi="Calibri" w:cs="B Mitra" w:hint="cs"/>
          <w:sz w:val="28"/>
          <w:szCs w:val="28"/>
          <w:rtl/>
        </w:rPr>
        <w:t>:</w:t>
      </w:r>
      <w:r w:rsidRPr="00015E5A">
        <w:rPr>
          <w:rFonts w:cs="B Mitra" w:hint="cs"/>
          <w:sz w:val="28"/>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1E572D" w:rsidRPr="00DB3CE7" w:rsidRDefault="001E572D"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1E572D" w:rsidRPr="004F6E7A" w:rsidRDefault="006A6767" w:rsidP="00DB3CE7">
      <w:pPr>
        <w:pStyle w:val="ListParagraph"/>
        <w:numPr>
          <w:ilvl w:val="0"/>
          <w:numId w:val="13"/>
        </w:numPr>
        <w:bidi/>
        <w:ind w:left="226"/>
        <w:outlineLvl w:val="0"/>
        <w:rPr>
          <w:rFonts w:cs="B Nazanin"/>
          <w:b/>
          <w:bCs/>
          <w:sz w:val="10"/>
          <w:szCs w:val="10"/>
          <w:rtl/>
        </w:rPr>
      </w:pPr>
      <w:bookmarkStart w:id="58" w:name="_Toc93934613"/>
      <w:bookmarkStart w:id="59" w:name="_Toc93937161"/>
      <w:r w:rsidRPr="004F6E7A">
        <w:rPr>
          <w:rFonts w:cs="B Nazanin" w:hint="cs"/>
          <w:b/>
          <w:bCs/>
          <w:sz w:val="30"/>
          <w:szCs w:val="30"/>
          <w:rtl/>
        </w:rPr>
        <w:t>زیر</w:t>
      </w:r>
      <w:r w:rsidRPr="004F6E7A">
        <w:rPr>
          <w:rFonts w:cs="B Nazanin"/>
          <w:b/>
          <w:bCs/>
          <w:sz w:val="30"/>
          <w:szCs w:val="30"/>
          <w:rtl/>
        </w:rPr>
        <w:t xml:space="preserve"> </w:t>
      </w:r>
      <w:r w:rsidRPr="004F6E7A">
        <w:rPr>
          <w:rFonts w:cs="B Nazanin" w:hint="cs"/>
          <w:b/>
          <w:bCs/>
          <w:sz w:val="30"/>
          <w:szCs w:val="30"/>
          <w:rtl/>
        </w:rPr>
        <w:t>ساخت</w:t>
      </w:r>
      <w:r w:rsidRPr="004F6E7A">
        <w:rPr>
          <w:rFonts w:cs="B Nazanin"/>
          <w:b/>
          <w:bCs/>
          <w:sz w:val="30"/>
          <w:szCs w:val="30"/>
          <w:rtl/>
        </w:rPr>
        <w:t xml:space="preserve"> </w:t>
      </w:r>
      <w:r w:rsidRPr="004F6E7A">
        <w:rPr>
          <w:rFonts w:cs="B Nazanin" w:hint="cs"/>
          <w:b/>
          <w:bCs/>
          <w:sz w:val="30"/>
          <w:szCs w:val="30"/>
          <w:rtl/>
        </w:rPr>
        <w:t>های</w:t>
      </w:r>
      <w:r w:rsidRPr="004F6E7A">
        <w:rPr>
          <w:rFonts w:cs="B Nazanin"/>
          <w:b/>
          <w:bCs/>
          <w:sz w:val="30"/>
          <w:szCs w:val="30"/>
          <w:rtl/>
        </w:rPr>
        <w:t xml:space="preserve"> </w:t>
      </w:r>
      <w:r w:rsidRPr="004F6E7A">
        <w:rPr>
          <w:rFonts w:cs="B Nazanin" w:hint="cs"/>
          <w:b/>
          <w:bCs/>
          <w:sz w:val="30"/>
          <w:szCs w:val="30"/>
          <w:rtl/>
        </w:rPr>
        <w:t>مورد</w:t>
      </w:r>
      <w:r w:rsidRPr="004F6E7A">
        <w:rPr>
          <w:rFonts w:cs="B Nazanin"/>
          <w:b/>
          <w:bCs/>
          <w:sz w:val="30"/>
          <w:szCs w:val="30"/>
          <w:rtl/>
        </w:rPr>
        <w:t xml:space="preserve"> </w:t>
      </w:r>
      <w:r w:rsidRPr="004F6E7A">
        <w:rPr>
          <w:rFonts w:cs="B Nazanin" w:hint="cs"/>
          <w:b/>
          <w:bCs/>
          <w:sz w:val="30"/>
          <w:szCs w:val="30"/>
          <w:rtl/>
        </w:rPr>
        <w:t>نیاز</w:t>
      </w:r>
      <w:r w:rsidRPr="004F6E7A">
        <w:rPr>
          <w:rFonts w:cs="B Nazanin"/>
          <w:b/>
          <w:bCs/>
          <w:sz w:val="30"/>
          <w:szCs w:val="30"/>
          <w:rtl/>
        </w:rPr>
        <w:t xml:space="preserve"> </w:t>
      </w:r>
      <w:r w:rsidRPr="004F6E7A">
        <w:rPr>
          <w:rFonts w:cs="B Nazanin" w:hint="cs"/>
          <w:b/>
          <w:bCs/>
          <w:sz w:val="30"/>
          <w:szCs w:val="30"/>
          <w:rtl/>
        </w:rPr>
        <w:t>برای</w:t>
      </w:r>
      <w:r w:rsidRPr="004F6E7A">
        <w:rPr>
          <w:rFonts w:cs="B Nazanin"/>
          <w:b/>
          <w:bCs/>
          <w:sz w:val="30"/>
          <w:szCs w:val="30"/>
          <w:rtl/>
        </w:rPr>
        <w:t xml:space="preserve"> </w:t>
      </w:r>
      <w:r w:rsidRPr="004F6E7A">
        <w:rPr>
          <w:rFonts w:cs="B Nazanin" w:hint="cs"/>
          <w:b/>
          <w:bCs/>
          <w:sz w:val="30"/>
          <w:szCs w:val="30"/>
          <w:rtl/>
        </w:rPr>
        <w:t>تحقق</w:t>
      </w:r>
      <w:r w:rsidRPr="004F6E7A">
        <w:rPr>
          <w:rFonts w:cs="B Nazanin"/>
          <w:b/>
          <w:bCs/>
          <w:sz w:val="30"/>
          <w:szCs w:val="30"/>
          <w:rtl/>
        </w:rPr>
        <w:t xml:space="preserve"> </w:t>
      </w:r>
      <w:r w:rsidRPr="004F6E7A">
        <w:rPr>
          <w:rFonts w:cs="B Nazanin" w:hint="cs"/>
          <w:b/>
          <w:bCs/>
          <w:sz w:val="30"/>
          <w:szCs w:val="30"/>
          <w:rtl/>
        </w:rPr>
        <w:t>هدف</w:t>
      </w:r>
      <w:r w:rsidRPr="004F6E7A">
        <w:rPr>
          <w:rFonts w:cs="B Nazanin"/>
          <w:b/>
          <w:bCs/>
          <w:sz w:val="30"/>
          <w:szCs w:val="30"/>
          <w:rtl/>
        </w:rPr>
        <w:t xml:space="preserve"> </w:t>
      </w:r>
      <w:r w:rsidRPr="004F6E7A">
        <w:rPr>
          <w:rFonts w:cs="B Nazanin" w:hint="cs"/>
          <w:b/>
          <w:bCs/>
          <w:sz w:val="30"/>
          <w:szCs w:val="30"/>
          <w:rtl/>
        </w:rPr>
        <w:t>بومی</w:t>
      </w:r>
      <w:r w:rsidRPr="004F6E7A">
        <w:rPr>
          <w:rFonts w:cs="B Nazanin"/>
          <w:b/>
          <w:bCs/>
          <w:sz w:val="30"/>
          <w:szCs w:val="30"/>
          <w:rtl/>
        </w:rPr>
        <w:t xml:space="preserve"> </w:t>
      </w:r>
      <w:r w:rsidRPr="004F6E7A">
        <w:rPr>
          <w:rFonts w:cs="B Nazanin" w:hint="cs"/>
          <w:b/>
          <w:bCs/>
          <w:sz w:val="30"/>
          <w:szCs w:val="30"/>
          <w:rtl/>
        </w:rPr>
        <w:t>سازی</w:t>
      </w:r>
      <w:bookmarkEnd w:id="58"/>
      <w:bookmarkEnd w:id="59"/>
      <w:r w:rsidR="004F6E7A" w:rsidRPr="004F6E7A">
        <w:rPr>
          <w:rFonts w:cs="B Nazanin" w:hint="cs"/>
          <w:b/>
          <w:bCs/>
          <w:sz w:val="30"/>
          <w:szCs w:val="30"/>
          <w:rtl/>
        </w:rPr>
        <w:t xml:space="preserve"> </w:t>
      </w:r>
    </w:p>
    <w:p w:rsidR="004F6E7A" w:rsidRPr="004F6E7A" w:rsidRDefault="004F6E7A" w:rsidP="00DB3CE7">
      <w:pPr>
        <w:jc w:val="both"/>
        <w:outlineLvl w:val="1"/>
        <w:rPr>
          <w:rFonts w:cs="B Nazanin"/>
          <w:b/>
          <w:bCs/>
          <w:vanish/>
          <w:color w:val="FF0000"/>
          <w:sz w:val="28"/>
          <w:szCs w:val="28"/>
          <w:rtl/>
        </w:rPr>
      </w:pPr>
      <w:bookmarkStart w:id="60" w:name="_Toc93933992"/>
      <w:bookmarkEnd w:id="60"/>
    </w:p>
    <w:p w:rsidR="00C51156" w:rsidRPr="004F6E7A" w:rsidRDefault="001E572D" w:rsidP="00DB3CE7">
      <w:pPr>
        <w:pStyle w:val="ListParagraph"/>
        <w:numPr>
          <w:ilvl w:val="1"/>
          <w:numId w:val="43"/>
        </w:numPr>
        <w:bidi/>
        <w:jc w:val="both"/>
        <w:outlineLvl w:val="1"/>
        <w:rPr>
          <w:rFonts w:cs="B Nazanin"/>
          <w:b/>
          <w:bCs/>
          <w:color w:val="FF0000"/>
          <w:sz w:val="28"/>
          <w:szCs w:val="28"/>
        </w:rPr>
      </w:pPr>
      <w:bookmarkStart w:id="61" w:name="_Toc93933993"/>
      <w:bookmarkEnd w:id="61"/>
      <w:r w:rsidRPr="004F6E7A">
        <w:rPr>
          <w:rFonts w:cs="B Nazanin" w:hint="cs"/>
          <w:b/>
          <w:bCs/>
          <w:color w:val="FF0000"/>
          <w:sz w:val="28"/>
          <w:szCs w:val="28"/>
          <w:rtl/>
        </w:rPr>
        <w:t xml:space="preserve"> </w:t>
      </w:r>
      <w:bookmarkStart w:id="62" w:name="_Toc93934614"/>
      <w:bookmarkStart w:id="63" w:name="_Toc93937162"/>
      <w:r w:rsidR="00C51156" w:rsidRPr="004F6E7A">
        <w:rPr>
          <w:rFonts w:cs="B Nazanin" w:hint="cs"/>
          <w:b/>
          <w:bCs/>
          <w:color w:val="FF0000"/>
          <w:sz w:val="28"/>
          <w:szCs w:val="28"/>
          <w:rtl/>
        </w:rPr>
        <w:t>: منظور از بومی سازی : (تعریف حدود و ثغور)</w:t>
      </w:r>
      <w:bookmarkEnd w:id="62"/>
      <w:bookmarkEnd w:id="63"/>
    </w:p>
    <w:p w:rsidR="001E572D" w:rsidRPr="00A36333" w:rsidRDefault="001E572D" w:rsidP="00DB3CE7">
      <w:pPr>
        <w:jc w:val="both"/>
        <w:rPr>
          <w:rFonts w:cs="B Nazanin"/>
          <w:b/>
          <w:bCs/>
          <w:color w:val="FF0000"/>
          <w:sz w:val="8"/>
          <w:szCs w:val="8"/>
          <w:rtl/>
        </w:rPr>
      </w:pPr>
    </w:p>
    <w:p w:rsidR="00C51156" w:rsidRDefault="00C51156" w:rsidP="00DB3CE7">
      <w:pPr>
        <w:pStyle w:val="ListParagraph"/>
        <w:numPr>
          <w:ilvl w:val="1"/>
          <w:numId w:val="43"/>
        </w:numPr>
        <w:bidi/>
        <w:jc w:val="both"/>
        <w:outlineLvl w:val="1"/>
        <w:rPr>
          <w:rFonts w:cs="B Nazanin"/>
          <w:b/>
          <w:bCs/>
          <w:color w:val="FF0000"/>
          <w:sz w:val="28"/>
          <w:szCs w:val="28"/>
          <w:rtl/>
        </w:rPr>
      </w:pPr>
      <w:bookmarkStart w:id="64" w:name="_Toc93934615"/>
      <w:bookmarkStart w:id="65" w:name="_Toc93937163"/>
      <w:r w:rsidRPr="00C51156">
        <w:rPr>
          <w:rFonts w:cs="B Nazanin" w:hint="cs"/>
          <w:b/>
          <w:bCs/>
          <w:color w:val="FF0000"/>
          <w:sz w:val="28"/>
          <w:szCs w:val="28"/>
          <w:rtl/>
        </w:rPr>
        <w:t>: تجارب موجود:</w:t>
      </w:r>
      <w:bookmarkEnd w:id="64"/>
      <w:bookmarkEnd w:id="65"/>
    </w:p>
    <w:p w:rsidR="00C51156" w:rsidRDefault="00C51156" w:rsidP="00DB3CE7">
      <w:pPr>
        <w:jc w:val="both"/>
        <w:rPr>
          <w:rFonts w:cs="B Nazanin"/>
          <w:sz w:val="28"/>
          <w:szCs w:val="28"/>
          <w:rtl/>
        </w:rPr>
      </w:pPr>
      <w:r>
        <w:rPr>
          <w:rFonts w:cs="B Nazanin" w:hint="cs"/>
          <w:b/>
          <w:bCs/>
          <w:color w:val="FF0000"/>
          <w:sz w:val="28"/>
          <w:szCs w:val="28"/>
          <w:rtl/>
        </w:rPr>
        <w:t xml:space="preserve">مشارکت داخلی در </w:t>
      </w:r>
      <w:r w:rsidRPr="00553809">
        <w:rPr>
          <w:rFonts w:cs="B Nazanin" w:hint="cs"/>
          <w:b/>
          <w:bCs/>
          <w:sz w:val="28"/>
          <w:szCs w:val="28"/>
          <w:rtl/>
        </w:rPr>
        <w:t xml:space="preserve">واحد یکم </w:t>
      </w:r>
      <w:r>
        <w:rPr>
          <w:rFonts w:cs="B Nazanin" w:hint="cs"/>
          <w:b/>
          <w:bCs/>
          <w:color w:val="FF0000"/>
          <w:sz w:val="28"/>
          <w:szCs w:val="28"/>
          <w:rtl/>
        </w:rPr>
        <w:t>نیروگاه اتمی بوشهر</w:t>
      </w:r>
      <w:r w:rsidRPr="00553809">
        <w:rPr>
          <w:rFonts w:cs="B Nazanin" w:hint="cs"/>
          <w:b/>
          <w:bCs/>
          <w:sz w:val="28"/>
          <w:szCs w:val="28"/>
          <w:rtl/>
        </w:rPr>
        <w:t>:</w:t>
      </w:r>
      <w:r>
        <w:rPr>
          <w:rFonts w:cs="B Nazanin" w:hint="cs"/>
          <w:sz w:val="28"/>
          <w:szCs w:val="28"/>
          <w:rtl/>
        </w:rPr>
        <w:t xml:space="preserve"> </w:t>
      </w:r>
    </w:p>
    <w:p w:rsidR="00C51156" w:rsidRPr="00C51156" w:rsidRDefault="00C51156" w:rsidP="00DB3CE7">
      <w:pPr>
        <w:jc w:val="both"/>
        <w:rPr>
          <w:rFonts w:cs="B Nazanin"/>
          <w:sz w:val="26"/>
          <w:szCs w:val="26"/>
          <w:rtl/>
        </w:rPr>
      </w:pPr>
      <w:r w:rsidRPr="00C51156">
        <w:rPr>
          <w:rFonts w:cs="B Nazanin" w:hint="cs"/>
          <w:sz w:val="26"/>
          <w:szCs w:val="26"/>
          <w:rtl/>
        </w:rPr>
        <w:lastRenderedPageBreak/>
        <w:t>مشارکت داخلی در فرایند تکمیل واحد1 نیروگاه اتمی بوشهر عمدتا به تکمیل سازه های ساختمانی و زیر ساختهای تاسیساتی مربوط می شود.</w:t>
      </w:r>
      <w:r w:rsidRPr="00C51156">
        <w:rPr>
          <w:rFonts w:cs="B Nazanin"/>
          <w:sz w:val="26"/>
          <w:szCs w:val="26"/>
        </w:rPr>
        <w:t xml:space="preserve"> </w:t>
      </w:r>
      <w:r w:rsidRPr="00C51156">
        <w:rPr>
          <w:rFonts w:cs="B Nazanin" w:hint="cs"/>
          <w:sz w:val="26"/>
          <w:szCs w:val="26"/>
          <w:rtl/>
        </w:rPr>
        <w:t>با این وجود پس از راه اندازی و اتمام دوره بهره برداری آزمایشی نیروگاه (تحویل موقت)،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طبق گزارش سالانه شرکت تولید وتوسعه، در حال حاضر بیش از90 درصد فعالیتهای برنامه ریزی و مدیریت نگهداری و تعمیرات سالانه و ادواری نیروگاه توسط شرکت تپنا ( اقماری شرکت تولید و توسعه ) انجام می شود. ضمن آنکه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p>
    <w:p w:rsidR="00C51156" w:rsidRPr="00C51156" w:rsidRDefault="00C51156" w:rsidP="00DB3CE7">
      <w:pPr>
        <w:jc w:val="both"/>
        <w:rPr>
          <w:rFonts w:cs="B Nazanin"/>
          <w:sz w:val="26"/>
          <w:szCs w:val="26"/>
          <w:rtl/>
        </w:rPr>
      </w:pPr>
      <w:r w:rsidRPr="00553809">
        <w:rPr>
          <w:rFonts w:cs="B Nazanin" w:hint="cs"/>
          <w:b/>
          <w:bCs/>
          <w:sz w:val="28"/>
          <w:szCs w:val="28"/>
          <w:rtl/>
        </w:rPr>
        <w:t>واحد یکم :</w:t>
      </w:r>
      <w:r>
        <w:rPr>
          <w:rFonts w:cs="B Nazanin" w:hint="cs"/>
          <w:sz w:val="28"/>
          <w:szCs w:val="28"/>
          <w:rtl/>
        </w:rPr>
        <w:t xml:space="preserve"> </w:t>
      </w:r>
      <w:r w:rsidRPr="00C51156">
        <w:rPr>
          <w:rFonts w:cs="B Nazanin" w:hint="cs"/>
          <w:sz w:val="26"/>
          <w:szCs w:val="26"/>
          <w:rtl/>
        </w:rPr>
        <w:t xml:space="preserve">واحد یکم نیروگاه اتمی بوشهر در  مهرماه 1392  پس از انجام مراحل راه اندازی تحویل کارفرما گردید. در حال حاضر این واحد توسط کارکنان نیروگاه،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روسی استفاده می گردد. به موازات موارد مرتبط با بهره برداری، برنامه ریزی هایی نیز جهت استقرار سازمان پشتیبانی فنی داخلی </w:t>
      </w:r>
      <w:r w:rsidRPr="00C51156">
        <w:rPr>
          <w:rFonts w:cs="B Nazanin"/>
          <w:sz w:val="26"/>
          <w:szCs w:val="26"/>
        </w:rPr>
        <w:t>(Internal Technical Support Organization)</w:t>
      </w:r>
      <w:r w:rsidRPr="00C51156">
        <w:rPr>
          <w:rFonts w:cs="B Nazanin" w:hint="cs"/>
          <w:sz w:val="26"/>
          <w:szCs w:val="26"/>
          <w:rtl/>
        </w:rPr>
        <w:t xml:space="preserve"> صورت گرفته است که همه ساله بسیاری از نیازمندی های نیروگاه توسط شرکتهای زیر مجموعه </w:t>
      </w:r>
      <w:r w:rsidRPr="00C51156">
        <w:rPr>
          <w:rFonts w:cs="B Nazanin"/>
          <w:sz w:val="26"/>
          <w:szCs w:val="26"/>
        </w:rPr>
        <w:t>ITSO</w:t>
      </w:r>
      <w:r w:rsidRPr="00C51156">
        <w:rPr>
          <w:rFonts w:cs="B Nazanin" w:hint="cs"/>
          <w:sz w:val="26"/>
          <w:szCs w:val="26"/>
          <w:rtl/>
        </w:rPr>
        <w:t xml:space="preserve">  بررسی و رفع می گردد. در عین حال در این زمینه نیز در برخی حوزه ها و بالاخص سیستمها و تجهیزات دارای کلاس ایمنی، درخواست های شرکت بهره برداری در قالب قرارداد پشتیبانی فنی از شرکت روس اتم سرویس تامین می گردد. </w:t>
      </w:r>
    </w:p>
    <w:p w:rsidR="00C51156" w:rsidRPr="00C51156" w:rsidRDefault="00C51156" w:rsidP="00DB3CE7">
      <w:pPr>
        <w:jc w:val="both"/>
        <w:rPr>
          <w:rFonts w:cs="B Nazanin"/>
          <w:sz w:val="26"/>
          <w:szCs w:val="26"/>
          <w:rtl/>
        </w:rPr>
      </w:pPr>
      <w:r w:rsidRPr="00553809">
        <w:rPr>
          <w:rFonts w:cs="B Nazanin" w:hint="cs"/>
          <w:b/>
          <w:bCs/>
          <w:sz w:val="28"/>
          <w:szCs w:val="28"/>
          <w:rtl/>
        </w:rPr>
        <w:t xml:space="preserve">واحدهای دو و سه </w:t>
      </w:r>
      <w:r w:rsidRPr="00C51156">
        <w:rPr>
          <w:rFonts w:cs="B Nazanin" w:hint="cs"/>
          <w:sz w:val="26"/>
          <w:szCs w:val="26"/>
          <w:rtl/>
        </w:rPr>
        <w:t xml:space="preserve">: برای احداث واحدهای دو و سه نیروگاه اتمی بوشهر، قرارداد شماره </w:t>
      </w:r>
      <w:r w:rsidRPr="00C51156">
        <w:rPr>
          <w:rFonts w:cs="B Nazanin"/>
          <w:sz w:val="26"/>
          <w:szCs w:val="26"/>
        </w:rPr>
        <w:t>NPP/4100/5500-2,3</w:t>
      </w:r>
      <w:r w:rsidRPr="00C51156">
        <w:rPr>
          <w:rFonts w:cs="B Nazanin" w:hint="cs"/>
          <w:sz w:val="26"/>
          <w:szCs w:val="26"/>
          <w:rtl/>
        </w:rPr>
        <w:t xml:space="preserve"> بصورت کلید در دست، بین شرکت تولید و توسعه نیروگاههای اتمی و شرکت اتم استروی اکسپورت برای احداث دو واحد نیروگاه اتمی هر یک به ظرفیت  1057 مگاوات در آبان ماه 1393 امضاء گردید. 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Pr="00C51156">
        <w:rPr>
          <w:rFonts w:cs="B Nazanin"/>
          <w:sz w:val="26"/>
          <w:szCs w:val="26"/>
        </w:rPr>
        <w:t xml:space="preserve"> </w:t>
      </w:r>
      <w:r w:rsidRPr="00C51156">
        <w:rPr>
          <w:rFonts w:cs="B Nazanin" w:hint="cs"/>
          <w:sz w:val="26"/>
          <w:szCs w:val="26"/>
          <w:rtl/>
        </w:rPr>
        <w:t>در بند</w:t>
      </w:r>
      <w:r w:rsidRPr="00C51156">
        <w:rPr>
          <w:rFonts w:cs="B Nazanin"/>
          <w:sz w:val="26"/>
          <w:szCs w:val="26"/>
          <w:rtl/>
        </w:rPr>
        <w:t xml:space="preserve"> 7.10.1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اصلی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تعریف</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تصریح</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 xml:space="preserve">. </w:t>
      </w:r>
      <w:r w:rsidRPr="00C51156">
        <w:rPr>
          <w:rFonts w:cs="B Nazanin" w:hint="cs"/>
          <w:sz w:val="26"/>
          <w:szCs w:val="26"/>
          <w:rtl/>
        </w:rPr>
        <w:t>براین</w:t>
      </w:r>
      <w:r w:rsidRPr="00C51156">
        <w:rPr>
          <w:rFonts w:cs="B Nazanin" w:hint="cs"/>
          <w:sz w:val="26"/>
          <w:szCs w:val="26"/>
        </w:rPr>
        <w:t>‌</w:t>
      </w:r>
      <w:r w:rsidRPr="00C51156">
        <w:rPr>
          <w:rFonts w:cs="B Nazanin" w:hint="cs"/>
          <w:sz w:val="26"/>
          <w:szCs w:val="26"/>
          <w:rtl/>
        </w:rPr>
        <w:t>اساس</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جهت</w:t>
      </w:r>
      <w:r w:rsidRPr="00C51156">
        <w:rPr>
          <w:rFonts w:cs="B Nazanin"/>
          <w:sz w:val="26"/>
          <w:szCs w:val="26"/>
          <w:rtl/>
        </w:rPr>
        <w:t xml:space="preserve"> </w:t>
      </w:r>
      <w:r w:rsidRPr="00C51156">
        <w:rPr>
          <w:rFonts w:cs="B Nazanin" w:hint="cs"/>
          <w:sz w:val="26"/>
          <w:szCs w:val="26"/>
          <w:rtl/>
        </w:rPr>
        <w:t>جامه</w:t>
      </w:r>
      <w:r w:rsidRPr="00C51156">
        <w:rPr>
          <w:rFonts w:cs="B Nazanin" w:hint="cs"/>
          <w:sz w:val="26"/>
          <w:szCs w:val="26"/>
        </w:rPr>
        <w:t>‌</w:t>
      </w:r>
      <w:r w:rsidRPr="00C51156">
        <w:rPr>
          <w:rFonts w:cs="B Nazanin" w:hint="cs"/>
          <w:sz w:val="26"/>
          <w:szCs w:val="26"/>
          <w:rtl/>
        </w:rPr>
        <w:t>عمل</w:t>
      </w:r>
      <w:r w:rsidRPr="00C51156">
        <w:rPr>
          <w:rFonts w:cs="B Nazanin"/>
          <w:sz w:val="26"/>
          <w:szCs w:val="26"/>
          <w:rtl/>
        </w:rPr>
        <w:t xml:space="preserve"> </w:t>
      </w:r>
      <w:r w:rsidRPr="00C51156">
        <w:rPr>
          <w:rFonts w:cs="B Nazanin" w:hint="cs"/>
          <w:sz w:val="26"/>
          <w:szCs w:val="26"/>
          <w:rtl/>
        </w:rPr>
        <w:lastRenderedPageBreak/>
        <w:t>پوشاندن</w:t>
      </w:r>
      <w:r w:rsidRPr="00C51156">
        <w:rPr>
          <w:rFonts w:cs="B Nazanin"/>
          <w:sz w:val="26"/>
          <w:szCs w:val="26"/>
          <w:rtl/>
        </w:rPr>
        <w:t xml:space="preserve"> </w:t>
      </w:r>
      <w:r w:rsidRPr="00C51156">
        <w:rPr>
          <w:rFonts w:cs="B Nazanin" w:hint="cs"/>
          <w:sz w:val="26"/>
          <w:szCs w:val="26"/>
          <w:rtl/>
        </w:rPr>
        <w:t>به</w:t>
      </w:r>
      <w:r w:rsidRPr="00C51156">
        <w:rPr>
          <w:rFonts w:cs="B Nazanin"/>
          <w:sz w:val="26"/>
          <w:szCs w:val="26"/>
          <w:rtl/>
        </w:rPr>
        <w:t xml:space="preserve"> </w:t>
      </w:r>
      <w:r w:rsidRPr="00C51156">
        <w:rPr>
          <w:rFonts w:cs="B Nazanin" w:hint="cs"/>
          <w:sz w:val="26"/>
          <w:szCs w:val="26"/>
          <w:rtl/>
        </w:rPr>
        <w:t>آیتم</w:t>
      </w:r>
      <w:r w:rsidRPr="00C51156">
        <w:rPr>
          <w:rFonts w:cs="B Nazanin" w:hint="cs"/>
          <w:sz w:val="26"/>
          <w:szCs w:val="26"/>
        </w:rPr>
        <w:t>‌</w:t>
      </w:r>
      <w:r w:rsidRPr="00C51156">
        <w:rPr>
          <w:rFonts w:cs="B Nazanin" w:hint="cs"/>
          <w:sz w:val="26"/>
          <w:szCs w:val="26"/>
          <w:rtl/>
        </w:rPr>
        <w:t>های</w:t>
      </w:r>
      <w:r w:rsidRPr="00C51156">
        <w:rPr>
          <w:rFonts w:cs="B Nazanin"/>
          <w:sz w:val="26"/>
          <w:szCs w:val="26"/>
          <w:rtl/>
        </w:rPr>
        <w:t xml:space="preserve"> </w:t>
      </w:r>
      <w:r w:rsidRPr="00C51156">
        <w:rPr>
          <w:rFonts w:cs="B Nazanin" w:hint="cs"/>
          <w:sz w:val="26"/>
          <w:szCs w:val="26"/>
          <w:rtl/>
        </w:rPr>
        <w:t>این</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hint="cs"/>
          <w:sz w:val="26"/>
          <w:szCs w:val="26"/>
          <w:rtl/>
        </w:rPr>
        <w:t>مذکور،</w:t>
      </w:r>
      <w:r w:rsidRPr="00C51156">
        <w:rPr>
          <w:rFonts w:cs="B Nazanin"/>
          <w:sz w:val="26"/>
          <w:szCs w:val="26"/>
          <w:rtl/>
        </w:rPr>
        <w:t xml:space="preserve"> </w:t>
      </w:r>
      <w:r w:rsidRPr="00C51156">
        <w:rPr>
          <w:rFonts w:cs="B Nazanin" w:hint="cs"/>
          <w:sz w:val="26"/>
          <w:szCs w:val="26"/>
          <w:rtl/>
        </w:rPr>
        <w:t>کارگروه</w:t>
      </w:r>
      <w:r w:rsidRPr="00C51156">
        <w:rPr>
          <w:rFonts w:cs="B Nazanin"/>
          <w:sz w:val="26"/>
          <w:szCs w:val="26"/>
          <w:rtl/>
        </w:rPr>
        <w:t xml:space="preserve"> </w:t>
      </w:r>
      <w:r w:rsidRPr="00C51156">
        <w:rPr>
          <w:rFonts w:cs="B Nazanin" w:hint="cs"/>
          <w:sz w:val="26"/>
          <w:szCs w:val="26"/>
          <w:rtl/>
        </w:rPr>
        <w:t>مشترکی</w:t>
      </w:r>
      <w:r w:rsidRPr="00C51156">
        <w:rPr>
          <w:rFonts w:cs="B Nazanin"/>
          <w:sz w:val="26"/>
          <w:szCs w:val="26"/>
          <w:rtl/>
        </w:rPr>
        <w:t xml:space="preserve"> </w:t>
      </w:r>
      <w:r w:rsidRPr="00C51156">
        <w:rPr>
          <w:rFonts w:cs="B Nazanin" w:hint="cs"/>
          <w:sz w:val="26"/>
          <w:szCs w:val="26"/>
          <w:rtl/>
        </w:rPr>
        <w:t>با</w:t>
      </w:r>
      <w:r w:rsidRPr="00C51156">
        <w:rPr>
          <w:rFonts w:cs="B Nazanin"/>
          <w:sz w:val="26"/>
          <w:szCs w:val="26"/>
          <w:rtl/>
        </w:rPr>
        <w:t xml:space="preserve"> </w:t>
      </w:r>
      <w:r w:rsidRPr="00C51156">
        <w:rPr>
          <w:rFonts w:cs="B Nazanin" w:hint="cs"/>
          <w:sz w:val="26"/>
          <w:szCs w:val="26"/>
          <w:rtl/>
        </w:rPr>
        <w:t>حضور</w:t>
      </w:r>
      <w:r w:rsidRPr="00C51156">
        <w:rPr>
          <w:rFonts w:cs="B Nazanin"/>
          <w:sz w:val="26"/>
          <w:szCs w:val="26"/>
          <w:rtl/>
        </w:rPr>
        <w:t xml:space="preserve"> </w:t>
      </w:r>
      <w:r w:rsidRPr="00C51156">
        <w:rPr>
          <w:rFonts w:cs="B Nazanin" w:hint="cs"/>
          <w:sz w:val="26"/>
          <w:szCs w:val="26"/>
          <w:rtl/>
        </w:rPr>
        <w:t>تیم</w:t>
      </w:r>
      <w:r w:rsidRPr="00C51156">
        <w:rPr>
          <w:rFonts w:cs="B Nazanin"/>
          <w:sz w:val="26"/>
          <w:szCs w:val="26"/>
          <w:rtl/>
        </w:rPr>
        <w:t xml:space="preserve"> </w:t>
      </w:r>
      <w:r w:rsidRPr="00C51156">
        <w:rPr>
          <w:rFonts w:cs="B Nazanin" w:hint="cs"/>
          <w:sz w:val="26"/>
          <w:szCs w:val="26"/>
          <w:rtl/>
        </w:rPr>
        <w:t>متخصص</w:t>
      </w:r>
      <w:r w:rsidRPr="00C51156">
        <w:rPr>
          <w:rFonts w:cs="B Nazanin"/>
          <w:sz w:val="26"/>
          <w:szCs w:val="26"/>
          <w:rtl/>
        </w:rPr>
        <w:t xml:space="preserve"> </w:t>
      </w:r>
      <w:r w:rsidRPr="00C51156">
        <w:rPr>
          <w:rFonts w:cs="B Nazanin" w:hint="cs"/>
          <w:sz w:val="26"/>
          <w:szCs w:val="26"/>
          <w:rtl/>
        </w:rPr>
        <w:t>ایرانی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پیمانکار</w:t>
      </w:r>
      <w:r w:rsidRPr="00C51156">
        <w:rPr>
          <w:rFonts w:cs="B Nazanin"/>
          <w:sz w:val="26"/>
          <w:szCs w:val="26"/>
          <w:rtl/>
        </w:rPr>
        <w:t xml:space="preserve"> </w:t>
      </w:r>
      <w:r w:rsidRPr="00C51156">
        <w:rPr>
          <w:rFonts w:cs="B Nazanin" w:hint="cs"/>
          <w:sz w:val="26"/>
          <w:szCs w:val="26"/>
          <w:rtl/>
        </w:rPr>
        <w:t>روس</w:t>
      </w:r>
      <w:r w:rsidRPr="00C51156">
        <w:rPr>
          <w:rFonts w:cs="B Nazanin"/>
          <w:sz w:val="26"/>
          <w:szCs w:val="26"/>
          <w:rtl/>
        </w:rPr>
        <w:t xml:space="preserve"> </w:t>
      </w:r>
      <w:r w:rsidRPr="00C51156">
        <w:rPr>
          <w:rFonts w:cs="B Nazanin" w:hint="cs"/>
          <w:sz w:val="26"/>
          <w:szCs w:val="26"/>
          <w:rtl/>
        </w:rPr>
        <w:t>تحت</w:t>
      </w:r>
      <w:r w:rsidRPr="00C51156">
        <w:rPr>
          <w:rFonts w:cs="B Nazanin"/>
          <w:sz w:val="26"/>
          <w:szCs w:val="26"/>
          <w:rtl/>
        </w:rPr>
        <w:t xml:space="preserve"> </w:t>
      </w:r>
      <w:r w:rsidRPr="00C51156">
        <w:rPr>
          <w:rFonts w:cs="B Nazanin" w:hint="cs"/>
          <w:sz w:val="26"/>
          <w:szCs w:val="26"/>
          <w:rtl/>
        </w:rPr>
        <w:t>عنوان</w:t>
      </w:r>
      <w:r w:rsidRPr="00C51156">
        <w:rPr>
          <w:rFonts w:cs="B Nazanin"/>
          <w:sz w:val="26"/>
          <w:szCs w:val="26"/>
          <w:rtl/>
        </w:rPr>
        <w:t xml:space="preserve"> </w:t>
      </w:r>
      <w:r w:rsidRPr="00C51156">
        <w:rPr>
          <w:rFonts w:cs="B Nazanin"/>
          <w:sz w:val="26"/>
          <w:szCs w:val="26"/>
        </w:rPr>
        <w:t>Localization Joint Working Group (LJWG)</w:t>
      </w:r>
      <w:r w:rsidRPr="00C51156">
        <w:rPr>
          <w:rFonts w:cs="B Nazanin"/>
          <w:sz w:val="26"/>
          <w:szCs w:val="26"/>
          <w:rtl/>
        </w:rPr>
        <w:t xml:space="preserve"> </w:t>
      </w:r>
      <w:r w:rsidRPr="00C51156">
        <w:rPr>
          <w:rFonts w:cs="B Nazanin" w:hint="cs"/>
          <w:sz w:val="26"/>
          <w:szCs w:val="26"/>
          <w:rtl/>
        </w:rPr>
        <w:t>که</w:t>
      </w:r>
      <w:r w:rsidRPr="00C51156">
        <w:rPr>
          <w:rFonts w:cs="B Nazanin"/>
          <w:sz w:val="26"/>
          <w:szCs w:val="26"/>
          <w:rtl/>
        </w:rPr>
        <w:t xml:space="preserve"> </w:t>
      </w:r>
      <w:r w:rsidRPr="00C51156">
        <w:rPr>
          <w:rFonts w:cs="B Nazanin" w:hint="cs"/>
          <w:sz w:val="26"/>
          <w:szCs w:val="26"/>
          <w:rtl/>
        </w:rPr>
        <w:t>براساس</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پیش‌بینی</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برای</w:t>
      </w:r>
      <w:r w:rsidRPr="00C51156">
        <w:rPr>
          <w:rFonts w:cs="B Nazanin"/>
          <w:sz w:val="26"/>
          <w:szCs w:val="26"/>
          <w:rtl/>
        </w:rPr>
        <w:t xml:space="preserve"> </w:t>
      </w:r>
      <w:r w:rsidRPr="00C51156">
        <w:rPr>
          <w:rFonts w:cs="B Nazanin" w:hint="cs"/>
          <w:sz w:val="26"/>
          <w:szCs w:val="26"/>
          <w:rtl/>
        </w:rPr>
        <w:t>استفاده</w:t>
      </w:r>
      <w:r w:rsidRPr="00C51156">
        <w:rPr>
          <w:rFonts w:cs="B Nazanin"/>
          <w:sz w:val="26"/>
          <w:szCs w:val="26"/>
          <w:rtl/>
        </w:rPr>
        <w:t xml:space="preserve"> </w:t>
      </w:r>
      <w:r w:rsidRPr="00C51156">
        <w:rPr>
          <w:rFonts w:cs="B Nazanin" w:hint="cs"/>
          <w:sz w:val="26"/>
          <w:szCs w:val="26"/>
          <w:rtl/>
        </w:rPr>
        <w:t>حداکثری</w:t>
      </w:r>
      <w:r w:rsidRPr="00C51156">
        <w:rPr>
          <w:rFonts w:cs="B Nazanin"/>
          <w:sz w:val="26"/>
          <w:szCs w:val="26"/>
          <w:rtl/>
        </w:rPr>
        <w:t xml:space="preserve"> </w:t>
      </w:r>
      <w:r w:rsidRPr="00C51156">
        <w:rPr>
          <w:rFonts w:cs="B Nazanin" w:hint="cs"/>
          <w:sz w:val="26"/>
          <w:szCs w:val="26"/>
          <w:rtl/>
        </w:rPr>
        <w:t>از</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داخل</w:t>
      </w:r>
      <w:r w:rsidRPr="00C51156">
        <w:rPr>
          <w:rFonts w:cs="B Nazanin"/>
          <w:sz w:val="26"/>
          <w:szCs w:val="26"/>
          <w:rtl/>
        </w:rPr>
        <w:t xml:space="preserve"> </w:t>
      </w:r>
      <w:r w:rsidRPr="00C51156">
        <w:rPr>
          <w:rFonts w:cs="B Nazanin" w:hint="cs"/>
          <w:sz w:val="26"/>
          <w:szCs w:val="26"/>
          <w:rtl/>
        </w:rPr>
        <w:t>کشور</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ساخت</w:t>
      </w:r>
      <w:r w:rsidRPr="00C51156">
        <w:rPr>
          <w:rFonts w:cs="B Nazanin"/>
          <w:sz w:val="26"/>
          <w:szCs w:val="26"/>
          <w:rtl/>
        </w:rPr>
        <w:t xml:space="preserve"> </w:t>
      </w:r>
      <w:r w:rsidRPr="00C51156">
        <w:rPr>
          <w:rFonts w:cs="B Nazanin" w:hint="cs"/>
          <w:sz w:val="26"/>
          <w:szCs w:val="26"/>
          <w:rtl/>
        </w:rPr>
        <w:t>تجهیزات،</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تامین</w:t>
      </w:r>
      <w:r w:rsidRPr="00C51156">
        <w:rPr>
          <w:rFonts w:cs="B Nazanin"/>
          <w:sz w:val="26"/>
          <w:szCs w:val="26"/>
          <w:rtl/>
        </w:rPr>
        <w:t xml:space="preserve"> </w:t>
      </w:r>
      <w:r w:rsidRPr="00C51156">
        <w:rPr>
          <w:rFonts w:cs="B Nazanin" w:hint="cs"/>
          <w:sz w:val="26"/>
          <w:szCs w:val="26"/>
          <w:rtl/>
        </w:rPr>
        <w:t>مواد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مصالح،</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فعالیت‌های</w:t>
      </w:r>
      <w:r w:rsidRPr="00C51156">
        <w:rPr>
          <w:rFonts w:cs="B Nazanin"/>
          <w:sz w:val="26"/>
          <w:szCs w:val="26"/>
          <w:rtl/>
        </w:rPr>
        <w:t xml:space="preserve"> </w:t>
      </w:r>
      <w:r w:rsidRPr="00C51156">
        <w:rPr>
          <w:rFonts w:cs="B Nazanin" w:hint="cs"/>
          <w:sz w:val="26"/>
          <w:szCs w:val="26"/>
          <w:rtl/>
        </w:rPr>
        <w:t>اجرایی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نیروی</w:t>
      </w:r>
      <w:r w:rsidRPr="00C51156">
        <w:rPr>
          <w:rFonts w:cs="B Nazanin"/>
          <w:sz w:val="26"/>
          <w:szCs w:val="26"/>
          <w:rtl/>
        </w:rPr>
        <w:t xml:space="preserve"> </w:t>
      </w:r>
      <w:r w:rsidRPr="00C51156">
        <w:rPr>
          <w:rFonts w:cs="B Nazanin" w:hint="cs"/>
          <w:sz w:val="26"/>
          <w:szCs w:val="26"/>
          <w:rtl/>
        </w:rPr>
        <w:t>انسانی</w:t>
      </w:r>
      <w:r w:rsidRPr="00C51156">
        <w:rPr>
          <w:rFonts w:cs="B Nazanin"/>
          <w:sz w:val="26"/>
          <w:szCs w:val="26"/>
          <w:rtl/>
        </w:rPr>
        <w:t xml:space="preserve"> </w:t>
      </w:r>
      <w:r w:rsidRPr="00C51156">
        <w:rPr>
          <w:rFonts w:cs="B Nazanin" w:hint="cs"/>
          <w:sz w:val="26"/>
          <w:szCs w:val="26"/>
          <w:rtl/>
        </w:rPr>
        <w:t>می‌باشد،</w:t>
      </w:r>
      <w:r w:rsidRPr="00C51156">
        <w:rPr>
          <w:rFonts w:cs="B Nazanin"/>
          <w:sz w:val="26"/>
          <w:szCs w:val="26"/>
          <w:rtl/>
        </w:rPr>
        <w:t xml:space="preserve"> </w:t>
      </w:r>
      <w:r w:rsidRPr="00C51156">
        <w:rPr>
          <w:rFonts w:cs="B Nazanin" w:hint="cs"/>
          <w:sz w:val="26"/>
          <w:szCs w:val="26"/>
          <w:rtl/>
        </w:rPr>
        <w:t>تشکیل</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w:t>
      </w:r>
    </w:p>
    <w:p w:rsidR="00C51156" w:rsidRPr="00C51156" w:rsidRDefault="00C51156" w:rsidP="00DB3CE7">
      <w:pPr>
        <w:jc w:val="both"/>
        <w:rPr>
          <w:rFonts w:cs="B Nazanin"/>
          <w:sz w:val="26"/>
          <w:szCs w:val="26"/>
          <w:rtl/>
        </w:rPr>
      </w:pPr>
      <w:r w:rsidRPr="00C51156">
        <w:rPr>
          <w:rFonts w:cs="B Nazanin" w:hint="eastAsia"/>
          <w:sz w:val="26"/>
          <w:szCs w:val="26"/>
          <w:rtl/>
        </w:rPr>
        <w:t>از</w:t>
      </w:r>
      <w:r w:rsidRPr="00C51156">
        <w:rPr>
          <w:rFonts w:cs="B Nazanin"/>
          <w:sz w:val="26"/>
          <w:szCs w:val="26"/>
          <w:rtl/>
        </w:rPr>
        <w:t xml:space="preserve"> آنجاييكه طبق قوانين و مقررات جمهوري اسلامي ايران،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کالا</w:t>
      </w:r>
      <w:r w:rsidRPr="00C51156">
        <w:rPr>
          <w:rFonts w:cs="B Nazanin" w:hint="cs"/>
          <w:sz w:val="26"/>
          <w:szCs w:val="26"/>
          <w:rtl/>
        </w:rPr>
        <w:t>ی</w:t>
      </w:r>
      <w:r w:rsidRPr="00C51156">
        <w:rPr>
          <w:rFonts w:cs="B Nazanin"/>
          <w:sz w:val="26"/>
          <w:szCs w:val="26"/>
          <w:rtl/>
        </w:rPr>
        <w:t xml:space="preserve"> تول</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شده و خدمات ارائه شده داخل</w:t>
      </w:r>
      <w:r w:rsidRPr="00C51156">
        <w:rPr>
          <w:rFonts w:cs="B Nazanin" w:hint="cs"/>
          <w:sz w:val="26"/>
          <w:szCs w:val="26"/>
          <w:rtl/>
        </w:rPr>
        <w:t>ی</w:t>
      </w:r>
      <w:r w:rsidRPr="00C51156">
        <w:rPr>
          <w:rFonts w:cs="B Nazanin"/>
          <w:sz w:val="26"/>
          <w:szCs w:val="26"/>
          <w:rtl/>
        </w:rPr>
        <w:t xml:space="preserve"> از شرکت‌ها</w:t>
      </w:r>
      <w:r w:rsidRPr="00C51156">
        <w:rPr>
          <w:rFonts w:cs="B Nazanin" w:hint="cs"/>
          <w:sz w:val="26"/>
          <w:szCs w:val="26"/>
          <w:rtl/>
        </w:rPr>
        <w:t>ی</w:t>
      </w:r>
      <w:r w:rsidRPr="00C51156">
        <w:rPr>
          <w:rFonts w:cs="B Nazanin"/>
          <w:sz w:val="26"/>
          <w:szCs w:val="26"/>
          <w:rtl/>
        </w:rPr>
        <w:t xml:space="preserve"> خارج</w:t>
      </w:r>
      <w:r w:rsidRPr="00C51156">
        <w:rPr>
          <w:rFonts w:cs="B Nazanin" w:hint="cs"/>
          <w:sz w:val="26"/>
          <w:szCs w:val="26"/>
          <w:rtl/>
        </w:rPr>
        <w:t>ی</w:t>
      </w:r>
      <w:r w:rsidRPr="00C51156">
        <w:rPr>
          <w:rFonts w:cs="B Nazanin"/>
          <w:sz w:val="26"/>
          <w:szCs w:val="26"/>
          <w:rtl/>
        </w:rPr>
        <w:t xml:space="preserve"> مجاز نم</w:t>
      </w:r>
      <w:r w:rsidRPr="00C51156">
        <w:rPr>
          <w:rFonts w:cs="B Nazanin" w:hint="cs"/>
          <w:sz w:val="26"/>
          <w:szCs w:val="26"/>
          <w:rtl/>
        </w:rPr>
        <w:t>ی‌</w:t>
      </w:r>
      <w:r w:rsidRPr="00C51156">
        <w:rPr>
          <w:rFonts w:cs="B Nazanin" w:hint="eastAsia"/>
          <w:sz w:val="26"/>
          <w:szCs w:val="26"/>
          <w:rtl/>
        </w:rPr>
        <w:t>باشد،</w:t>
      </w:r>
      <w:r w:rsidRPr="00C51156">
        <w:rPr>
          <w:rFonts w:cs="B Nazanin"/>
          <w:sz w:val="26"/>
          <w:szCs w:val="26"/>
          <w:rtl/>
        </w:rPr>
        <w:t xml:space="preserve"> براساس </w:t>
      </w:r>
      <w:r w:rsidRPr="00C51156">
        <w:rPr>
          <w:rFonts w:cs="B Nazanin" w:hint="cs"/>
          <w:sz w:val="26"/>
          <w:szCs w:val="26"/>
          <w:rtl/>
        </w:rPr>
        <w:t xml:space="preserve">پیوست </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و شرا</w:t>
      </w:r>
      <w:r w:rsidRPr="00C51156">
        <w:rPr>
          <w:rFonts w:cs="B Nazanin" w:hint="cs"/>
          <w:sz w:val="26"/>
          <w:szCs w:val="26"/>
          <w:rtl/>
        </w:rPr>
        <w:t>ی</w:t>
      </w:r>
      <w:r w:rsidRPr="00C51156">
        <w:rPr>
          <w:rFonts w:cs="B Nazanin" w:hint="eastAsia"/>
          <w:sz w:val="26"/>
          <w:szCs w:val="26"/>
          <w:rtl/>
        </w:rPr>
        <w:t>ط</w:t>
      </w:r>
      <w:r w:rsidRPr="00C51156">
        <w:rPr>
          <w:rFonts w:cs="B Nazanin"/>
          <w:sz w:val="26"/>
          <w:szCs w:val="26"/>
          <w:rtl/>
        </w:rPr>
        <w:t xml:space="preserve"> بند </w:t>
      </w:r>
      <w:r w:rsidRPr="00C51156">
        <w:rPr>
          <w:rFonts w:cs="B Nazanin"/>
          <w:sz w:val="26"/>
          <w:szCs w:val="26"/>
        </w:rPr>
        <w:t>7.10</w:t>
      </w:r>
      <w:r w:rsidRPr="00C51156">
        <w:rPr>
          <w:rFonts w:cs="B Nazanin"/>
          <w:sz w:val="26"/>
          <w:szCs w:val="26"/>
          <w:rtl/>
        </w:rPr>
        <w:t xml:space="preserve"> قرارداد، پ</w:t>
      </w:r>
      <w:r w:rsidRPr="00C51156">
        <w:rPr>
          <w:rFonts w:cs="B Nazanin" w:hint="cs"/>
          <w:sz w:val="26"/>
          <w:szCs w:val="26"/>
          <w:rtl/>
        </w:rPr>
        <w:t>ی</w:t>
      </w:r>
      <w:r w:rsidRPr="00C51156">
        <w:rPr>
          <w:rFonts w:cs="B Nazanin" w:hint="eastAsia"/>
          <w:sz w:val="26"/>
          <w:szCs w:val="26"/>
          <w:rtl/>
        </w:rPr>
        <w:t>مانکار</w:t>
      </w:r>
      <w:r w:rsidRPr="00C51156">
        <w:rPr>
          <w:rFonts w:cs="B Nazanin"/>
          <w:sz w:val="26"/>
          <w:szCs w:val="26"/>
          <w:rtl/>
        </w:rPr>
        <w:t xml:space="preserve"> با</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آن دسته از تداركات و خدمات تحت مسئول</w:t>
      </w:r>
      <w:r w:rsidRPr="00C51156">
        <w:rPr>
          <w:rFonts w:cs="B Nazanin" w:hint="cs"/>
          <w:sz w:val="26"/>
          <w:szCs w:val="26"/>
          <w:rtl/>
        </w:rPr>
        <w:t>ی</w:t>
      </w:r>
      <w:r w:rsidRPr="00C51156">
        <w:rPr>
          <w:rFonts w:cs="B Nazanin" w:hint="eastAsia"/>
          <w:sz w:val="26"/>
          <w:szCs w:val="26"/>
          <w:rtl/>
        </w:rPr>
        <w:t>ت</w:t>
      </w:r>
      <w:r w:rsidRPr="00C51156">
        <w:rPr>
          <w:rFonts w:cs="B Nazanin"/>
          <w:sz w:val="26"/>
          <w:szCs w:val="26"/>
          <w:rtl/>
        </w:rPr>
        <w:t xml:space="preserve"> خود که توسط شرکت‌ها</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قابل انجام هستند را پس از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تاييد</w:t>
      </w:r>
      <w:r w:rsidRPr="00C51156">
        <w:rPr>
          <w:rFonts w:cs="B Nazanin" w:hint="cs"/>
          <w:sz w:val="26"/>
          <w:szCs w:val="26"/>
          <w:rtl/>
        </w:rPr>
        <w:t>ی</w:t>
      </w:r>
      <w:r w:rsidRPr="00C51156">
        <w:rPr>
          <w:rFonts w:cs="B Nazanin" w:hint="eastAsia"/>
          <w:sz w:val="26"/>
          <w:szCs w:val="26"/>
          <w:rtl/>
        </w:rPr>
        <w:t>ه</w:t>
      </w:r>
      <w:r w:rsidRPr="00C51156">
        <w:rPr>
          <w:rFonts w:cs="B Nazanin"/>
          <w:sz w:val="26"/>
          <w:szCs w:val="26"/>
          <w:rtl/>
        </w:rPr>
        <w:t xml:space="preserve"> كارفرما، به شرکت‌ها</w:t>
      </w:r>
      <w:r w:rsidRPr="00C51156">
        <w:rPr>
          <w:rFonts w:cs="B Nazanin" w:hint="cs"/>
          <w:sz w:val="26"/>
          <w:szCs w:val="26"/>
          <w:rtl/>
        </w:rPr>
        <w:t>ی</w:t>
      </w:r>
      <w:r w:rsidRPr="00C51156">
        <w:rPr>
          <w:rFonts w:cs="B Nazanin"/>
          <w:sz w:val="26"/>
          <w:szCs w:val="26"/>
          <w:rtl/>
        </w:rPr>
        <w:t xml:space="preserve"> داخل</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واگذار کند.</w:t>
      </w:r>
    </w:p>
    <w:p w:rsidR="00C51156" w:rsidRPr="00C51156" w:rsidRDefault="00C51156" w:rsidP="00DB3CE7">
      <w:pPr>
        <w:jc w:val="both"/>
        <w:rPr>
          <w:rFonts w:cs="B Nazanin"/>
          <w:sz w:val="26"/>
          <w:szCs w:val="26"/>
        </w:rPr>
      </w:pPr>
      <w:r w:rsidRPr="00C51156">
        <w:rPr>
          <w:rFonts w:cs="B Nazanin" w:hint="cs"/>
          <w:sz w:val="26"/>
          <w:szCs w:val="26"/>
          <w:rtl/>
        </w:rPr>
        <w:t xml:space="preserve">لذا به استثنای برخی تجهیزات با دوره ساخت طولانی مدت </w:t>
      </w:r>
      <w:r w:rsidRPr="00C51156">
        <w:rPr>
          <w:rFonts w:cs="B Nazanin"/>
          <w:sz w:val="26"/>
          <w:szCs w:val="26"/>
        </w:rPr>
        <w:t>Long Manufacture Cycle Equipment (LMCE)</w:t>
      </w:r>
      <w:r w:rsidRPr="00C51156">
        <w:rPr>
          <w:rFonts w:cs="B Nazanin" w:hint="cs"/>
          <w:sz w:val="26"/>
          <w:szCs w:val="26"/>
          <w:rtl/>
        </w:rPr>
        <w:t xml:space="preserve"> و تجهیزات کلاس یک ایمنی، برای سایر تجهیزات، در صورتی مجوز واردات به پیمانکار داده می شود که کمیته </w:t>
      </w:r>
      <w:r w:rsidRPr="00C51156">
        <w:rPr>
          <w:rFonts w:cs="B Nazanin"/>
          <w:sz w:val="26"/>
          <w:szCs w:val="26"/>
        </w:rPr>
        <w:t>LJWG</w:t>
      </w:r>
      <w:r w:rsidRPr="00C51156">
        <w:rPr>
          <w:rFonts w:cs="B Nazanin" w:hint="cs"/>
          <w:sz w:val="26"/>
          <w:szCs w:val="26"/>
          <w:rtl/>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sidRPr="00C51156">
        <w:rPr>
          <w:rFonts w:cs="B Nazanin"/>
          <w:sz w:val="26"/>
          <w:szCs w:val="26"/>
        </w:rPr>
        <w:t>K</w:t>
      </w:r>
      <w:r w:rsidRPr="00C51156">
        <w:rPr>
          <w:rFonts w:cs="B Nazanin" w:hint="cs"/>
          <w:sz w:val="26"/>
          <w:szCs w:val="26"/>
          <w:rtl/>
        </w:rPr>
        <w:t xml:space="preserve"> قراداد، در زمینه تامین تجهیزات غیر </w:t>
      </w:r>
      <w:r w:rsidRPr="00C51156">
        <w:rPr>
          <w:rFonts w:cs="B Nazanin"/>
          <w:sz w:val="26"/>
          <w:szCs w:val="26"/>
        </w:rPr>
        <w:t>LMCE</w:t>
      </w:r>
      <w:r w:rsidRPr="00C51156">
        <w:rPr>
          <w:rFonts w:cs="B Nazanin" w:hint="cs"/>
          <w:sz w:val="26"/>
          <w:szCs w:val="26"/>
          <w:rtl/>
        </w:rPr>
        <w:t xml:space="preserve"> نیز به تامین از داخل اختصاص پیدا کرده‌است.</w:t>
      </w:r>
    </w:p>
    <w:p w:rsidR="00C51156" w:rsidRPr="00C51156" w:rsidRDefault="00C51156" w:rsidP="00DB3CE7">
      <w:pPr>
        <w:jc w:val="both"/>
        <w:rPr>
          <w:rFonts w:cs="B Nazanin"/>
          <w:sz w:val="26"/>
          <w:szCs w:val="26"/>
          <w:rtl/>
        </w:rPr>
      </w:pPr>
      <w:r w:rsidRPr="00C51156">
        <w:rPr>
          <w:rFonts w:cs="B Nazanin" w:hint="cs"/>
          <w:sz w:val="26"/>
          <w:szCs w:val="26"/>
          <w:rtl/>
        </w:rPr>
        <w:t xml:space="preserve"> بر اساس پیوست </w:t>
      </w:r>
      <w:r w:rsidRPr="00C51156">
        <w:rPr>
          <w:rFonts w:cs="B Nazanin"/>
          <w:sz w:val="26"/>
          <w:szCs w:val="26"/>
        </w:rPr>
        <w:t>D</w:t>
      </w:r>
      <w:r w:rsidRPr="00C51156">
        <w:rPr>
          <w:rFonts w:cs="B Nazanin" w:hint="cs"/>
          <w:sz w:val="26"/>
          <w:szCs w:val="26"/>
          <w:rtl/>
        </w:rPr>
        <w:t xml:space="preserve"> قرارداد، احداث 50 عدد از ساختمان و تاسیسات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C51156" w:rsidRPr="00C51156" w:rsidRDefault="00C51156" w:rsidP="00DB3CE7">
      <w:pPr>
        <w:jc w:val="both"/>
        <w:rPr>
          <w:rFonts w:cs="B Nazanin"/>
          <w:sz w:val="26"/>
          <w:szCs w:val="26"/>
          <w:rtl/>
        </w:rPr>
      </w:pPr>
      <w:r w:rsidRPr="00C51156">
        <w:rPr>
          <w:rFonts w:cs="B Nazanin" w:hint="cs"/>
          <w:sz w:val="26"/>
          <w:szCs w:val="26"/>
          <w:rtl/>
        </w:rPr>
        <w:t xml:space="preserve">بر اساس پیوست </w:t>
      </w:r>
      <w:r w:rsidRPr="00C51156">
        <w:rPr>
          <w:rFonts w:cs="B Nazanin"/>
          <w:sz w:val="26"/>
          <w:szCs w:val="26"/>
        </w:rPr>
        <w:t>Y</w:t>
      </w:r>
      <w:r w:rsidRPr="00C51156">
        <w:rPr>
          <w:rFonts w:cs="B Nazanin" w:hint="cs"/>
          <w:sz w:val="26"/>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C51156" w:rsidRDefault="00C51156" w:rsidP="00DB3CE7">
      <w:pPr>
        <w:jc w:val="both"/>
        <w:rPr>
          <w:rFonts w:cs="B Nazanin"/>
          <w:sz w:val="26"/>
          <w:szCs w:val="26"/>
          <w:rtl/>
        </w:rPr>
      </w:pPr>
      <w:r>
        <w:rPr>
          <w:rFonts w:cs="B Nazanin" w:hint="cs"/>
          <w:b/>
          <w:bCs/>
          <w:sz w:val="28"/>
          <w:szCs w:val="28"/>
          <w:rtl/>
        </w:rPr>
        <w:t xml:space="preserve">گزارش </w:t>
      </w:r>
      <w:r w:rsidRPr="00553809">
        <w:rPr>
          <w:rFonts w:cs="B Nazanin" w:hint="cs"/>
          <w:b/>
          <w:bCs/>
          <w:sz w:val="28"/>
          <w:szCs w:val="28"/>
          <w:rtl/>
        </w:rPr>
        <w:t>وضع موجود</w:t>
      </w:r>
      <w:r>
        <w:rPr>
          <w:rFonts w:cs="B Nazanin" w:hint="cs"/>
          <w:b/>
          <w:bCs/>
          <w:sz w:val="28"/>
          <w:szCs w:val="28"/>
          <w:rtl/>
        </w:rPr>
        <w:t xml:space="preserve"> در واحدهای دو و سه در حوزه بومی سازی</w:t>
      </w:r>
      <w:r w:rsidRPr="00553809">
        <w:rPr>
          <w:rFonts w:cs="B Nazanin" w:hint="cs"/>
          <w:b/>
          <w:bCs/>
          <w:sz w:val="28"/>
          <w:szCs w:val="28"/>
          <w:rtl/>
        </w:rPr>
        <w:t xml:space="preserve"> :</w:t>
      </w:r>
      <w:r>
        <w:rPr>
          <w:rFonts w:cs="B Nazanin" w:hint="cs"/>
          <w:sz w:val="28"/>
          <w:szCs w:val="28"/>
          <w:rtl/>
        </w:rPr>
        <w:t xml:space="preserve"> </w:t>
      </w:r>
      <w:r w:rsidRPr="00C51156">
        <w:rPr>
          <w:rFonts w:cs="B Nazanin" w:hint="cs"/>
          <w:sz w:val="26"/>
          <w:szCs w:val="26"/>
          <w:rtl/>
        </w:rPr>
        <w:t>در پروژه احداث واحدهای دو و سه، تا کنون 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 در زمینه فعالیت‌های اجرایی 13 شرکت پذیرش و کلیه فعالیت‌های اجرایی به ارزش حدود 310 میلیون یورو به آنها واگذار شده است.</w:t>
      </w:r>
    </w:p>
    <w:p w:rsidR="00C51156" w:rsidRDefault="00C51156" w:rsidP="00DB3CE7">
      <w:pPr>
        <w:jc w:val="both"/>
        <w:rPr>
          <w:rFonts w:cs="B Nazanin"/>
          <w:sz w:val="26"/>
          <w:szCs w:val="26"/>
          <w:rtl/>
        </w:rPr>
      </w:pPr>
      <w:r w:rsidRPr="00C51156">
        <w:rPr>
          <w:rFonts w:cs="B Nazanin" w:hint="cs"/>
          <w:sz w:val="26"/>
          <w:szCs w:val="26"/>
          <w:rtl/>
        </w:rPr>
        <w:t xml:space="preserve">علی رغم موارد مذکور، تجارب حاصله از فرآیند بومی سازی در واحدهای جدید، حاکی از آن است که چالش های بسیار جدی در مسیر تحقق بومی سازی وجود دارد، که مانع دستیابی به حداکثر مشارکت </w:t>
      </w:r>
      <w:r w:rsidRPr="00C51156">
        <w:rPr>
          <w:rFonts w:cs="B Nazanin" w:hint="cs"/>
          <w:sz w:val="26"/>
          <w:szCs w:val="26"/>
          <w:rtl/>
        </w:rPr>
        <w:lastRenderedPageBreak/>
        <w:t>صنایع داخلی می 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8000 مگاوات باقیمانده پروژه های نیروگاهی انتظار داشت. ذیلا به برخی از این موارد اشاره می گردد:</w:t>
      </w:r>
    </w:p>
    <w:p w:rsidR="001E572D" w:rsidRDefault="001E572D" w:rsidP="00DB3CE7">
      <w:pPr>
        <w:jc w:val="both"/>
        <w:rPr>
          <w:rFonts w:cs="B Nazanin"/>
          <w:b/>
          <w:bCs/>
          <w:color w:val="FF0000"/>
          <w:sz w:val="28"/>
          <w:szCs w:val="28"/>
          <w:rtl/>
        </w:rPr>
      </w:pPr>
      <w:r>
        <w:rPr>
          <w:rFonts w:cs="B Nazanin" w:hint="cs"/>
          <w:b/>
          <w:bCs/>
          <w:color w:val="FF0000"/>
          <w:sz w:val="28"/>
          <w:szCs w:val="28"/>
          <w:rtl/>
        </w:rPr>
        <w:t xml:space="preserve"> </w:t>
      </w:r>
    </w:p>
    <w:p w:rsidR="00C51156" w:rsidRPr="00553809" w:rsidRDefault="00C51156" w:rsidP="00DB3CE7">
      <w:pPr>
        <w:pStyle w:val="ListParagraph"/>
        <w:numPr>
          <w:ilvl w:val="1"/>
          <w:numId w:val="43"/>
        </w:numPr>
        <w:bidi/>
        <w:jc w:val="both"/>
        <w:outlineLvl w:val="1"/>
        <w:rPr>
          <w:rFonts w:cs="B Nazanin"/>
          <w:b/>
          <w:bCs/>
          <w:color w:val="000000" w:themeColor="text1"/>
          <w:sz w:val="28"/>
          <w:szCs w:val="28"/>
          <w:rtl/>
        </w:rPr>
      </w:pPr>
      <w:bookmarkStart w:id="66" w:name="_Toc93934616"/>
      <w:bookmarkStart w:id="67" w:name="_Toc93937164"/>
      <w:r w:rsidRPr="00831604">
        <w:rPr>
          <w:rFonts w:cs="B Nazanin" w:hint="cs"/>
          <w:b/>
          <w:bCs/>
          <w:color w:val="FF0000"/>
          <w:sz w:val="28"/>
          <w:szCs w:val="28"/>
          <w:rtl/>
        </w:rPr>
        <w:t xml:space="preserve">: </w:t>
      </w:r>
      <w:r w:rsidRPr="00553809">
        <w:rPr>
          <w:rFonts w:cs="B Nazanin" w:hint="cs"/>
          <w:b/>
          <w:bCs/>
          <w:color w:val="000000" w:themeColor="text1"/>
          <w:sz w:val="28"/>
          <w:szCs w:val="28"/>
          <w:rtl/>
        </w:rPr>
        <w:t>چالش ها:</w:t>
      </w:r>
      <w:bookmarkEnd w:id="66"/>
      <w:bookmarkEnd w:id="67"/>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 بینند.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 ها دارای امکانات مناسب تولید می 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عدم وجود بنیه مالی برخی از شرکتهای خصوصی جهت تامین تضامین با توجه به برآورد قیمت مناقصات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شرکتها به خصوص شرکتهای خصوصی که معاملات برون مرزی دارند، از مشارکت در فعالیت های نیروگاه هسته ای امتناع می کنند.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عدم وجود تجربه کافی در یکی از مراحل طراحی یا ساخت (ابزارهای مخصوص ساخت) و یا عدم وجود زیرساختهای لازم از جمله نرم‌افزار های دارای لایسنس و </w:t>
      </w:r>
      <w:r w:rsidRPr="00C51156">
        <w:rPr>
          <w:rFonts w:cs="B Nazanin" w:hint="cs"/>
          <w:color w:val="FF0000"/>
          <w:sz w:val="26"/>
          <w:szCs w:val="26"/>
          <w:rtl/>
          <w:lang w:bidi="fa-IR"/>
        </w:rPr>
        <w:t>عدم وجود امکانات آزمایشگاهی مورد نیاز</w:t>
      </w:r>
      <w:r w:rsidRPr="00C51156">
        <w:rPr>
          <w:rFonts w:cs="B Nazanin" w:hint="cs"/>
          <w:color w:val="000000" w:themeColor="text1"/>
          <w:sz w:val="26"/>
          <w:szCs w:val="26"/>
          <w:rtl/>
          <w:lang w:bidi="fa-IR"/>
        </w:rPr>
        <w:t xml:space="preserve"> یا نفرات دارای صلاحیت و دارای گواهینامه‌های لازم برای </w:t>
      </w:r>
      <w:r w:rsidRPr="00C51156">
        <w:rPr>
          <w:rFonts w:cs="B Nazanin" w:hint="cs"/>
          <w:color w:val="FF0000"/>
          <w:sz w:val="26"/>
          <w:szCs w:val="26"/>
          <w:rtl/>
          <w:lang w:bidi="fa-IR"/>
        </w:rPr>
        <w:t xml:space="preserve">طراحی ، </w:t>
      </w:r>
      <w:r w:rsidRPr="00C51156">
        <w:rPr>
          <w:rFonts w:cs="B Nazanin" w:hint="cs"/>
          <w:color w:val="000000" w:themeColor="text1"/>
          <w:sz w:val="26"/>
          <w:szCs w:val="26"/>
          <w:rtl/>
          <w:lang w:bidi="fa-IR"/>
        </w:rPr>
        <w:t>ساخت و یا تست؛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 علیرغم تلاشهای کارفرما، شرکت‌های ایرانی با ضوابط حضور در مناقصه، اسناد فنی و استانداردهای روسی نیروگاه‌های هسته‌ای مشکل 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 به علت عدم وجود تقاضای مشابه در بازار، سرشکن این هزینه‌ها، قیمت تمام شده این محصولات را افزایش می‌دهد.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w:t>
      </w:r>
      <w:r w:rsidRPr="00C51156">
        <w:rPr>
          <w:rFonts w:cs="B Nazanin" w:hint="cs"/>
          <w:color w:val="000000" w:themeColor="text1"/>
          <w:sz w:val="26"/>
          <w:szCs w:val="26"/>
          <w:rtl/>
          <w:lang w:bidi="fa-IR"/>
        </w:rPr>
        <w:lastRenderedPageBreak/>
        <w:t xml:space="preserve">روسی و ایرانی به دلیل ارزش افزوده‌ای که حضور سازنده ایرانی به قیمت قرارداد سازنده روس تحمیل می‌کند، باعث کاهش رغبت و یا انصراف آنها از ادامه مشارکت می گردد. </w:t>
      </w:r>
    </w:p>
    <w:p w:rsidR="00C51156" w:rsidRPr="00713BA2" w:rsidRDefault="00C51156" w:rsidP="00DB3CE7">
      <w:pPr>
        <w:pStyle w:val="ListParagraph"/>
        <w:numPr>
          <w:ilvl w:val="1"/>
          <w:numId w:val="43"/>
        </w:numPr>
        <w:bidi/>
        <w:jc w:val="both"/>
        <w:outlineLvl w:val="1"/>
        <w:rPr>
          <w:rFonts w:cs="B Nazanin"/>
          <w:b/>
          <w:bCs/>
          <w:color w:val="000000" w:themeColor="text1"/>
          <w:sz w:val="28"/>
          <w:szCs w:val="28"/>
        </w:rPr>
      </w:pPr>
      <w:r w:rsidRPr="00831604">
        <w:rPr>
          <w:rFonts w:cs="B Nazanin" w:hint="cs"/>
          <w:b/>
          <w:bCs/>
          <w:color w:val="FF0000"/>
          <w:sz w:val="28"/>
          <w:szCs w:val="28"/>
          <w:rtl/>
        </w:rPr>
        <w:t xml:space="preserve"> </w:t>
      </w:r>
      <w:bookmarkStart w:id="68" w:name="_Toc93934617"/>
      <w:bookmarkStart w:id="69" w:name="_Toc93937165"/>
      <w:r>
        <w:rPr>
          <w:rFonts w:cs="B Nazanin" w:hint="cs"/>
          <w:b/>
          <w:bCs/>
          <w:color w:val="000000" w:themeColor="text1"/>
          <w:sz w:val="28"/>
          <w:szCs w:val="28"/>
          <w:rtl/>
        </w:rPr>
        <w:t>زیر ساخت های مورد نیاز</w:t>
      </w:r>
      <w:r w:rsidRPr="00713BA2">
        <w:rPr>
          <w:rFonts w:cs="B Nazanin" w:hint="cs"/>
          <w:b/>
          <w:bCs/>
          <w:color w:val="000000" w:themeColor="text1"/>
          <w:sz w:val="28"/>
          <w:szCs w:val="28"/>
          <w:rtl/>
        </w:rPr>
        <w:t xml:space="preserve"> :</w:t>
      </w:r>
      <w:bookmarkEnd w:id="68"/>
      <w:bookmarkEnd w:id="69"/>
      <w:r w:rsidRPr="00713BA2">
        <w:rPr>
          <w:rFonts w:cs="B Nazanin" w:hint="cs"/>
          <w:b/>
          <w:bCs/>
          <w:color w:val="000000" w:themeColor="text1"/>
          <w:sz w:val="28"/>
          <w:szCs w:val="28"/>
          <w:rtl/>
        </w:rPr>
        <w:t xml:space="preserve">  </w:t>
      </w:r>
    </w:p>
    <w:p w:rsidR="00C51156" w:rsidRPr="00C51156" w:rsidRDefault="00C51156" w:rsidP="00DB3CE7">
      <w:pPr>
        <w:jc w:val="both"/>
        <w:rPr>
          <w:rFonts w:cs="B Nazanin"/>
          <w:color w:val="000000" w:themeColor="text1"/>
          <w:sz w:val="26"/>
          <w:szCs w:val="26"/>
          <w:rtl/>
        </w:rPr>
      </w:pPr>
      <w:r w:rsidRPr="00C51156">
        <w:rPr>
          <w:rFonts w:cs="B Nazanin" w:hint="cs"/>
          <w:color w:val="000000" w:themeColor="text1"/>
          <w:sz w:val="26"/>
          <w:szCs w:val="26"/>
          <w:rtl/>
        </w:rPr>
        <w:t xml:space="preserve">از آنجاییکه رفع مشکلات مذکور، غالبا مستلزم  </w:t>
      </w:r>
      <w:r w:rsidRPr="00C51156">
        <w:rPr>
          <w:rFonts w:cs="B Nazanin" w:hint="cs"/>
          <w:b/>
          <w:bCs/>
          <w:color w:val="FF0000"/>
          <w:sz w:val="26"/>
          <w:szCs w:val="26"/>
          <w:rtl/>
        </w:rPr>
        <w:t>اتخاذ  تدابیر لازم در دولت و مجلس</w:t>
      </w:r>
      <w:r w:rsidRPr="00C51156">
        <w:rPr>
          <w:rFonts w:cs="B Nazanin" w:hint="cs"/>
          <w:color w:val="FF0000"/>
          <w:sz w:val="26"/>
          <w:szCs w:val="26"/>
          <w:rtl/>
        </w:rPr>
        <w:t xml:space="preserve"> </w:t>
      </w:r>
      <w:r w:rsidRPr="00C51156">
        <w:rPr>
          <w:rFonts w:cs="B Nazanin" w:hint="cs"/>
          <w:color w:val="000000" w:themeColor="text1"/>
          <w:sz w:val="26"/>
          <w:szCs w:val="26"/>
          <w:rtl/>
        </w:rPr>
        <w:t xml:space="preserve">می باشد، استقرار زیر ساخت های </w:t>
      </w:r>
      <w:r w:rsidRPr="00C51156">
        <w:rPr>
          <w:rFonts w:cs="B Nazanin" w:hint="cs"/>
          <w:b/>
          <w:bCs/>
          <w:color w:val="FF0000"/>
          <w:sz w:val="26"/>
          <w:szCs w:val="26"/>
          <w:rtl/>
        </w:rPr>
        <w:t>قانونی</w:t>
      </w:r>
      <w:r w:rsidRPr="00C51156">
        <w:rPr>
          <w:rFonts w:cs="B Nazanin" w:hint="cs"/>
          <w:color w:val="000000" w:themeColor="text1"/>
          <w:sz w:val="26"/>
          <w:szCs w:val="26"/>
          <w:rtl/>
        </w:rPr>
        <w:t xml:space="preserve">، حقوقی و فنی </w:t>
      </w:r>
      <w:r w:rsidRPr="00C51156">
        <w:rPr>
          <w:rFonts w:cs="B Nazanin" w:hint="cs"/>
          <w:b/>
          <w:bCs/>
          <w:color w:val="FF0000"/>
          <w:sz w:val="26"/>
          <w:szCs w:val="26"/>
          <w:rtl/>
        </w:rPr>
        <w:t>ذیر</w:t>
      </w:r>
      <w:r w:rsidRPr="00C51156">
        <w:rPr>
          <w:rFonts w:cs="B Nazanin" w:hint="cs"/>
          <w:color w:val="FF0000"/>
          <w:sz w:val="26"/>
          <w:szCs w:val="26"/>
          <w:rtl/>
        </w:rPr>
        <w:t xml:space="preserve"> </w:t>
      </w:r>
      <w:r w:rsidRPr="00C51156">
        <w:rPr>
          <w:rFonts w:cs="B Nazanin" w:hint="cs"/>
          <w:b/>
          <w:bCs/>
          <w:color w:val="FF0000"/>
          <w:sz w:val="26"/>
          <w:szCs w:val="26"/>
          <w:rtl/>
        </w:rPr>
        <w:t>ضرورت دارد</w:t>
      </w:r>
      <w:r w:rsidRPr="00C51156">
        <w:rPr>
          <w:rFonts w:cs="B Nazanin" w:hint="cs"/>
          <w:color w:val="000000" w:themeColor="text1"/>
          <w:sz w:val="26"/>
          <w:szCs w:val="26"/>
          <w:rtl/>
        </w:rPr>
        <w:t>:</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پیش بینی شرط انتقال تکنولوژی </w:t>
      </w:r>
      <w:r w:rsidRPr="00C51156">
        <w:rPr>
          <w:rFonts w:cs="B Nazanin" w:hint="cs"/>
          <w:b/>
          <w:bCs/>
          <w:color w:val="FF0000"/>
          <w:sz w:val="26"/>
          <w:szCs w:val="26"/>
          <w:rtl/>
          <w:lang w:bidi="fa-IR"/>
        </w:rPr>
        <w:t>(نرم افزاری و سخت افزاری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در قرارداد احداث سایر واحدهای نیروگاهی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قانون گذاری از سوی مجلس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تصویب لایحه </w:t>
      </w:r>
      <w:r w:rsidRPr="00C51156">
        <w:rPr>
          <w:rFonts w:cs="B Nazanin" w:hint="cs"/>
          <w:b/>
          <w:bCs/>
          <w:color w:val="FF0000"/>
          <w:sz w:val="26"/>
          <w:szCs w:val="26"/>
          <w:rtl/>
          <w:lang w:bidi="fa-IR"/>
        </w:rPr>
        <w:t>جامع بومی سازی طراحی و ساخت نیروگاههای اتمی</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که شامل مواردی همچون:</w:t>
      </w:r>
      <w:r w:rsidRPr="00C51156">
        <w:rPr>
          <w:rFonts w:cs="B Nazanin" w:hint="cs"/>
          <w:color w:val="000000" w:themeColor="text1"/>
          <w:sz w:val="26"/>
          <w:szCs w:val="26"/>
          <w:rtl/>
          <w:lang w:bidi="fa-IR"/>
        </w:rPr>
        <w:t xml:space="preserve"> </w:t>
      </w:r>
      <w:r w:rsidRPr="00C51156">
        <w:rPr>
          <w:rFonts w:cs="B Nazanin" w:hint="cs"/>
          <w:b/>
          <w:bCs/>
          <w:color w:val="FF0000"/>
          <w:sz w:val="26"/>
          <w:szCs w:val="26"/>
          <w:rtl/>
          <w:lang w:bidi="fa-IR"/>
        </w:rPr>
        <w:t>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پتاس</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ل‌ها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بوم</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ساز</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در کشور با توجه به ز</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b/>
          <w:bCs/>
          <w:color w:val="FF0000"/>
          <w:sz w:val="26"/>
          <w:szCs w:val="26"/>
          <w:rtl/>
          <w:lang w:bidi="fa-IR"/>
        </w:rPr>
        <w:t xml:space="preserve"> ساخت‌ها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آماده شده توسط </w:t>
      </w:r>
      <w:r w:rsidRPr="00C51156">
        <w:rPr>
          <w:rFonts w:cs="B Nazanin" w:hint="cs"/>
          <w:b/>
          <w:bCs/>
          <w:color w:val="FF0000"/>
          <w:sz w:val="26"/>
          <w:szCs w:val="26"/>
          <w:rtl/>
          <w:lang w:bidi="fa-IR"/>
        </w:rPr>
        <w:t xml:space="preserve">سازمان انرژی اتمی ، </w:t>
      </w:r>
      <w:r w:rsidRPr="00C51156">
        <w:rPr>
          <w:rFonts w:cs="B Nazanin"/>
          <w:b/>
          <w:bCs/>
          <w:color w:val="FF0000"/>
          <w:sz w:val="26"/>
          <w:szCs w:val="26"/>
          <w:rtl/>
          <w:lang w:bidi="fa-IR"/>
        </w:rPr>
        <w:t>وزارت ن</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رو،</w:t>
      </w:r>
      <w:r w:rsidRPr="00C51156">
        <w:rPr>
          <w:rFonts w:cs="B Nazanin"/>
          <w:b/>
          <w:bCs/>
          <w:color w:val="FF0000"/>
          <w:sz w:val="26"/>
          <w:szCs w:val="26"/>
          <w:rtl/>
          <w:lang w:bidi="fa-IR"/>
        </w:rPr>
        <w:t xml:space="preserve"> وزارت نفت و وزارت صمت</w:t>
      </w:r>
      <w:r w:rsidRPr="00C51156">
        <w:rPr>
          <w:rFonts w:cs="B Nazanin" w:hint="cs"/>
          <w:b/>
          <w:bCs/>
          <w:color w:val="FF0000"/>
          <w:sz w:val="26"/>
          <w:szCs w:val="26"/>
          <w:rtl/>
          <w:lang w:bidi="fa-IR"/>
        </w:rPr>
        <w:t xml:space="preserve">،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مواد و مصالح داخل</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مانکاران</w:t>
      </w:r>
      <w:r w:rsidRPr="00C51156">
        <w:rPr>
          <w:rFonts w:cs="B Nazanin"/>
          <w:b/>
          <w:bCs/>
          <w:color w:val="FF0000"/>
          <w:sz w:val="26"/>
          <w:szCs w:val="26"/>
          <w:rtl/>
          <w:lang w:bidi="fa-IR"/>
        </w:rPr>
        <w:t xml:space="preserve"> ساختمان</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تول</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د</w:t>
      </w:r>
      <w:r w:rsidRPr="00C51156">
        <w:rPr>
          <w:rFonts w:cs="B Nazanin"/>
          <w:b/>
          <w:bCs/>
          <w:color w:val="FF0000"/>
          <w:sz w:val="26"/>
          <w:szCs w:val="26"/>
          <w:rtl/>
          <w:lang w:bidi="fa-IR"/>
        </w:rPr>
        <w:t xml:space="preserve"> کنندگان تجه</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زات</w:t>
      </w:r>
      <w:r w:rsidRPr="00C51156">
        <w:rPr>
          <w:rFonts w:cs="B Nazanin" w:hint="cs"/>
          <w:b/>
          <w:bCs/>
          <w:color w:val="FF0000"/>
          <w:sz w:val="26"/>
          <w:szCs w:val="26"/>
          <w:rtl/>
          <w:lang w:bidi="fa-IR"/>
        </w:rPr>
        <w:t xml:space="preserve"> مورد نیاز و اولویت بندی آنها</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تشکیل کارگروه </w:t>
      </w:r>
      <w:r w:rsidRPr="00C51156">
        <w:rPr>
          <w:rFonts w:cs="B Nazanin" w:hint="cs"/>
          <w:b/>
          <w:bCs/>
          <w:color w:val="FF0000"/>
          <w:sz w:val="26"/>
          <w:szCs w:val="26"/>
          <w:rtl/>
          <w:lang w:bidi="fa-IR"/>
        </w:rPr>
        <w:t>مشترک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مشارکت صنایع</w:t>
      </w:r>
      <w:r w:rsidRPr="00C51156">
        <w:rPr>
          <w:rFonts w:cs="B Nazanin" w:hint="cs"/>
          <w:b/>
          <w:bCs/>
          <w:color w:val="FF0000"/>
          <w:sz w:val="26"/>
          <w:szCs w:val="26"/>
          <w:rtl/>
          <w:lang w:bidi="fa-IR"/>
        </w:rPr>
        <w:t>،</w:t>
      </w:r>
      <w:r w:rsidRPr="00C51156">
        <w:rPr>
          <w:rFonts w:cs="B Nazanin" w:hint="cs"/>
          <w:color w:val="000000" w:themeColor="text1"/>
          <w:sz w:val="26"/>
          <w:szCs w:val="26"/>
          <w:rtl/>
          <w:lang w:bidi="fa-IR"/>
        </w:rPr>
        <w:t xml:space="preserve"> سازندگان </w:t>
      </w:r>
      <w:r w:rsidRPr="00C51156">
        <w:rPr>
          <w:rFonts w:cs="B Nazanin" w:hint="cs"/>
          <w:b/>
          <w:bCs/>
          <w:color w:val="FF0000"/>
          <w:sz w:val="26"/>
          <w:szCs w:val="26"/>
          <w:rtl/>
          <w:lang w:bidi="fa-IR"/>
        </w:rPr>
        <w:t>و پیمانکاران</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داخلی </w:t>
      </w:r>
      <w:r w:rsidRPr="00C51156">
        <w:rPr>
          <w:rFonts w:cs="B Nazanin" w:hint="cs"/>
          <w:b/>
          <w:bCs/>
          <w:color w:val="FF0000"/>
          <w:sz w:val="26"/>
          <w:szCs w:val="26"/>
          <w:rtl/>
          <w:lang w:bidi="fa-IR"/>
        </w:rPr>
        <w:t>منتخب</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با حضور نمایندگان </w:t>
      </w:r>
      <w:r w:rsidRPr="00C51156">
        <w:rPr>
          <w:rFonts w:cs="B Nazanin" w:hint="cs"/>
          <w:b/>
          <w:bCs/>
          <w:color w:val="FF0000"/>
          <w:sz w:val="26"/>
          <w:szCs w:val="26"/>
          <w:rtl/>
          <w:lang w:bidi="fa-IR"/>
        </w:rPr>
        <w:t xml:space="preserve">سازمان انرژی اتمی، سازمان برنامه و بودجه و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وزارتخانه‌های صمت، نیرو، امور اقتصادی و دارایی و بانک مرکزی، در سطح وزیر و یا نماینده تام الاختیار به منظور ایجاد بسترهای لازم و انجام هماهنگی جهت رفع موانع </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حمایت از نهادهای ملی مورد نیاز در عرصه صنعت نیروگاه های هسته ای نظیر مرکز ملی مواد، مرکز ارائه گواهینامه و </w:t>
      </w:r>
      <w:r w:rsidRPr="00C51156">
        <w:rPr>
          <w:rFonts w:cs="B Nazanin" w:hint="cs"/>
          <w:b/>
          <w:bCs/>
          <w:color w:val="FF0000"/>
          <w:sz w:val="26"/>
          <w:szCs w:val="26"/>
          <w:rtl/>
          <w:lang w:bidi="fa-IR"/>
        </w:rPr>
        <w:t>...</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(این سه نقطه شامل چه موارد دیگری هست؟)</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جهت ارتقای آنها و دستیابی به استانداردهای لازم به منظور ارائه خدمات به مشارکت کنندگان در صنعت نیروگاه 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دادن اهمیت ویژه به بحث آموزش، شامل: جهت دادن و تقویت دانشگاههای مادر داخلی که رشته مهندسی هسته ای دارند، استفاده حداکثری از  امکانات نهادهای بین المللی شامل آژانس بین المللی انرژی اتمی و استفاده حداکثری و ارتباط با دانشگاههای معتبر دنیا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lastRenderedPageBreak/>
        <w:t>برنامه ریزی برای توسعه نرم افزارهای محاسباتی مورد نیاز برای طراحی و تحلیل ایمنی  نیروگاههای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برنامه ریزی برای طراحی و ساخت انواع امکانات آزمایشگاهی انتگرالی و جزئی برای ارزیابی و راستی آزمایی نرم افزارهای محاسباتی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ا</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جاد</w:t>
      </w:r>
      <w:r w:rsidRPr="00C51156">
        <w:rPr>
          <w:rFonts w:cs="B Nazanin"/>
          <w:b/>
          <w:bCs/>
          <w:color w:val="FF0000"/>
          <w:sz w:val="26"/>
          <w:szCs w:val="26"/>
          <w:rtl/>
          <w:lang w:bidi="fa-IR"/>
        </w:rPr>
        <w:t xml:space="preserve">  تشکل </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ادگ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رنده</w:t>
      </w:r>
      <w:r w:rsidRPr="00C51156">
        <w:rPr>
          <w:rFonts w:cs="B Nazanin"/>
          <w:b/>
          <w:bCs/>
          <w:color w:val="FF0000"/>
          <w:sz w:val="26"/>
          <w:szCs w:val="26"/>
          <w:rtl/>
          <w:lang w:bidi="fa-IR"/>
        </w:rPr>
        <w:t xml:space="preserve"> (</w:t>
      </w:r>
      <w:r w:rsidRPr="00C51156">
        <w:rPr>
          <w:rFonts w:cs="B Nazanin" w:hint="cs"/>
          <w:b/>
          <w:bCs/>
          <w:color w:val="FF0000"/>
          <w:sz w:val="26"/>
          <w:szCs w:val="26"/>
          <w:rtl/>
          <w:lang w:bidi="fa-IR"/>
        </w:rPr>
        <w:t xml:space="preserve">سازمان </w:t>
      </w:r>
      <w:r w:rsidRPr="00C51156">
        <w:rPr>
          <w:rFonts w:cs="B Nazanin"/>
          <w:b/>
          <w:bCs/>
          <w:color w:val="FF0000"/>
          <w:sz w:val="26"/>
          <w:szCs w:val="26"/>
          <w:rtl/>
          <w:lang w:bidi="fa-IR"/>
        </w:rPr>
        <w:t>مد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ت</w:t>
      </w:r>
      <w:r w:rsidRPr="00C51156">
        <w:rPr>
          <w:rFonts w:cs="B Nazanin"/>
          <w:b/>
          <w:bCs/>
          <w:color w:val="FF0000"/>
          <w:sz w:val="26"/>
          <w:szCs w:val="26"/>
          <w:rtl/>
          <w:lang w:bidi="fa-IR"/>
        </w:rPr>
        <w:t xml:space="preserve"> دانش)</w:t>
      </w:r>
      <w:r w:rsidRPr="00C51156">
        <w:rPr>
          <w:rFonts w:cs="B Nazanin" w:hint="cs"/>
          <w:b/>
          <w:bCs/>
          <w:color w:val="FF0000"/>
          <w:sz w:val="26"/>
          <w:szCs w:val="26"/>
          <w:rtl/>
          <w:lang w:bidi="fa-IR"/>
        </w:rPr>
        <w:t xml:space="preserve"> برای مستند سازی دانش و فن آوری کسب شده در طول اجرای برنامه دستیابی به ده هزار مگاوات برق هسته ای</w:t>
      </w:r>
    </w:p>
    <w:p w:rsidR="00CF55D2" w:rsidRDefault="00CF55D2" w:rsidP="00DB3CE7">
      <w:pPr>
        <w:jc w:val="both"/>
        <w:rPr>
          <w:rFonts w:cs="B Mitra"/>
          <w:sz w:val="28"/>
          <w:szCs w:val="28"/>
          <w:rtl/>
        </w:rPr>
      </w:pPr>
    </w:p>
    <w:p w:rsidR="00C51156" w:rsidRDefault="00C51156" w:rsidP="00DB3CE7">
      <w:pPr>
        <w:jc w:val="both"/>
        <w:rPr>
          <w:rFonts w:cs="B Mitra"/>
          <w:sz w:val="28"/>
          <w:szCs w:val="28"/>
          <w:rtl/>
        </w:rPr>
      </w:pPr>
    </w:p>
    <w:p w:rsidR="00CF55D2" w:rsidRPr="00CF55D2" w:rsidRDefault="00CF55D2" w:rsidP="00DB3CE7">
      <w:pPr>
        <w:pStyle w:val="ListParagraph"/>
        <w:numPr>
          <w:ilvl w:val="0"/>
          <w:numId w:val="13"/>
        </w:numPr>
        <w:bidi/>
        <w:ind w:left="226"/>
        <w:outlineLvl w:val="0"/>
        <w:rPr>
          <w:rFonts w:cs="B Nazanin"/>
          <w:b/>
          <w:bCs/>
          <w:sz w:val="30"/>
          <w:szCs w:val="30"/>
          <w:rtl/>
        </w:rPr>
      </w:pPr>
      <w:bookmarkStart w:id="70" w:name="_Toc93934618"/>
      <w:bookmarkStart w:id="71" w:name="_Toc93937166"/>
      <w:r w:rsidRPr="00CF55D2">
        <w:rPr>
          <w:rFonts w:cs="B Nazanin" w:hint="cs"/>
          <w:b/>
          <w:bCs/>
          <w:sz w:val="30"/>
          <w:szCs w:val="30"/>
          <w:rtl/>
        </w:rPr>
        <w:t>منابع</w:t>
      </w:r>
      <w:r w:rsidRPr="00CF55D2">
        <w:rPr>
          <w:rFonts w:cs="B Nazanin"/>
          <w:b/>
          <w:bCs/>
          <w:sz w:val="30"/>
          <w:szCs w:val="30"/>
          <w:rtl/>
        </w:rPr>
        <w:t xml:space="preserve"> </w:t>
      </w:r>
      <w:r w:rsidRPr="00CF55D2">
        <w:rPr>
          <w:rFonts w:cs="B Nazanin" w:hint="cs"/>
          <w:b/>
          <w:bCs/>
          <w:sz w:val="30"/>
          <w:szCs w:val="30"/>
          <w:rtl/>
        </w:rPr>
        <w:t>انسانی</w:t>
      </w:r>
      <w:bookmarkEnd w:id="70"/>
      <w:bookmarkEnd w:id="71"/>
    </w:p>
    <w:p w:rsidR="00CF55D2" w:rsidRPr="00CF55D2" w:rsidRDefault="00CF55D2" w:rsidP="00DB3CE7">
      <w:pPr>
        <w:jc w:val="both"/>
        <w:rPr>
          <w:rFonts w:cs="B Nazanin"/>
          <w:sz w:val="26"/>
          <w:szCs w:val="26"/>
        </w:rPr>
      </w:pPr>
      <w:r w:rsidRPr="00CF55D2">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CF55D2" w:rsidRPr="00CF55D2" w:rsidRDefault="00CF55D2" w:rsidP="00DB3CE7">
      <w:pPr>
        <w:pStyle w:val="ListParagraph"/>
        <w:numPr>
          <w:ilvl w:val="1"/>
          <w:numId w:val="24"/>
        </w:numPr>
        <w:bidi/>
        <w:jc w:val="both"/>
        <w:outlineLvl w:val="1"/>
        <w:rPr>
          <w:rFonts w:cs="Nazanin"/>
          <w:b/>
          <w:bCs/>
          <w:sz w:val="26"/>
          <w:szCs w:val="26"/>
          <w:rtl/>
        </w:rPr>
      </w:pPr>
      <w:bookmarkStart w:id="72" w:name="_Toc93933999"/>
      <w:bookmarkStart w:id="73" w:name="_Toc93934619"/>
      <w:bookmarkStart w:id="74" w:name="_Toc93937167"/>
      <w:bookmarkEnd w:id="72"/>
      <w:r w:rsidRPr="00CF55D2">
        <w:rPr>
          <w:rFonts w:cs="Nazanin" w:hint="cs"/>
          <w:b/>
          <w:bCs/>
          <w:sz w:val="26"/>
          <w:szCs w:val="26"/>
          <w:rtl/>
        </w:rPr>
        <w:t>اهداف</w:t>
      </w:r>
      <w:bookmarkEnd w:id="73"/>
      <w:bookmarkEnd w:id="74"/>
    </w:p>
    <w:p w:rsidR="00CF55D2" w:rsidRPr="00CF55D2" w:rsidRDefault="00CF55D2" w:rsidP="00DB3CE7">
      <w:pPr>
        <w:jc w:val="both"/>
        <w:rPr>
          <w:rFonts w:cs="B Nazanin"/>
          <w:sz w:val="26"/>
          <w:szCs w:val="26"/>
        </w:rPr>
      </w:pPr>
      <w:r w:rsidRPr="00CF55D2">
        <w:rPr>
          <w:rFonts w:cs="B Nazanin" w:hint="cs"/>
          <w:sz w:val="26"/>
          <w:szCs w:val="26"/>
          <w:rtl/>
        </w:rPr>
        <w:t>اهداف کلی برنامه توسعه منابع انسانی عبارتند 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تأمین تعداد کافی نیروی انسانی با صلاحیت و مورد نیاز.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در دسترس بودن نیروی انسانی در زمان مناسب.</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وجود زمان کافی برای اجرای صحیح آموزش.</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بکارگیری شیوه‌های مناسب انتخاب نیروی انسانی که سبب حصول اطمینان از تناسب بین سن، رشد فکری، انگیزه و غیره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اینکه برنامه توسعه منابع انسانی سبب ارتقاء ساختارهای فارغ‌التحصیلی، فنی و صنعتی کشور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استفاده مؤثر و کارآمد از تمامی فرصت‌ها و امکانات آموزش داخلی.</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نگهداری نیروی انسانی.</w:t>
      </w:r>
    </w:p>
    <w:p w:rsidR="00CF55D2" w:rsidRPr="00CF55D2" w:rsidRDefault="00CF55D2" w:rsidP="00DB3CE7">
      <w:pPr>
        <w:pStyle w:val="ListParagraph"/>
        <w:numPr>
          <w:ilvl w:val="1"/>
          <w:numId w:val="24"/>
        </w:numPr>
        <w:bidi/>
        <w:jc w:val="both"/>
        <w:outlineLvl w:val="1"/>
        <w:rPr>
          <w:rFonts w:cs="Nazanin"/>
          <w:b/>
          <w:bCs/>
          <w:sz w:val="26"/>
          <w:szCs w:val="26"/>
          <w:rtl/>
        </w:rPr>
      </w:pPr>
      <w:r w:rsidRPr="00CF55D2">
        <w:rPr>
          <w:rFonts w:cs="Nazanin" w:hint="cs"/>
          <w:b/>
          <w:bCs/>
          <w:sz w:val="26"/>
          <w:szCs w:val="26"/>
          <w:rtl/>
        </w:rPr>
        <w:t xml:space="preserve"> </w:t>
      </w:r>
      <w:bookmarkStart w:id="75" w:name="_Toc93934620"/>
      <w:bookmarkStart w:id="76" w:name="_Toc93937168"/>
      <w:r w:rsidRPr="00CF55D2">
        <w:rPr>
          <w:rFonts w:cs="Nazanin" w:hint="cs"/>
          <w:b/>
          <w:bCs/>
          <w:sz w:val="26"/>
          <w:szCs w:val="26"/>
          <w:rtl/>
        </w:rPr>
        <w:t>شرح</w:t>
      </w:r>
      <w:bookmarkEnd w:id="75"/>
      <w:bookmarkEnd w:id="76"/>
    </w:p>
    <w:p w:rsidR="00CF55D2" w:rsidRPr="00CF55D2" w:rsidRDefault="00CF55D2" w:rsidP="00DB3CE7">
      <w:pPr>
        <w:jc w:val="both"/>
        <w:rPr>
          <w:rFonts w:cs="B Nazanin"/>
          <w:sz w:val="26"/>
          <w:szCs w:val="26"/>
        </w:rPr>
      </w:pPr>
      <w:r w:rsidRPr="00CF55D2">
        <w:rPr>
          <w:rFonts w:cs="B Nazanin" w:hint="cs"/>
          <w:sz w:val="26"/>
          <w:szCs w:val="26"/>
          <w:rtl/>
        </w:rPr>
        <w:lastRenderedPageBreak/>
        <w:t>طبقه ‌بندی نیروی انسانی مورد نیاز برای فعالیت‌های مختلف نیروگاه‌های اتمی بر اساس جدول شماره یک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1: طبقه‌بندی نیروی انسانی مورد نیاز فعالیت‌های مختلف نیروگاه‌های اتمی</w:t>
      </w:r>
    </w:p>
    <w:tbl>
      <w:tblPr>
        <w:bidiVisual/>
        <w:tblW w:w="7946" w:type="dxa"/>
        <w:tblInd w:w="720" w:type="dxa"/>
        <w:tblLook w:val="04A0" w:firstRow="1" w:lastRow="0" w:firstColumn="1" w:lastColumn="0" w:noHBand="0" w:noVBand="1"/>
      </w:tblPr>
      <w:tblGrid>
        <w:gridCol w:w="1903"/>
        <w:gridCol w:w="1557"/>
        <w:gridCol w:w="2988"/>
        <w:gridCol w:w="1498"/>
      </w:tblGrid>
      <w:tr w:rsidR="00CF55D2" w:rsidTr="00CF55D2">
        <w:trPr>
          <w:trHeight w:val="503"/>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فعالیت‌های قبل از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37 الی 53</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تضمین کیفیت و کنترل کیفیت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80 الی 121</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 یا مجری طرح(کارفرما)</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62 الی 86</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احداث نیروگاه</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w:t>
            </w:r>
            <w:r>
              <w:rPr>
                <w:rFonts w:cs="B Mitra" w:hint="cs"/>
                <w:sz w:val="24"/>
                <w:szCs w:val="24"/>
                <w:rtl/>
              </w:rPr>
              <w:br/>
              <w:t>(پیمانکار اصلی)</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30 الی 41</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راه‌اندازی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r w:rsidR="00CF55D2" w:rsidTr="00CF55D2">
        <w:trPr>
          <w:trHeight w:val="720"/>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مهندسی (طراحی)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332 الی 432</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بهره‌برداری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684 الی 912</w:t>
            </w:r>
          </w:p>
        </w:tc>
      </w:tr>
      <w:tr w:rsidR="00CF55D2" w:rsidTr="00CF55D2">
        <w:trPr>
          <w:trHeight w:val="654"/>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تدارکات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25 الی 39</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پشتیبانی فنی</w:t>
            </w:r>
            <w:r>
              <w:rPr>
                <w:rFonts w:cs="B Mitra" w:hint="cs"/>
                <w:sz w:val="24"/>
                <w:szCs w:val="24"/>
                <w:rtl/>
              </w:rPr>
              <w:br/>
              <w:t>(چرخه سوخت، ایمنی و مقررات هسته‌ای)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فعالیت‌های قبل از پروژه به شرح جدول شماره دو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2: نیازمندی‌ها و الزامات نیروی انسانی جهت فعالیت‌های قبل از پروژه</w:t>
      </w:r>
    </w:p>
    <w:tbl>
      <w:tblPr>
        <w:bidiVisual/>
        <w:tblW w:w="7836" w:type="dxa"/>
        <w:tblInd w:w="720" w:type="dxa"/>
        <w:tblLook w:val="04A0" w:firstRow="1" w:lastRow="0" w:firstColumn="1" w:lastColumn="0" w:noHBand="0" w:noVBand="1"/>
      </w:tblPr>
      <w:tblGrid>
        <w:gridCol w:w="2177"/>
        <w:gridCol w:w="1701"/>
        <w:gridCol w:w="2126"/>
        <w:gridCol w:w="1832"/>
      </w:tblGrid>
      <w:tr w:rsidR="00CF55D2" w:rsidTr="00CF55D2">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3958"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1</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فوق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طراحان برنامه تولید و توسعه انرژی هسته‌ای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مطالاعات فنی اقتصادی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 الی 7</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امکان‌سنجی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14</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7</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بررسی محیط و انتخاب سایت</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17 الی 22</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لیسانس و تکنسین</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جمع کل</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37 الی 53</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احداث نیروگاه به شرح جدول شماره سه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3: نیازمندی‌ها و الزامات نیروی انسانی جهت ساخت نیروگاه</w:t>
      </w:r>
    </w:p>
    <w:tbl>
      <w:tblPr>
        <w:bidiVisual/>
        <w:tblW w:w="7797" w:type="dxa"/>
        <w:tblInd w:w="759" w:type="dxa"/>
        <w:tblLook w:val="04A0" w:firstRow="1" w:lastRow="0" w:firstColumn="1" w:lastColumn="0" w:noHBand="0" w:noVBand="1"/>
      </w:tblPr>
      <w:tblGrid>
        <w:gridCol w:w="2055"/>
        <w:gridCol w:w="1489"/>
        <w:gridCol w:w="2835"/>
        <w:gridCol w:w="1418"/>
      </w:tblGrid>
      <w:tr w:rsidR="00CF55D2" w:rsidTr="00CF55D2">
        <w:trPr>
          <w:trHeight w:val="257"/>
        </w:trPr>
        <w:tc>
          <w:tcPr>
            <w:tcW w:w="2055"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489"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425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19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سایت</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2</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فوق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 الی 20</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مدیران دپارتمان‌ها</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8</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سرمهندسین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20 الی 25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7 الی 12</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lastRenderedPageBreak/>
              <w:t>سرپرستان بازرگانی و اداری</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 الی 13</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متخصص</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40 الی 60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rPr>
          <w:trHeight w:val="152"/>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280 الی 400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 الی 12</w:t>
            </w:r>
          </w:p>
        </w:tc>
      </w:tr>
      <w:tr w:rsidR="00CF55D2" w:rsidTr="00CF55D2">
        <w:trPr>
          <w:trHeight w:val="734"/>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کارگری ماهر</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rtl/>
              </w:rPr>
            </w:pPr>
            <w:r>
              <w:rPr>
                <w:rFonts w:cs="B Mitra" w:hint="cs"/>
                <w:rtl/>
              </w:rPr>
              <w:t>2000 الی 2700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برقکار، آرماتوربند، ورقکار، نجار، نقاش، کارگر ساختمانی، جوشکارو ... .</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rPr>
          <w:trHeight w:val="498"/>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جمع کل</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Default="00CF55D2" w:rsidP="00DB3CE7">
      <w:pPr>
        <w:spacing w:after="0"/>
        <w:jc w:val="both"/>
        <w:rPr>
          <w:rFonts w:cs="B Nazanin"/>
          <w:sz w:val="26"/>
          <w:szCs w:val="26"/>
          <w:rtl/>
        </w:rPr>
      </w:pPr>
      <w:r w:rsidRPr="00CF55D2">
        <w:rPr>
          <w:rFonts w:cs="B Nazanin" w:hint="cs"/>
          <w:sz w:val="26"/>
          <w:szCs w:val="26"/>
          <w:rtl/>
        </w:rPr>
        <w:t>توضیح اینکه نیروی کارگری غیر ماهر در اینجا لحاظ نشده است.</w:t>
      </w:r>
    </w:p>
    <w:p w:rsidR="00CF55D2" w:rsidRPr="00CF55D2" w:rsidRDefault="00CF55D2" w:rsidP="00DB3CE7">
      <w:pPr>
        <w:jc w:val="both"/>
        <w:rPr>
          <w:rFonts w:cs="B Nazanin"/>
          <w:sz w:val="26"/>
          <w:szCs w:val="26"/>
          <w:rtl/>
        </w:rPr>
      </w:pPr>
      <w:r w:rsidRPr="00CF55D2">
        <w:rPr>
          <w:rFonts w:cs="B Nazanin" w:hint="cs"/>
          <w:sz w:val="26"/>
          <w:szCs w:val="26"/>
          <w:rtl/>
        </w:rPr>
        <w:t>نیازمندی‌ها و الزامات نیروی انسانی جهت بهره‌برداری و نگهداری در جدول شماره چهار بیان شده است.</w:t>
      </w:r>
    </w:p>
    <w:p w:rsidR="00CF55D2" w:rsidRPr="00CF55D2" w:rsidRDefault="00CF55D2" w:rsidP="00DB3CE7">
      <w:pPr>
        <w:pStyle w:val="ListParagraph"/>
        <w:bidi/>
        <w:jc w:val="center"/>
        <w:rPr>
          <w:rFonts w:cs="B Nazanin"/>
          <w:b/>
          <w:bCs/>
          <w:rtl/>
        </w:rPr>
      </w:pPr>
      <w:r w:rsidRPr="00CF55D2">
        <w:rPr>
          <w:rFonts w:cs="B Nazanin" w:hint="cs"/>
          <w:b/>
          <w:bCs/>
          <w:rtl/>
        </w:rPr>
        <w:t>جدول شماره 4: نیازمندی‌ها و الزامات نیروی انسانی جهت بهره‌برداری و نگهداری</w:t>
      </w:r>
    </w:p>
    <w:tbl>
      <w:tblPr>
        <w:bidiVisual/>
        <w:tblW w:w="7229" w:type="dxa"/>
        <w:jc w:val="center"/>
        <w:tblInd w:w="345" w:type="dxa"/>
        <w:tblLook w:val="04A0" w:firstRow="1" w:lastRow="0" w:firstColumn="1" w:lastColumn="0" w:noHBand="0" w:noVBand="1"/>
      </w:tblPr>
      <w:tblGrid>
        <w:gridCol w:w="2410"/>
        <w:gridCol w:w="1276"/>
        <w:gridCol w:w="2268"/>
        <w:gridCol w:w="1275"/>
      </w:tblGrid>
      <w:tr w:rsidR="00CF55D2" w:rsidTr="00CF55D2">
        <w:trPr>
          <w:gridAfter w:val="2"/>
          <w:wAfter w:w="3543" w:type="dxa"/>
          <w:trHeight w:val="304"/>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مدیریت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rPr>
            </w:pPr>
            <w:r>
              <w:rPr>
                <w:rFonts w:cs="B Mitra" w:hint="cs"/>
                <w:rtl/>
              </w:rPr>
              <w:t>سرمهندس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مدیرن دپارتمان‌ها</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 الی 14</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شیفت سوپروایزرهای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 الی 7</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تولید</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170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52"/>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نگهداری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180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6</w:t>
            </w:r>
          </w:p>
        </w:tc>
      </w:tr>
      <w:tr w:rsidR="00CF55D2" w:rsidTr="00CF55D2">
        <w:trPr>
          <w:trHeight w:val="26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فنی مهندسی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100 الی 150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ایمنی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60 الی 90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21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آموزش</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30 الی 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2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پشتیبانی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120 الی 170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لیسانس و فوق دیپلم</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5</w:t>
            </w:r>
          </w:p>
        </w:tc>
      </w:tr>
      <w:tr w:rsidR="00CF55D2" w:rsidTr="00CF55D2">
        <w:trPr>
          <w:trHeight w:val="19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تضمین کیفیت</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rtl/>
              </w:rPr>
              <w:t>جمع کل</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684 الی 912</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w:t>
            </w:r>
          </w:p>
        </w:tc>
      </w:tr>
    </w:tbl>
    <w:p w:rsidR="00CF55D2" w:rsidRDefault="00CF55D2" w:rsidP="00DB3CE7">
      <w:pPr>
        <w:pStyle w:val="ListParagraph"/>
        <w:bidi/>
        <w:ind w:left="-46"/>
        <w:jc w:val="both"/>
        <w:rPr>
          <w:rFonts w:cs="B Nazanin"/>
          <w:sz w:val="26"/>
          <w:szCs w:val="26"/>
          <w:rtl/>
        </w:rPr>
      </w:pPr>
      <w:r w:rsidRPr="00CF55D2">
        <w:rPr>
          <w:rFonts w:cs="B Nazanin" w:hint="cs"/>
          <w:sz w:val="26"/>
          <w:szCs w:val="26"/>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rsidR="00CF55D2" w:rsidRPr="00CF55D2" w:rsidRDefault="00CF55D2" w:rsidP="00DB3CE7">
      <w:pPr>
        <w:pStyle w:val="ListParagraph"/>
        <w:bidi/>
        <w:ind w:left="-46"/>
        <w:jc w:val="both"/>
        <w:rPr>
          <w:rFonts w:cs="B Nazanin"/>
          <w:sz w:val="26"/>
          <w:szCs w:val="26"/>
          <w:rtl/>
        </w:rPr>
      </w:pPr>
    </w:p>
    <w:p w:rsidR="00CF55D2" w:rsidRPr="00CF55D2" w:rsidRDefault="00CF55D2" w:rsidP="00DB3CE7">
      <w:pPr>
        <w:pStyle w:val="ListParagraph"/>
        <w:numPr>
          <w:ilvl w:val="1"/>
          <w:numId w:val="24"/>
        </w:numPr>
        <w:bidi/>
        <w:jc w:val="both"/>
        <w:outlineLvl w:val="1"/>
        <w:rPr>
          <w:rFonts w:cs="Nazanin"/>
          <w:b/>
          <w:bCs/>
          <w:sz w:val="26"/>
          <w:szCs w:val="26"/>
          <w:rtl/>
        </w:rPr>
      </w:pPr>
      <w:bookmarkStart w:id="77" w:name="_Toc93934621"/>
      <w:bookmarkStart w:id="78" w:name="_Toc93937169"/>
      <w:r w:rsidRPr="00CF55D2">
        <w:rPr>
          <w:rFonts w:cs="Nazanin" w:hint="cs"/>
          <w:b/>
          <w:bCs/>
          <w:sz w:val="26"/>
          <w:szCs w:val="26"/>
          <w:rtl/>
        </w:rPr>
        <w:t>چالش‌ها</w:t>
      </w:r>
      <w:bookmarkEnd w:id="77"/>
      <w:bookmarkEnd w:id="78"/>
    </w:p>
    <w:p w:rsidR="00CF55D2" w:rsidRPr="00CF55D2" w:rsidRDefault="00CF55D2" w:rsidP="00DB3CE7">
      <w:pPr>
        <w:pStyle w:val="ListParagraph"/>
        <w:numPr>
          <w:ilvl w:val="0"/>
          <w:numId w:val="22"/>
        </w:numPr>
        <w:bidi/>
        <w:jc w:val="both"/>
        <w:rPr>
          <w:rFonts w:cs="B Nazanin"/>
          <w:sz w:val="26"/>
          <w:szCs w:val="26"/>
        </w:rPr>
      </w:pPr>
      <w:r w:rsidRPr="00CF55D2">
        <w:rPr>
          <w:rFonts w:cs="B Nazanin" w:hint="cs"/>
          <w:sz w:val="26"/>
          <w:szCs w:val="26"/>
          <w:rtl/>
        </w:rPr>
        <w:lastRenderedPageBreak/>
        <w:t>نبود اسناد بالادستی مناسب نظیر سند راهبردی و ضعف 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در مراکز مرتبط،</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توسعه و احداث نیروگاه‌های اتمی، برای مثال بر اساس جدول شماره سه، تقریباً برای یک نیروگاه هزارمگاواتی حداقل به دوهزار نفرکارگر ماهر شامل برقکار، آرماتوربند، ورقکار، جوشکار و غیره یا حدود سیصد تکنسین نیاز است که برای ده‌هزار مگاوات برق هسته‌ای، نیاز تقریباً ده‌ برابر می‌باشد و در این خصوص برنامه توسعه منابع انسانی مدون نشده است.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عدم استفاده از ظرفیت های آموزشی در قراردادهای واحدهای دو و سه نیروگاهی در بوشهر برای تربیت نیروی انسانی متخصص در حوزه طراحی و ساخت تجهیزات.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چهار نیاز به تقریباً نهصد نفر نیروی آموزش‌دیده بهره‌برداری می باشد.که این موضوع نیاز مبرم به  برنامه مصوب برای ده هزار مگا وات برق هسته ای دارد.</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لیست مجاز از تامین‌کنندگان خدمات آموزشی نظیر مراکز دانشگاهی در داخل و خارج کشور، ارزیابی و بروزرسانی دوره ای لیست مذکور.</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راهبرد مدون برای تقویت و ایجاد مراکز خدمات آموزشی نظیر دانشگاه‌ها و دانشکده ها در داخل کشور.</w:t>
      </w:r>
    </w:p>
    <w:p w:rsidR="00CF55D2" w:rsidRPr="00CF55D2" w:rsidRDefault="00CF55D2" w:rsidP="00DB3CE7">
      <w:pPr>
        <w:pStyle w:val="ListParagraph"/>
        <w:numPr>
          <w:ilvl w:val="1"/>
          <w:numId w:val="24"/>
        </w:numPr>
        <w:bidi/>
        <w:jc w:val="both"/>
        <w:outlineLvl w:val="1"/>
        <w:rPr>
          <w:rFonts w:cs="Nazanin"/>
          <w:b/>
          <w:bCs/>
          <w:sz w:val="26"/>
          <w:szCs w:val="26"/>
          <w:rtl/>
        </w:rPr>
      </w:pPr>
      <w:bookmarkStart w:id="79" w:name="_Toc93934622"/>
      <w:bookmarkStart w:id="80" w:name="_Toc93937170"/>
      <w:r w:rsidRPr="00CF55D2">
        <w:rPr>
          <w:rFonts w:cs="Nazanin" w:hint="cs"/>
          <w:b/>
          <w:bCs/>
          <w:sz w:val="26"/>
          <w:szCs w:val="26"/>
          <w:rtl/>
        </w:rPr>
        <w:t>راهکارها</w:t>
      </w:r>
      <w:bookmarkEnd w:id="79"/>
      <w:bookmarkEnd w:id="80"/>
    </w:p>
    <w:p w:rsidR="00CF55D2" w:rsidRPr="00CF55D2" w:rsidRDefault="00CF55D2" w:rsidP="00DB3CE7">
      <w:pPr>
        <w:pStyle w:val="ListParagraph"/>
        <w:bidi/>
        <w:ind w:left="-46"/>
        <w:jc w:val="both"/>
        <w:rPr>
          <w:rFonts w:cs="B Nazanin"/>
          <w:sz w:val="26"/>
          <w:szCs w:val="26"/>
        </w:rPr>
      </w:pPr>
      <w:r w:rsidRPr="00CF55D2">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CF55D2" w:rsidRPr="00CF55D2" w:rsidRDefault="00CF55D2" w:rsidP="00DB3CE7">
      <w:pPr>
        <w:jc w:val="both"/>
        <w:rPr>
          <w:rFonts w:cs="Nazanin"/>
          <w:b/>
          <w:bCs/>
          <w:sz w:val="26"/>
          <w:szCs w:val="26"/>
          <w:rtl/>
        </w:rPr>
      </w:pPr>
      <w:r w:rsidRPr="00CF55D2">
        <w:rPr>
          <w:rFonts w:cs="Nazanin" w:hint="cs"/>
          <w:b/>
          <w:bCs/>
          <w:sz w:val="26"/>
          <w:szCs w:val="26"/>
          <w:rtl/>
        </w:rPr>
        <w:t>منابع و مراجع</w:t>
      </w:r>
    </w:p>
    <w:p w:rsidR="00CF55D2" w:rsidRPr="001E572D" w:rsidRDefault="00CF55D2" w:rsidP="00DB3CE7">
      <w:pPr>
        <w:pStyle w:val="ListParagraph"/>
        <w:numPr>
          <w:ilvl w:val="0"/>
          <w:numId w:val="23"/>
        </w:numPr>
        <w:bidi/>
        <w:spacing w:after="200" w:line="276" w:lineRule="auto"/>
        <w:ind w:left="804"/>
        <w:jc w:val="both"/>
        <w:rPr>
          <w:rFonts w:cs="B Nazanin"/>
          <w:sz w:val="26"/>
          <w:szCs w:val="26"/>
        </w:rPr>
      </w:pPr>
      <w:r w:rsidRPr="001E572D">
        <w:rPr>
          <w:rFonts w:cs="B Nazanin" w:hint="cs"/>
          <w:sz w:val="26"/>
          <w:szCs w:val="26"/>
          <w:rtl/>
        </w:rPr>
        <w:t>تدوین استراتژی توسعه نیروگاه‌های اتمی در کشور(پژوهشگاه نیرو بهمن‌ ماه 1385)</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مدیریت منابع انسانی جمع‌آوری‌شده از منابع مختلف مدیریت منابع انسانی(تألیف آقایان دکتر میرسپاسی، دکتر سعادت و دکتر ابطحی)</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گزارش مطالعه و بررسی زمینه‌های توسعه زیرساختارهای نیروی انسانی(شرکت متسا اسفند ماه 1386)</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sz w:val="26"/>
          <w:szCs w:val="26"/>
        </w:rPr>
        <w:t>Manpower Development for Nuclear Power, IAEA-TRS-200, 1980</w:t>
      </w:r>
    </w:p>
    <w:p w:rsidR="00CF55D2" w:rsidRDefault="00CF55D2" w:rsidP="00DB3CE7">
      <w:pPr>
        <w:pStyle w:val="ListParagraph"/>
        <w:bidi/>
        <w:jc w:val="both"/>
        <w:rPr>
          <w:rFonts w:cs="B Mitra"/>
          <w:sz w:val="28"/>
          <w:szCs w:val="28"/>
          <w:rtl/>
        </w:rPr>
      </w:pPr>
    </w:p>
    <w:p w:rsidR="004F6E7A" w:rsidRPr="004F6E7A" w:rsidRDefault="004F6E7A" w:rsidP="00DB3CE7">
      <w:pPr>
        <w:pStyle w:val="ListParagraph"/>
        <w:numPr>
          <w:ilvl w:val="0"/>
          <w:numId w:val="24"/>
        </w:numPr>
        <w:bidi/>
        <w:jc w:val="both"/>
        <w:outlineLvl w:val="0"/>
        <w:rPr>
          <w:rFonts w:asciiTheme="majorBidi" w:hAnsiTheme="majorBidi" w:cs="B Nazanin"/>
          <w:b/>
          <w:bCs/>
          <w:vanish/>
          <w:sz w:val="26"/>
          <w:szCs w:val="26"/>
          <w:rtl/>
          <w:lang w:bidi="fa-IR"/>
        </w:rPr>
      </w:pPr>
      <w:bookmarkStart w:id="81" w:name="_Toc93937171"/>
      <w:bookmarkStart w:id="82" w:name="_Toc93934624"/>
      <w:r w:rsidRPr="001E572D">
        <w:rPr>
          <w:rFonts w:cs="B Nazanin" w:hint="cs"/>
          <w:b/>
          <w:bCs/>
          <w:sz w:val="30"/>
          <w:szCs w:val="30"/>
          <w:rtl/>
        </w:rPr>
        <w:lastRenderedPageBreak/>
        <w:t>ضوابط</w:t>
      </w:r>
      <w:r w:rsidRPr="001E572D">
        <w:rPr>
          <w:rFonts w:cs="B Nazanin"/>
          <w:b/>
          <w:bCs/>
          <w:sz w:val="30"/>
          <w:szCs w:val="30"/>
          <w:rtl/>
        </w:rPr>
        <w:t xml:space="preserve"> </w:t>
      </w:r>
      <w:r w:rsidRPr="001E572D">
        <w:rPr>
          <w:rFonts w:cs="B Nazanin" w:hint="cs"/>
          <w:b/>
          <w:bCs/>
          <w:sz w:val="30"/>
          <w:szCs w:val="30"/>
          <w:rtl/>
        </w:rPr>
        <w:t>مقررات</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ساختار</w:t>
      </w:r>
      <w:r w:rsidRPr="001E572D">
        <w:rPr>
          <w:rFonts w:cs="B Nazanin"/>
          <w:b/>
          <w:bCs/>
          <w:sz w:val="30"/>
          <w:szCs w:val="30"/>
          <w:rtl/>
        </w:rPr>
        <w:t xml:space="preserve"> </w:t>
      </w:r>
      <w:r w:rsidRPr="001E572D">
        <w:rPr>
          <w:rFonts w:cs="B Nazanin" w:hint="cs"/>
          <w:b/>
          <w:bCs/>
          <w:sz w:val="30"/>
          <w:szCs w:val="30"/>
          <w:rtl/>
        </w:rPr>
        <w:t>ایمنی</w:t>
      </w:r>
      <w:r w:rsidRPr="001E572D">
        <w:rPr>
          <w:rFonts w:cs="B Nazanin"/>
          <w:b/>
          <w:bCs/>
          <w:sz w:val="30"/>
          <w:szCs w:val="30"/>
          <w:rtl/>
        </w:rPr>
        <w:t xml:space="preserve"> </w:t>
      </w:r>
      <w:r w:rsidRPr="001E572D">
        <w:rPr>
          <w:rFonts w:cs="B Nazanin" w:hint="cs"/>
          <w:b/>
          <w:bCs/>
          <w:sz w:val="30"/>
          <w:szCs w:val="30"/>
          <w:rtl/>
        </w:rPr>
        <w:t>هسته</w:t>
      </w:r>
      <w:r w:rsidRPr="001E572D">
        <w:rPr>
          <w:rFonts w:cs="B Nazanin"/>
          <w:b/>
          <w:bCs/>
          <w:sz w:val="30"/>
          <w:szCs w:val="30"/>
          <w:rtl/>
        </w:rPr>
        <w:t xml:space="preserve"> </w:t>
      </w:r>
      <w:r w:rsidRPr="001E572D">
        <w:rPr>
          <w:rFonts w:cs="B Nazanin" w:hint="cs"/>
          <w:b/>
          <w:bCs/>
          <w:sz w:val="30"/>
          <w:szCs w:val="30"/>
          <w:rtl/>
        </w:rPr>
        <w:t>ای</w:t>
      </w:r>
      <w:bookmarkEnd w:id="81"/>
      <w:r>
        <w:rPr>
          <w:rFonts w:cs="B Nazanin" w:hint="cs"/>
          <w:b/>
          <w:bCs/>
          <w:vanish/>
          <w:sz w:val="26"/>
          <w:szCs w:val="26"/>
          <w:rtl/>
          <w:lang w:bidi="fa-IR"/>
        </w:rPr>
        <w:t xml:space="preserve"> </w:t>
      </w:r>
    </w:p>
    <w:p w:rsidR="004F6E7A" w:rsidRPr="004F6E7A" w:rsidRDefault="004F6E7A" w:rsidP="00DB3CE7">
      <w:pPr>
        <w:rPr>
          <w:rFonts w:cs="B Nazanin"/>
          <w:b/>
          <w:bCs/>
          <w:vanish/>
          <w:sz w:val="26"/>
          <w:szCs w:val="26"/>
          <w:rtl/>
        </w:rPr>
      </w:pPr>
      <w:r w:rsidRPr="001E572D">
        <w:rPr>
          <w:rFonts w:cs="B Nazanin" w:hint="cs"/>
          <w:sz w:val="26"/>
          <w:szCs w:val="26"/>
          <w:rtl/>
        </w:rPr>
        <w:t xml:space="preserve">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r>
        <w:rPr>
          <w:rFonts w:cs="B Nazanin" w:hint="cs"/>
          <w:sz w:val="26"/>
          <w:szCs w:val="26"/>
          <w:rtl/>
        </w:rPr>
        <w:t xml:space="preserve"> </w:t>
      </w:r>
      <w:r w:rsidRPr="001E572D">
        <w:rPr>
          <w:rFonts w:cs="B Nazanin" w:hint="cs"/>
          <w:sz w:val="26"/>
          <w:szCs w:val="26"/>
          <w:rtl/>
        </w:rPr>
        <w:t>در راستای توسعه ساختار ایمنی هسته‌ای درکشور موارد ذیل باید مورد توجه جدی قرار گیرد:</w:t>
      </w:r>
      <w:r>
        <w:rPr>
          <w:rFonts w:cs="B Nazanin" w:hint="cs"/>
          <w:b/>
          <w:bCs/>
          <w:vanish/>
          <w:sz w:val="26"/>
          <w:szCs w:val="26"/>
          <w:rtl/>
        </w:rPr>
        <w:t xml:space="preserve"> </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3" w:name="_Toc93937172"/>
      <w:r w:rsidRPr="004F6E7A">
        <w:rPr>
          <w:rFonts w:cs="B Nazanin" w:hint="cs"/>
          <w:b/>
          <w:bCs/>
          <w:sz w:val="26"/>
          <w:szCs w:val="26"/>
          <w:rtl/>
        </w:rPr>
        <w:t>چارچوب قانونی ایمنی هسته‌ای:</w:t>
      </w:r>
      <w:bookmarkEnd w:id="82"/>
      <w:bookmarkEnd w:id="83"/>
      <w:r w:rsidRPr="004F6E7A">
        <w:rPr>
          <w:rFonts w:cs="B Nazanin" w:hint="cs"/>
          <w:b/>
          <w:bCs/>
          <w:sz w:val="26"/>
          <w:szCs w:val="26"/>
          <w:rtl/>
        </w:rPr>
        <w:t xml:space="preserve"> </w:t>
      </w:r>
    </w:p>
    <w:p w:rsidR="004F6E7A" w:rsidRPr="004F6E7A"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الف) قوانین و مقررات: نیاز به قانون جامع نظارت قانونی بر استفاده از انرژی هسته‌ای در کشور</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مبانی حقوقی و قانونی حاکم بر ایمنی تاسیسات هسته‌ای، یک مبنای کلی و</w:t>
      </w:r>
      <w:r w:rsidRPr="001E572D">
        <w:rPr>
          <w:rFonts w:ascii="Courier New" w:eastAsia="Times New Roman" w:hAnsi="Courier New" w:cs="B Nazanin"/>
          <w:sz w:val="26"/>
          <w:szCs w:val="26"/>
          <w:lang w:bidi="fa-IR"/>
        </w:rPr>
        <w:t xml:space="preserve"> </w:t>
      </w:r>
      <w:r w:rsidRPr="001E572D">
        <w:rPr>
          <w:rFonts w:ascii="Courier New" w:eastAsia="Times New Roman" w:hAnsi="Courier New" w:cs="B Nazanin" w:hint="cs"/>
          <w:sz w:val="26"/>
          <w:szCs w:val="26"/>
          <w:rtl/>
          <w:lang w:bidi="fa-IR"/>
        </w:rPr>
        <w:t xml:space="preserve">توام با خلاها و نارسایی‌هاست.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4F6E7A" w:rsidRPr="004F6E7A" w:rsidRDefault="004F6E7A"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ب)</w:t>
      </w:r>
      <w:r w:rsidR="00C51156" w:rsidRPr="004F6E7A">
        <w:rPr>
          <w:rFonts w:ascii="Courier New" w:eastAsia="Times New Roman" w:hAnsi="Courier New" w:cs="B Nazanin" w:hint="cs"/>
          <w:b/>
          <w:bCs/>
          <w:sz w:val="26"/>
          <w:szCs w:val="26"/>
          <w:rtl/>
          <w:lang w:bidi="fa-IR"/>
        </w:rPr>
        <w:t>نظارت قانونی بر تاسیسات هسته‌ای : نیاز به توسعه ساختار نظارت قانونی موجود تحت عنوان مرکز نظام ایمنی هسته‌ای کشور متناسب با برنامه ملی توسعه و تولید ده هزار مگاوات برق هسته‌ای</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ساختار نهاد نظارت قانونی بر تاسیسات هسته‌ای در هرکشور با توجه به نیازها، امکانات و تاسیسات موجود در آن کشور تعریف شده و در این زمینه الگوی یکسانی وجود ندارد. اما این ساختار باید به گونه‌ای تنظیم شود تا در کنار سایر سازمان‌ها و نهادهای متولی صنعت هسته‌ای، سه اصل </w:t>
      </w:r>
      <w:r w:rsidRPr="001E572D">
        <w:rPr>
          <w:rFonts w:ascii="Courier New" w:eastAsia="Times New Roman" w:hAnsi="Courier New" w:cs="B Nazanin" w:hint="cs"/>
          <w:b/>
          <w:bCs/>
          <w:sz w:val="26"/>
          <w:szCs w:val="26"/>
          <w:rtl/>
          <w:lang w:bidi="fa-IR"/>
        </w:rPr>
        <w:t>ایمنی، امنیت، و پادمان هسته‌ای</w:t>
      </w:r>
      <w:r w:rsidRPr="001E572D">
        <w:rPr>
          <w:rFonts w:ascii="Courier New" w:eastAsia="Times New Roman" w:hAnsi="Courier New" w:cs="B Nazanin" w:hint="cs"/>
          <w:sz w:val="26"/>
          <w:szCs w:val="26"/>
          <w:rtl/>
          <w:lang w:bidi="fa-IR"/>
        </w:rPr>
        <w:t xml:space="preserve"> پوشش داده شود.</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4" w:name="_Toc93934625"/>
      <w:bookmarkStart w:id="85" w:name="_Toc93937173"/>
      <w:r w:rsidRPr="001A17A3">
        <w:rPr>
          <w:rFonts w:ascii="Courier New" w:eastAsia="Times New Roman" w:hAnsi="Courier New" w:cs="B Nazanin" w:hint="cs"/>
          <w:b/>
          <w:bCs/>
          <w:sz w:val="24"/>
          <w:szCs w:val="24"/>
          <w:rtl/>
          <w:lang w:bidi="fa-IR"/>
        </w:rPr>
        <w:t>رژیم بین المللی ایمنی هسته‌ای: نیاز به پیوستن کشور به کنوانسیون‌های بین المللی هسته‌ای</w:t>
      </w:r>
      <w:bookmarkEnd w:id="84"/>
      <w:bookmarkEnd w:id="85"/>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همزمان با</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توسعه تاسیسات</w:t>
      </w:r>
      <w:r w:rsidRPr="001E572D">
        <w:rPr>
          <w:rFonts w:ascii="Courier New" w:eastAsia="Times New Roman" w:hAnsi="Courier New" w:cs="B Nazanin"/>
          <w:sz w:val="26"/>
          <w:szCs w:val="26"/>
          <w:rtl/>
          <w:lang w:bidi="fa-IR"/>
        </w:rPr>
        <w:t xml:space="preserve">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w:t>
      </w:r>
      <w:r w:rsidRPr="001E572D">
        <w:rPr>
          <w:rFonts w:ascii="Courier New" w:eastAsia="Times New Roman" w:hAnsi="Courier New" w:cs="B Nazanin" w:hint="cs"/>
          <w:sz w:val="26"/>
          <w:szCs w:val="26"/>
          <w:rtl/>
          <w:lang w:bidi="fa-IR"/>
        </w:rPr>
        <w:t xml:space="preserve"> در کشور، توجه به رژیم بین المللی ایمنی هسته‌ای نیز ضروری</w:t>
      </w:r>
      <w:r w:rsidRPr="001E572D">
        <w:rPr>
          <w:rFonts w:ascii="Courier New" w:eastAsia="Times New Roman" w:hAnsi="Courier New" w:cs="B Nazanin"/>
          <w:sz w:val="26"/>
          <w:szCs w:val="26"/>
          <w:rtl/>
          <w:lang w:bidi="fa-IR"/>
        </w:rPr>
        <w:t xml:space="preserve"> است</w:t>
      </w:r>
      <w:r w:rsidRPr="001E572D">
        <w:rPr>
          <w:rFonts w:ascii="Courier New" w:eastAsia="Times New Roman" w:hAnsi="Courier New" w:cs="B Nazanin" w:hint="cs"/>
          <w:sz w:val="26"/>
          <w:szCs w:val="26"/>
          <w:rtl/>
          <w:lang w:bidi="fa-IR"/>
        </w:rPr>
        <w:t xml:space="preserve">. </w:t>
      </w:r>
      <w:r w:rsidRPr="001E572D">
        <w:rPr>
          <w:rFonts w:ascii="Courier New" w:eastAsia="Times New Roman" w:hAnsi="Courier New" w:cs="B Nazanin"/>
          <w:sz w:val="26"/>
          <w:szCs w:val="26"/>
          <w:rtl/>
          <w:lang w:bidi="fa-IR"/>
        </w:rPr>
        <w:t>الحاق به کنوانسیون‌ها</w:t>
      </w:r>
      <w:r w:rsidRPr="001E572D">
        <w:rPr>
          <w:rFonts w:ascii="Courier New" w:eastAsia="Times New Roman" w:hAnsi="Courier New" w:cs="B Nazanin" w:hint="cs"/>
          <w:sz w:val="26"/>
          <w:szCs w:val="26"/>
          <w:rtl/>
          <w:lang w:bidi="fa-IR"/>
        </w:rPr>
        <w:t>ی بین المللی</w:t>
      </w:r>
      <w:r w:rsidRPr="001E572D">
        <w:rPr>
          <w:rFonts w:ascii="Courier New" w:eastAsia="Times New Roman" w:hAnsi="Courier New" w:cs="B Nazanin"/>
          <w:sz w:val="26"/>
          <w:szCs w:val="26"/>
          <w:rtl/>
          <w:lang w:bidi="fa-IR"/>
        </w:rPr>
        <w:t xml:space="preserve"> نوعی تمرین تعامل با جامعه بین‌الملل </w:t>
      </w:r>
      <w:r w:rsidRPr="001E572D">
        <w:rPr>
          <w:rFonts w:ascii="Courier New" w:eastAsia="Times New Roman" w:hAnsi="Courier New" w:cs="B Nazanin" w:hint="cs"/>
          <w:sz w:val="26"/>
          <w:szCs w:val="26"/>
          <w:rtl/>
          <w:lang w:bidi="fa-IR"/>
        </w:rPr>
        <w:t xml:space="preserve">و </w:t>
      </w:r>
      <w:r w:rsidRPr="001E572D">
        <w:rPr>
          <w:rFonts w:ascii="Courier New" w:eastAsia="Times New Roman" w:hAnsi="Courier New" w:cs="B Nazanin"/>
          <w:sz w:val="26"/>
          <w:szCs w:val="26"/>
          <w:rtl/>
          <w:lang w:bidi="fa-IR"/>
        </w:rPr>
        <w:t xml:space="preserve">به معنای درک صحیح از موضوع، صاحب نظر بودن در آن موضوع و نشانه تلاش و تصمیم یک کشور </w:t>
      </w:r>
      <w:r w:rsidRPr="001E572D">
        <w:rPr>
          <w:rFonts w:ascii="Courier New" w:eastAsia="Times New Roman" w:hAnsi="Courier New" w:cs="B Nazanin"/>
          <w:sz w:val="26"/>
          <w:szCs w:val="26"/>
          <w:rtl/>
          <w:lang w:bidi="fa-IR"/>
        </w:rPr>
        <w:lastRenderedPageBreak/>
        <w:t>برای ایفای نقش در یک مجموعه بزرگ‌تر است</w:t>
      </w:r>
      <w:r w:rsidRPr="001E572D">
        <w:rPr>
          <w:rFonts w:ascii="Courier New" w:eastAsia="Times New Roman" w:hAnsi="Courier New" w:cs="B Nazanin" w:hint="cs"/>
          <w:sz w:val="26"/>
          <w:szCs w:val="26"/>
          <w:rtl/>
          <w:lang w:bidi="fa-IR"/>
        </w:rPr>
        <w:t xml:space="preserve">. در حال حاضر </w:t>
      </w:r>
      <w:r w:rsidRPr="001E572D">
        <w:rPr>
          <w:rFonts w:ascii="Courier New" w:eastAsia="Times New Roman" w:hAnsi="Courier New" w:cs="B Nazanin"/>
          <w:sz w:val="26"/>
          <w:szCs w:val="26"/>
          <w:rtl/>
          <w:lang w:bidi="fa-IR"/>
        </w:rPr>
        <w:t>ایران تنها کشوری است که نیروگاه برق اتمی در اختیار دارد اما تا کنون به کنوانسیون‌ ایمنی هسته‌ای نپیوسته است</w:t>
      </w:r>
      <w:r w:rsidRPr="001E572D">
        <w:rPr>
          <w:rFonts w:ascii="Courier New" w:eastAsia="Times New Roman" w:hAnsi="Courier New" w:cs="B Nazanin" w:hint="cs"/>
          <w:sz w:val="26"/>
          <w:szCs w:val="26"/>
          <w:rtl/>
          <w:lang w:bidi="fa-IR"/>
        </w:rPr>
        <w:t xml:space="preserve">. بدیهی است که </w:t>
      </w:r>
      <w:r w:rsidRPr="001E572D">
        <w:rPr>
          <w:rFonts w:ascii="Courier New" w:eastAsia="Times New Roman" w:hAnsi="Courier New" w:cs="B Nazanin"/>
          <w:sz w:val="26"/>
          <w:szCs w:val="26"/>
          <w:rtl/>
          <w:lang w:bidi="fa-IR"/>
        </w:rPr>
        <w:t>این رویکرد</w:t>
      </w:r>
      <w:r w:rsidRPr="001E572D">
        <w:rPr>
          <w:rFonts w:ascii="Courier New" w:eastAsia="Times New Roman" w:hAnsi="Courier New" w:cs="B Nazanin" w:hint="cs"/>
          <w:sz w:val="26"/>
          <w:szCs w:val="26"/>
          <w:rtl/>
          <w:lang w:bidi="fa-IR"/>
        </w:rPr>
        <w:t xml:space="preserve"> می تواند توسعه نیروگاه‌های هسته‌ای را تحت تاثیر قرار دهد. در حال حاضر با توجه به تصمیم به اجرای برنامه ملی توسعه و تولید ده هزار مگاوات برق هسته‌ای ایمن، مطمئن و اقتصادی به نظر می‌آید بررسی پیوستن کشور به کنوانسیون‌های بین المللی هسته‌ای بسیار حائز اهمیت می‌باشد. توسعه و تولید ده هزار مگاوات برق هسته‌ای بدون مشارکت بین المللی در زمینه صنعت و تکنولوژی، سرمایه گذاری خارجی و توسعه ساختار ایمنی هسته‌ای در کشور، با مشکلات جدی روبرو خواهد بود. </w:t>
      </w:r>
    </w:p>
    <w:p w:rsidR="00C51156" w:rsidRPr="001A17A3" w:rsidRDefault="00C51156" w:rsidP="00DB3CE7">
      <w:pPr>
        <w:pStyle w:val="ListParagraph"/>
        <w:numPr>
          <w:ilvl w:val="1"/>
          <w:numId w:val="24"/>
        </w:numPr>
        <w:bidi/>
        <w:jc w:val="both"/>
        <w:outlineLvl w:val="1"/>
        <w:rPr>
          <w:rFonts w:ascii="Courier New" w:eastAsia="Times New Roman" w:hAnsi="Courier New" w:cs="B Nazanin"/>
          <w:b/>
          <w:bCs/>
          <w:sz w:val="24"/>
          <w:szCs w:val="24"/>
          <w:rtl/>
          <w:lang w:bidi="fa-IR"/>
        </w:rPr>
      </w:pPr>
      <w:bookmarkStart w:id="86" w:name="_Toc93934626"/>
      <w:bookmarkStart w:id="87" w:name="_Toc93937174"/>
      <w:r w:rsidRPr="001A17A3">
        <w:rPr>
          <w:rFonts w:ascii="Courier New" w:eastAsia="Times New Roman" w:hAnsi="Courier New" w:cs="B Nazanin" w:hint="cs"/>
          <w:b/>
          <w:bCs/>
          <w:sz w:val="24"/>
          <w:szCs w:val="24"/>
          <w:rtl/>
          <w:lang w:bidi="fa-IR"/>
        </w:rPr>
        <w:t>شرایط اضطراری نیروگاه‌های هسته‌ای: نیاز به طرح ملی شرایط اضطراری نیروگاه‌های هسته‌ای</w:t>
      </w:r>
      <w:bookmarkEnd w:id="86"/>
      <w:bookmarkEnd w:id="87"/>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توافقی کلی در سطح ملی به منظور مدیریت صحیح و استاندارد شرایط اضطراری در تطابق حداکثری با ساختار حاکمیتی و وظایف ذاتی سازمان های مذکور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 </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بر اساس سه مورد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و شورای امنیت ملی کشور در بحث قانون‌گذاری و تصمیم به پیوستن به کنوانسیون‌های بین المللی، اقدامات جدی دولت درتعیین خط مشی و راهبرد ملی ایمنی هسته‌ای و توسعه ساختار فعلی نظارت قانونی(مرکز نظام ایمنی هسته‌ای کشور) بر تاسیسات و فعالیت‌های هسته‌ای و توسعه زیرساخت‌های لازم برای مدیریت شرایط اضطراری نیروگاه‌های هسته‌ای و همچنین اقدامات جدی سازمان بهره‌بردار راکتورهای هسته‌ای در همراهی با دولت و واحد نظارت قانونی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NewRomanPSMT" w:hAnsi="TimesNewRomanPSMT" w:cs="B Nazanin"/>
          <w:color w:val="242021"/>
          <w:sz w:val="26"/>
          <w:szCs w:val="26"/>
          <w:rtl/>
        </w:rPr>
      </w:pPr>
      <w:r w:rsidRPr="001E572D">
        <w:rPr>
          <w:rFonts w:ascii="Courier New" w:eastAsia="Times New Roman" w:hAnsi="Courier New" w:cs="B Nazanin" w:hint="cs"/>
          <w:sz w:val="26"/>
          <w:szCs w:val="26"/>
          <w:rtl/>
        </w:rPr>
        <w:lastRenderedPageBreak/>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2"/>
        <w:gridCol w:w="3511"/>
        <w:gridCol w:w="602"/>
        <w:gridCol w:w="3897"/>
      </w:tblGrid>
      <w:tr w:rsidR="00C51156" w:rsidRPr="001A17A3" w:rsidTr="00C51156">
        <w:trPr>
          <w:trHeight w:val="460"/>
        </w:trPr>
        <w:tc>
          <w:tcPr>
            <w:tcW w:w="9350" w:type="dxa"/>
            <w:gridSpan w:val="4"/>
            <w:shd w:val="clear" w:color="auto" w:fill="FABF8F" w:themeFill="accent6" w:themeFillTint="99"/>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center"/>
              <w:rPr>
                <w:rFonts w:ascii="Courier New" w:eastAsia="Times New Roman" w:hAnsi="Courier New" w:cs="B Nazanin"/>
                <w:b/>
                <w:bCs/>
                <w:sz w:val="24"/>
                <w:szCs w:val="24"/>
                <w:rtl/>
              </w:rPr>
            </w:pPr>
            <w:r w:rsidRPr="001A17A3">
              <w:rPr>
                <w:rFonts w:ascii="Courier New" w:eastAsia="Times New Roman" w:hAnsi="Courier New" w:cs="B Nazanin" w:hint="cs"/>
                <w:b/>
                <w:bCs/>
                <w:sz w:val="24"/>
                <w:szCs w:val="24"/>
                <w:rtl/>
              </w:rPr>
              <w:t>موضوعات 20 گانه توسعه ساختار ایمنی هسته‌ای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خط مشی و راهبرد ملی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11</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حفاظت پرتوی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 رژیم بین المللی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12</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ارزیابی ایمنی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3</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چارچوب </w:t>
            </w:r>
            <w:r>
              <w:rPr>
                <w:rFonts w:cs="B Mitra" w:hint="cs"/>
                <w:sz w:val="24"/>
                <w:szCs w:val="24"/>
                <w:rtl/>
              </w:rPr>
              <w:t>قانونی</w:t>
            </w:r>
            <w:r w:rsidRPr="001A17A3">
              <w:rPr>
                <w:rFonts w:cs="B Mitra" w:hint="cs"/>
                <w:sz w:val="24"/>
                <w:szCs w:val="24"/>
                <w:rtl/>
              </w:rPr>
              <w:t xml:space="preserve"> ایمنی</w:t>
            </w:r>
            <w:r>
              <w:rPr>
                <w:rFonts w:cs="B Mitra" w:hint="cs"/>
                <w:sz w:val="24"/>
                <w:szCs w:val="24"/>
                <w:rtl/>
              </w:rPr>
              <w:t xml:space="preserve">، امنیت و پادمان </w:t>
            </w:r>
            <w:r w:rsidRPr="001A17A3">
              <w:rPr>
                <w:rFonts w:cs="B Mitra" w:hint="cs"/>
                <w:sz w:val="24"/>
                <w:szCs w:val="24"/>
                <w:rtl/>
              </w:rPr>
              <w:t xml:space="preserve">هسته‌ای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13</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مدیریت پسماندهای پرتوزا، سوخت مصرف‌شده و ازکاراندازی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4</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چارچوب</w:t>
            </w:r>
            <w:r>
              <w:rPr>
                <w:rFonts w:cs="B Mitra" w:hint="cs"/>
                <w:sz w:val="24"/>
                <w:szCs w:val="24"/>
                <w:rtl/>
              </w:rPr>
              <w:t xml:space="preserve"> </w:t>
            </w:r>
            <w:r w:rsidRPr="001A17A3">
              <w:rPr>
                <w:rFonts w:cs="B Mitra" w:hint="cs"/>
                <w:sz w:val="24"/>
                <w:szCs w:val="24"/>
                <w:rtl/>
              </w:rPr>
              <w:t>نظارت قانونی</w:t>
            </w:r>
            <w:r>
              <w:rPr>
                <w:rFonts w:cs="B Mitra" w:hint="cs"/>
                <w:sz w:val="24"/>
                <w:szCs w:val="24"/>
                <w:rtl/>
              </w:rPr>
              <w:t xml:space="preserve">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14</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و مقابله با شرایط اضطراری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5</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شفافیت</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15</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سازمان بهره‌بردار</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6</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منابع و تامین مالی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16</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بررسی و ارزیابی سایت</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7</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سازمان‌های پشتیبان بیرونی و پیمانکاران</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17</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طراحی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8</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رهبری و مدیریت در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18</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برای بهره‌برداری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9</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توسعه نیروی انسانی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19</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ترابری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10</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تحقیق و توسعه با مقاصد ایمنی هسته‌ای و نظارت قانونی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20</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w:t>
            </w:r>
            <w:r>
              <w:rPr>
                <w:rFonts w:cs="B Mitra" w:hint="cs"/>
                <w:sz w:val="24"/>
                <w:szCs w:val="24"/>
                <w:rtl/>
              </w:rPr>
              <w:t>،</w:t>
            </w:r>
            <w:r w:rsidRPr="001A17A3">
              <w:rPr>
                <w:rFonts w:cs="B Mitra" w:hint="cs"/>
                <w:sz w:val="24"/>
                <w:szCs w:val="24"/>
                <w:rtl/>
              </w:rPr>
              <w:t xml:space="preserve"> امنیت </w:t>
            </w:r>
            <w:r>
              <w:rPr>
                <w:rFonts w:cs="B Mitra" w:hint="cs"/>
                <w:sz w:val="24"/>
                <w:szCs w:val="24"/>
                <w:rtl/>
              </w:rPr>
              <w:t xml:space="preserve">و پادمان </w:t>
            </w:r>
            <w:r w:rsidRPr="001A17A3">
              <w:rPr>
                <w:rFonts w:cs="B Mitra" w:hint="cs"/>
                <w:sz w:val="24"/>
                <w:szCs w:val="24"/>
                <w:rtl/>
              </w:rPr>
              <w:t>هسته‌ای</w:t>
            </w:r>
          </w:p>
        </w:tc>
      </w:tr>
    </w:tbl>
    <w:p w:rsidR="00C51156" w:rsidRDefault="00C51156" w:rsidP="00DB3CE7">
      <w:pPr>
        <w:tabs>
          <w:tab w:val="left" w:pos="8490"/>
        </w:tabs>
        <w:spacing w:line="240" w:lineRule="auto"/>
        <w:jc w:val="both"/>
        <w:rPr>
          <w:rFonts w:ascii="TimesNewRomanPSMT" w:hAnsi="TimesNewRomanPSMT"/>
          <w:color w:val="242021"/>
          <w:sz w:val="24"/>
          <w:szCs w:val="24"/>
          <w:rtl/>
        </w:rPr>
      </w:pPr>
    </w:p>
    <w:p w:rsidR="004F6E7A" w:rsidRPr="004F6E7A" w:rsidRDefault="004F6E7A" w:rsidP="00DB3CE7">
      <w:pPr>
        <w:pStyle w:val="ListParagraph"/>
        <w:numPr>
          <w:ilvl w:val="0"/>
          <w:numId w:val="24"/>
        </w:numPr>
        <w:bidi/>
        <w:jc w:val="both"/>
        <w:outlineLvl w:val="1"/>
        <w:rPr>
          <w:rFonts w:asciiTheme="majorBidi" w:hAnsiTheme="majorBidi" w:cs="B Nazanin"/>
          <w:b/>
          <w:bCs/>
          <w:vanish/>
          <w:sz w:val="26"/>
          <w:szCs w:val="26"/>
          <w:rtl/>
          <w:lang w:bidi="fa-IR"/>
        </w:rPr>
      </w:pPr>
      <w:bookmarkStart w:id="88" w:name="_Toc93934627"/>
      <w:bookmarkStart w:id="89" w:name="_Toc93937175"/>
      <w:r w:rsidRPr="001E572D">
        <w:rPr>
          <w:rFonts w:cs="B Nazanin" w:hint="cs"/>
          <w:b/>
          <w:bCs/>
          <w:sz w:val="30"/>
          <w:szCs w:val="30"/>
          <w:rtl/>
        </w:rPr>
        <w:t>تحقیق</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توسعه</w:t>
      </w:r>
      <w:r w:rsidRPr="001E572D">
        <w:rPr>
          <w:rFonts w:cs="B Nazanin"/>
          <w:b/>
          <w:bCs/>
          <w:sz w:val="30"/>
          <w:szCs w:val="30"/>
          <w:rtl/>
        </w:rPr>
        <w:t xml:space="preserve"> </w:t>
      </w:r>
      <w:r w:rsidRPr="001E572D">
        <w:rPr>
          <w:rFonts w:cs="B Nazanin" w:hint="cs"/>
          <w:b/>
          <w:bCs/>
          <w:sz w:val="30"/>
          <w:szCs w:val="30"/>
          <w:rtl/>
        </w:rPr>
        <w:t>نقشه</w:t>
      </w:r>
      <w:r w:rsidRPr="001E572D">
        <w:rPr>
          <w:rFonts w:cs="B Nazanin"/>
          <w:b/>
          <w:bCs/>
          <w:sz w:val="30"/>
          <w:szCs w:val="30"/>
          <w:rtl/>
        </w:rPr>
        <w:t xml:space="preserve"> </w:t>
      </w:r>
      <w:r w:rsidRPr="001E572D">
        <w:rPr>
          <w:rFonts w:cs="B Nazanin" w:hint="cs"/>
          <w:b/>
          <w:bCs/>
          <w:sz w:val="30"/>
          <w:szCs w:val="30"/>
          <w:rtl/>
        </w:rPr>
        <w:t>جامع</w:t>
      </w:r>
      <w:r w:rsidRPr="001E572D">
        <w:rPr>
          <w:rFonts w:cs="B Nazanin"/>
          <w:b/>
          <w:bCs/>
          <w:sz w:val="30"/>
          <w:szCs w:val="30"/>
          <w:rtl/>
        </w:rPr>
        <w:t xml:space="preserve"> </w:t>
      </w:r>
      <w:r w:rsidRPr="001E572D">
        <w:rPr>
          <w:rFonts w:cs="B Nazanin" w:hint="cs"/>
          <w:b/>
          <w:bCs/>
          <w:sz w:val="30"/>
          <w:szCs w:val="30"/>
          <w:rtl/>
        </w:rPr>
        <w:t>علمی</w:t>
      </w:r>
      <w:r w:rsidRPr="001E572D">
        <w:rPr>
          <w:rFonts w:cs="B Nazanin"/>
          <w:b/>
          <w:bCs/>
          <w:sz w:val="30"/>
          <w:szCs w:val="30"/>
          <w:rtl/>
        </w:rPr>
        <w:t xml:space="preserve"> </w:t>
      </w:r>
      <w:r w:rsidRPr="001E572D">
        <w:rPr>
          <w:rFonts w:cs="B Nazanin" w:hint="cs"/>
          <w:b/>
          <w:bCs/>
          <w:sz w:val="30"/>
          <w:szCs w:val="30"/>
          <w:rtl/>
        </w:rPr>
        <w:t>کشور</w:t>
      </w:r>
      <w:bookmarkEnd w:id="88"/>
      <w:bookmarkEnd w:id="89"/>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 xml:space="preserve">رویکرد </w:t>
      </w:r>
      <w:r w:rsidRPr="001E572D">
        <w:rPr>
          <w:rFonts w:ascii="Courier New" w:eastAsia="Times New Roman" w:hAnsi="Courier New" w:cs="B Nazanin" w:hint="cs"/>
          <w:b/>
          <w:bCs/>
          <w:sz w:val="26"/>
          <w:szCs w:val="26"/>
          <w:rtl/>
          <w:lang w:bidi="fa-IR"/>
        </w:rPr>
        <w:t>1</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بومی سازی فناوری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 xml:space="preserve">‌های هسته‌ای </w:t>
      </w:r>
      <w:r w:rsidRPr="001E572D">
        <w:rPr>
          <w:rFonts w:ascii="Courier New" w:eastAsia="Times New Roman" w:hAnsi="Courier New" w:cs="B Nazanin"/>
          <w:sz w:val="26"/>
          <w:szCs w:val="26"/>
          <w:rtl/>
          <w:lang w:bidi="fa-IR"/>
        </w:rPr>
        <w:t>در کشور</w:t>
      </w:r>
      <w:r w:rsidRPr="001E572D">
        <w:rPr>
          <w:rFonts w:ascii="Courier New" w:eastAsia="Times New Roman" w:hAnsi="Courier New" w:cs="B Nazanin" w:hint="cs"/>
          <w:sz w:val="26"/>
          <w:szCs w:val="26"/>
          <w:rtl/>
          <w:lang w:bidi="fa-IR"/>
        </w:rPr>
        <w:t xml:space="preserve"> از طریق</w:t>
      </w:r>
      <w:r w:rsidRPr="001E572D">
        <w:rPr>
          <w:rFonts w:ascii="Courier New" w:eastAsia="Times New Roman" w:hAnsi="Courier New" w:cs="B Nazanin"/>
          <w:sz w:val="26"/>
          <w:szCs w:val="26"/>
          <w:rtl/>
          <w:lang w:bidi="fa-IR"/>
        </w:rPr>
        <w:t xml:space="preserve"> انتقال تدریجی دانش و فن</w:t>
      </w:r>
      <w:r w:rsidRPr="001E572D">
        <w:rPr>
          <w:rFonts w:ascii="Courier New" w:eastAsia="Times New Roman" w:hAnsi="Courier New" w:cs="B Nazanin" w:hint="cs"/>
          <w:sz w:val="26"/>
          <w:szCs w:val="26"/>
          <w:rtl/>
          <w:lang w:bidi="fa-IR"/>
        </w:rPr>
        <w:t>ا</w:t>
      </w:r>
      <w:r w:rsidRPr="001E572D">
        <w:rPr>
          <w:rFonts w:ascii="Courier New" w:eastAsia="Times New Roman" w:hAnsi="Courier New" w:cs="B Nazanin"/>
          <w:sz w:val="26"/>
          <w:szCs w:val="26"/>
          <w:rtl/>
          <w:lang w:bidi="fa-IR"/>
        </w:rPr>
        <w:t>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 xml:space="preserve">های </w:t>
      </w:r>
      <w:r w:rsidRPr="001E572D">
        <w:rPr>
          <w:rFonts w:ascii="Courier New" w:eastAsia="Times New Roman" w:hAnsi="Courier New" w:cs="B Nazanin" w:hint="cs"/>
          <w:sz w:val="26"/>
          <w:szCs w:val="26"/>
          <w:rtl/>
          <w:lang w:bidi="fa-IR"/>
        </w:rPr>
        <w:t>هسته‌ای</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و تعمیق دانش فنی حاصل با</w:t>
      </w:r>
      <w:r w:rsidRPr="001E572D">
        <w:rPr>
          <w:rFonts w:ascii="Courier New" w:eastAsia="Times New Roman" w:hAnsi="Courier New" w:cs="B Nazanin"/>
          <w:sz w:val="26"/>
          <w:szCs w:val="26"/>
          <w:rtl/>
          <w:lang w:bidi="fa-IR"/>
        </w:rPr>
        <w:t xml:space="preserve"> پشتیبانی علمی و فنی راکتورهای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 موجود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رویکرد</w:t>
      </w:r>
      <w:r w:rsidRPr="001E572D">
        <w:rPr>
          <w:rFonts w:ascii="Courier New" w:eastAsia="Times New Roman" w:hAnsi="Courier New" w:cs="B Nazanin" w:hint="cs"/>
          <w:b/>
          <w:bCs/>
          <w:sz w:val="26"/>
          <w:szCs w:val="26"/>
          <w:rtl/>
          <w:lang w:bidi="fa-IR"/>
        </w:rPr>
        <w:t xml:space="preserve"> 2</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توانمند سازی کشور در زمینه طراحی و ساخت یک راکتور قدرت بومی با اتکا به دانش حاصل از رویکرد اول</w:t>
      </w:r>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lastRenderedPageBreak/>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0" w:name="_Toc93934628"/>
      <w:bookmarkStart w:id="91" w:name="_Toc93937176"/>
      <w:r w:rsidRPr="001E572D">
        <w:rPr>
          <w:rFonts w:asciiTheme="majorBidi" w:hAnsiTheme="majorBidi" w:cs="B Nazanin"/>
          <w:b/>
          <w:bCs/>
          <w:sz w:val="26"/>
          <w:szCs w:val="26"/>
          <w:rtl/>
          <w:lang w:bidi="fa-IR"/>
        </w:rPr>
        <w:t>اهداف</w:t>
      </w:r>
      <w:r w:rsidRPr="001E572D">
        <w:rPr>
          <w:rFonts w:asciiTheme="majorBidi" w:hAnsiTheme="majorBidi" w:cs="B Nazanin" w:hint="cs"/>
          <w:b/>
          <w:bCs/>
          <w:sz w:val="26"/>
          <w:szCs w:val="26"/>
          <w:rtl/>
          <w:lang w:bidi="fa-IR"/>
        </w:rPr>
        <w:t xml:space="preserve"> کلان:</w:t>
      </w:r>
      <w:bookmarkEnd w:id="90"/>
      <w:bookmarkEnd w:id="91"/>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دستیابی و تدوین دانش و فناوری </w:t>
      </w:r>
      <w:r w:rsidRPr="001E572D">
        <w:rPr>
          <w:rFonts w:asciiTheme="majorBidi" w:hAnsiTheme="majorBidi" w:cs="B Nazanin" w:hint="cs"/>
          <w:sz w:val="26"/>
          <w:szCs w:val="26"/>
          <w:rtl/>
          <w:lang w:bidi="fa-IR"/>
        </w:rPr>
        <w:t xml:space="preserve">حوزه نیروگاه‌های هسته‌ای </w:t>
      </w:r>
      <w:r w:rsidRPr="001E572D">
        <w:rPr>
          <w:rFonts w:asciiTheme="majorBidi" w:hAnsiTheme="majorBidi" w:cs="B Nazanin"/>
          <w:sz w:val="26"/>
          <w:szCs w:val="26"/>
          <w:rtl/>
          <w:lang w:bidi="fa-IR"/>
        </w:rPr>
        <w:t>در مراحل مختلف طراحی، ساخت</w:t>
      </w:r>
      <w:r w:rsidRPr="001E572D">
        <w:rPr>
          <w:rFonts w:asciiTheme="majorBidi" w:hAnsiTheme="majorBidi" w:cs="B Nazanin" w:hint="cs"/>
          <w:sz w:val="26"/>
          <w:szCs w:val="26"/>
          <w:rtl/>
          <w:lang w:bidi="fa-IR"/>
        </w:rPr>
        <w:t xml:space="preserve"> (تأمین تجهیزات)</w:t>
      </w:r>
      <w:r w:rsidRPr="001E572D">
        <w:rPr>
          <w:rFonts w:asciiTheme="majorBidi" w:hAnsiTheme="majorBidi" w:cs="B Nazanin"/>
          <w:sz w:val="26"/>
          <w:szCs w:val="26"/>
          <w:rtl/>
          <w:lang w:bidi="fa-IR"/>
        </w:rPr>
        <w:t>، راه اندازی و از کاراندازی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ای در کشور با رویکرد بومی سازی صنعت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rtl/>
          <w:lang w:bidi="fa-IR"/>
        </w:rPr>
      </w:pPr>
      <w:r w:rsidRPr="001E572D">
        <w:rPr>
          <w:rFonts w:asciiTheme="majorBidi" w:hAnsiTheme="majorBidi" w:cs="B Nazanin" w:hint="cs"/>
          <w:sz w:val="26"/>
          <w:szCs w:val="26"/>
          <w:rtl/>
          <w:lang w:bidi="fa-IR"/>
        </w:rPr>
        <w:t xml:space="preserve">دستیابی به دانش مورد نیاز برای پشتیبانی علمی و فنی از بهره برداری ایمن، مطمئن و اقتصادی از </w:t>
      </w:r>
      <w:r w:rsidRPr="001E572D">
        <w:rPr>
          <w:rFonts w:asciiTheme="majorBidi" w:hAnsiTheme="majorBidi" w:cs="B Nazanin"/>
          <w:sz w:val="26"/>
          <w:szCs w:val="26"/>
          <w:rtl/>
          <w:lang w:bidi="fa-IR"/>
        </w:rPr>
        <w:t>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  بومی سازی تجهیزات در راستای رویکرد مشارکت حداکثری در داخل کشور</w:t>
      </w:r>
    </w:p>
    <w:p w:rsidR="001E572D" w:rsidRPr="001E572D" w:rsidRDefault="001E572D" w:rsidP="00DB3CE7">
      <w:pPr>
        <w:pStyle w:val="ListParagraph"/>
        <w:numPr>
          <w:ilvl w:val="0"/>
          <w:numId w:val="34"/>
        </w:numPr>
        <w:bidi/>
        <w:spacing w:after="0" w:line="276" w:lineRule="auto"/>
        <w:contextualSpacing w:val="0"/>
        <w:jc w:val="both"/>
        <w:rPr>
          <w:rFonts w:asciiTheme="majorBidi" w:hAnsiTheme="majorBidi" w:cs="B Nazanin"/>
          <w:sz w:val="26"/>
          <w:szCs w:val="26"/>
          <w:rtl/>
          <w:lang w:bidi="fa-IR"/>
        </w:rPr>
      </w:pPr>
      <w:r w:rsidRPr="001E572D">
        <w:rPr>
          <w:rFonts w:asciiTheme="majorBidi" w:hAnsiTheme="majorBidi" w:cs="B Nazanin"/>
          <w:sz w:val="26"/>
          <w:szCs w:val="26"/>
          <w:rtl/>
          <w:lang w:bidi="fa-IR"/>
        </w:rPr>
        <w:t xml:space="preserve">تدوین و توسعه </w:t>
      </w:r>
      <w:r w:rsidRPr="001E572D">
        <w:rPr>
          <w:rFonts w:asciiTheme="majorBidi" w:hAnsiTheme="majorBidi" w:cs="B Nazanin" w:hint="cs"/>
          <w:sz w:val="26"/>
          <w:szCs w:val="26"/>
          <w:rtl/>
          <w:lang w:bidi="fa-IR"/>
        </w:rPr>
        <w:t xml:space="preserve">دانش فنی در </w:t>
      </w:r>
      <w:r w:rsidRPr="001E572D">
        <w:rPr>
          <w:rFonts w:asciiTheme="majorBidi" w:hAnsiTheme="majorBidi" w:cs="B Nazanin"/>
          <w:sz w:val="26"/>
          <w:szCs w:val="26"/>
          <w:rtl/>
          <w:lang w:bidi="fa-IR"/>
        </w:rPr>
        <w:t>زمینه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تخصصی مرتبط ( ایمنی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ای، طراحی </w:t>
      </w:r>
      <w:r w:rsidRPr="001E572D">
        <w:rPr>
          <w:rFonts w:asciiTheme="majorBidi" w:hAnsiTheme="majorBidi" w:cs="B Nazanin" w:hint="cs"/>
          <w:sz w:val="26"/>
          <w:szCs w:val="26"/>
          <w:rtl/>
          <w:lang w:bidi="fa-IR"/>
        </w:rPr>
        <w:t xml:space="preserve">فنی و </w:t>
      </w:r>
      <w:r w:rsidRPr="001E572D">
        <w:rPr>
          <w:rFonts w:asciiTheme="majorBidi" w:hAnsiTheme="majorBidi" w:cs="B Nazanin"/>
          <w:sz w:val="26"/>
          <w:szCs w:val="26"/>
          <w:rtl/>
          <w:lang w:bidi="fa-IR"/>
        </w:rPr>
        <w:t>مهندسی</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سوخت و مواد، پسمانداری، توسعه کدها و نرم افزارها، حفاظت پرتوی، ساخت تجهیزات و س</w:t>
      </w:r>
      <w:r w:rsidRPr="001E572D">
        <w:rPr>
          <w:rFonts w:asciiTheme="majorBidi" w:hAnsiTheme="majorBidi" w:cs="B Nazanin" w:hint="cs"/>
          <w:sz w:val="26"/>
          <w:szCs w:val="26"/>
          <w:rtl/>
          <w:lang w:bidi="fa-IR"/>
        </w:rPr>
        <w:t>امانه‌</w:t>
      </w:r>
      <w:r w:rsidRPr="001E572D">
        <w:rPr>
          <w:rFonts w:asciiTheme="majorBidi" w:hAnsiTheme="majorBidi" w:cs="B Nazanin"/>
          <w:sz w:val="26"/>
          <w:szCs w:val="26"/>
          <w:rtl/>
          <w:lang w:bidi="fa-IR"/>
        </w:rPr>
        <w:t xml:space="preserve">های کلیدی، </w:t>
      </w:r>
      <w:r w:rsidRPr="001E572D">
        <w:rPr>
          <w:rFonts w:asciiTheme="majorBidi" w:hAnsiTheme="majorBidi" w:cs="B Nazanin" w:hint="cs"/>
          <w:sz w:val="26"/>
          <w:szCs w:val="26"/>
          <w:rtl/>
          <w:lang w:bidi="fa-IR"/>
        </w:rPr>
        <w:t>طراحی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توسعه</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لوپ‌های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 xml:space="preserve">آزمایشگاهی و </w:t>
      </w:r>
      <w:r w:rsidRPr="001E572D">
        <w:rPr>
          <w:rFonts w:asciiTheme="majorBidi" w:hAnsiTheme="majorBidi" w:cs="B Nazanin"/>
          <w:sz w:val="26"/>
          <w:szCs w:val="26"/>
          <w:rtl/>
          <w:lang w:bidi="fa-IR"/>
        </w:rPr>
        <w:t>...)</w:t>
      </w:r>
      <w:r w:rsidRPr="001E572D">
        <w:rPr>
          <w:rFonts w:asciiTheme="majorBidi" w:hAnsiTheme="majorBidi" w:cs="B Nazanin" w:hint="cs"/>
          <w:sz w:val="26"/>
          <w:szCs w:val="26"/>
          <w:rtl/>
          <w:lang w:bidi="fa-IR"/>
        </w:rPr>
        <w:t xml:space="preserve"> و ایجاد زیرساخت‌های نرم افزاری و سخت افزاری مورد نیاز در تحقیق و توسعه </w:t>
      </w:r>
    </w:p>
    <w:p w:rsidR="001E572D" w:rsidRPr="001E572D" w:rsidRDefault="001E572D" w:rsidP="00DB3CE7">
      <w:pPr>
        <w:pStyle w:val="ListParagraph"/>
        <w:numPr>
          <w:ilvl w:val="0"/>
          <w:numId w:val="35"/>
        </w:numPr>
        <w:bidi/>
        <w:spacing w:after="0" w:line="276" w:lineRule="auto"/>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پیاده سازی سیستم مدیریت دانش یکپارچه و منسجم و توسعه فراگیر سازمان</w:t>
      </w:r>
      <w:r w:rsidRPr="001E572D">
        <w:rPr>
          <w:rFonts w:asciiTheme="majorBidi" w:hAnsiTheme="majorBidi" w:cs="B Nazanin" w:hint="cs"/>
          <w:sz w:val="26"/>
          <w:szCs w:val="26"/>
          <w:rtl/>
          <w:lang w:bidi="fa-IR"/>
        </w:rPr>
        <w:t>‌های</w:t>
      </w:r>
      <w:r w:rsidRPr="001E572D">
        <w:rPr>
          <w:rFonts w:asciiTheme="majorBidi" w:hAnsiTheme="majorBidi" w:cs="B Nazanin"/>
          <w:sz w:val="26"/>
          <w:szCs w:val="26"/>
          <w:rtl/>
          <w:lang w:bidi="fa-IR"/>
        </w:rPr>
        <w:t xml:space="preserve"> یادگیرنده </w:t>
      </w:r>
      <w:r w:rsidRPr="001E572D">
        <w:rPr>
          <w:rFonts w:asciiTheme="majorBidi" w:hAnsiTheme="majorBidi" w:cs="B Nazanin" w:hint="cs"/>
          <w:sz w:val="26"/>
          <w:szCs w:val="26"/>
          <w:rtl/>
          <w:lang w:bidi="fa-IR"/>
        </w:rPr>
        <w:t xml:space="preserve">و تربیت پژوهشگران و اندیشمندان </w:t>
      </w:r>
      <w:r w:rsidRPr="001E572D">
        <w:rPr>
          <w:rFonts w:asciiTheme="majorBidi" w:hAnsiTheme="majorBidi" w:cs="B Nazanin"/>
          <w:sz w:val="26"/>
          <w:szCs w:val="26"/>
          <w:rtl/>
          <w:lang w:bidi="fa-IR"/>
        </w:rPr>
        <w:t xml:space="preserve">در </w:t>
      </w:r>
      <w:r w:rsidRPr="001E572D">
        <w:rPr>
          <w:rFonts w:asciiTheme="majorBidi" w:hAnsiTheme="majorBidi" w:cs="B Nazanin" w:hint="cs"/>
          <w:sz w:val="26"/>
          <w:szCs w:val="26"/>
          <w:rtl/>
          <w:lang w:bidi="fa-IR"/>
        </w:rPr>
        <w:t>مسیر دستیابی به چشم انداز ترسیم شده در</w:t>
      </w:r>
      <w:r w:rsidRPr="001E572D">
        <w:rPr>
          <w:rFonts w:asciiTheme="majorBidi" w:hAnsiTheme="majorBidi" w:cs="B Nazanin"/>
          <w:sz w:val="26"/>
          <w:szCs w:val="26"/>
          <w:rtl/>
          <w:lang w:bidi="fa-IR"/>
        </w:rPr>
        <w:t xml:space="preserve"> بومی سازی صنعت نیروگاه</w:t>
      </w:r>
      <w:r w:rsidRPr="001E572D">
        <w:rPr>
          <w:rFonts w:asciiTheme="majorBidi" w:hAnsiTheme="majorBidi" w:cs="B Nazanin" w:hint="cs"/>
          <w:sz w:val="26"/>
          <w:szCs w:val="26"/>
          <w:rtl/>
          <w:lang w:bidi="fa-IR"/>
        </w:rPr>
        <w:t>‌های هسته‌ای.</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rtl/>
          <w:lang w:bidi="fa-IR"/>
        </w:rPr>
      </w:pPr>
      <w:bookmarkStart w:id="92" w:name="_Toc93934629"/>
      <w:bookmarkStart w:id="93" w:name="_Toc93937177"/>
      <w:r w:rsidRPr="001E572D">
        <w:rPr>
          <w:rFonts w:asciiTheme="majorBidi" w:hAnsiTheme="majorBidi" w:cs="B Nazanin" w:hint="cs"/>
          <w:b/>
          <w:bCs/>
          <w:sz w:val="26"/>
          <w:szCs w:val="26"/>
          <w:rtl/>
          <w:lang w:bidi="fa-IR"/>
        </w:rPr>
        <w:t>اولویت‌های تحقیق و توسعه صنعت نیروگاه‌های هسته‌ای:</w:t>
      </w:r>
      <w:bookmarkEnd w:id="92"/>
      <w:bookmarkEnd w:id="93"/>
    </w:p>
    <w:p w:rsidR="001E572D" w:rsidRPr="001E572D" w:rsidRDefault="001E572D" w:rsidP="00DB3CE7">
      <w:pPr>
        <w:pStyle w:val="ListParagraph"/>
        <w:bidi/>
        <w:spacing w:after="120" w:line="276" w:lineRule="auto"/>
        <w:jc w:val="both"/>
        <w:rPr>
          <w:rFonts w:asciiTheme="majorBidi" w:hAnsiTheme="majorBidi" w:cs="B Mitra"/>
          <w:sz w:val="26"/>
          <w:szCs w:val="26"/>
          <w:rtl/>
          <w:lang w:bidi="fa-IR"/>
        </w:rPr>
      </w:pPr>
      <w:r w:rsidRPr="001E572D">
        <w:rPr>
          <w:rFonts w:asciiTheme="majorBidi" w:hAnsiTheme="majorBidi" w:cs="B Mitra" w:hint="cs"/>
          <w:sz w:val="26"/>
          <w:szCs w:val="26"/>
          <w:rtl/>
          <w:lang w:bidi="fa-IR"/>
        </w:rPr>
        <w:t>مهم‌ترین حوزه‌های تحقیق و توسعه در جهت کسب دانش طراحی و ساخت نیروگاه‌های هسته‌ای شامل موارد ذیل است:</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sz w:val="26"/>
          <w:szCs w:val="26"/>
          <w:rtl/>
          <w:lang w:bidi="fa-IR"/>
        </w:rPr>
        <w:t>تحقیقات مواد</w:t>
      </w:r>
      <w:r w:rsidRPr="001E572D">
        <w:rPr>
          <w:rFonts w:asciiTheme="majorBidi" w:hAnsiTheme="majorBidi" w:cs="B Mitra" w:hint="cs"/>
          <w:sz w:val="26"/>
          <w:szCs w:val="26"/>
          <w:rtl/>
          <w:lang w:bidi="fa-IR"/>
        </w:rPr>
        <w:t xml:space="preserve"> کاربردی در نیروگاه‌های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تحقیقات سوخت هسته‌ای و آزمون‌های ایمنی و کنترل کیفی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نرم افزارها و کدهای هسته‌ای کاربردی در حوزه‌های نوترونیک، ترموهیدرولیک و ایمنی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ایجاد تأسیسات آزمایشی برای انجام آزمون‌های ایمنی هسته‌ای، ترموهیدرولیک و نوترونیک و اعتبارسنجی داده‌های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4" w:name="_Toc93934630"/>
      <w:bookmarkStart w:id="95" w:name="_Toc93937178"/>
      <w:r w:rsidRPr="001E572D">
        <w:rPr>
          <w:rFonts w:asciiTheme="majorBidi" w:hAnsiTheme="majorBidi" w:cs="B Nazanin" w:hint="cs"/>
          <w:b/>
          <w:bCs/>
          <w:sz w:val="26"/>
          <w:szCs w:val="26"/>
          <w:rtl/>
          <w:lang w:bidi="fa-IR"/>
        </w:rPr>
        <w:t>راهبردها و اقدامات ملی پیشنهادی:</w:t>
      </w:r>
      <w:bookmarkEnd w:id="94"/>
      <w:bookmarkEnd w:id="95"/>
    </w:p>
    <w:p w:rsidR="001E572D" w:rsidRPr="001E572D" w:rsidRDefault="001E572D" w:rsidP="00DB3CE7">
      <w:pPr>
        <w:pStyle w:val="ListParagraph"/>
        <w:numPr>
          <w:ilvl w:val="0"/>
          <w:numId w:val="33"/>
        </w:numPr>
        <w:bidi/>
        <w:spacing w:after="0" w:line="276" w:lineRule="auto"/>
        <w:contextualSpacing w:val="0"/>
        <w:jc w:val="both"/>
        <w:rPr>
          <w:rFonts w:cs="B Nazanin"/>
          <w:sz w:val="26"/>
          <w:szCs w:val="26"/>
          <w:lang w:bidi="fa-IR"/>
        </w:rPr>
      </w:pPr>
      <w:r w:rsidRPr="001E572D">
        <w:rPr>
          <w:rFonts w:cs="B Nazanin" w:hint="cs"/>
          <w:sz w:val="26"/>
          <w:szCs w:val="26"/>
          <w:rtl/>
          <w:lang w:bidi="fa-IR"/>
        </w:rPr>
        <w:lastRenderedPageBreak/>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w:t>
      </w:r>
      <w:r w:rsidRPr="001E572D">
        <w:rPr>
          <w:rFonts w:asciiTheme="majorBidi" w:hAnsiTheme="majorBidi" w:cs="B Nazanin" w:hint="cs"/>
          <w:sz w:val="26"/>
          <w:szCs w:val="26"/>
          <w:rtl/>
          <w:lang w:bidi="fa-IR"/>
        </w:rPr>
        <w:t>نیروگاه‌های هسته‌ای در همه حوزه‌های پژوهشی و صنعتی</w:t>
      </w:r>
      <w:r w:rsidRPr="001E572D">
        <w:rPr>
          <w:rFonts w:cs="B Nazanin" w:hint="cs"/>
          <w:sz w:val="26"/>
          <w:szCs w:val="26"/>
          <w:rtl/>
          <w:lang w:bidi="fa-IR"/>
        </w:rPr>
        <w:t xml:space="preserve"> کشور (به ویژه سازمان انرژی اتمی، وزارت علوم، وزارت صمت، وزرات نیرو و سایر وزارتخانه‌ها و سازمانهای مرتبط)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ایجاد و </w:t>
      </w:r>
      <w:r w:rsidRPr="001E572D">
        <w:rPr>
          <w:rFonts w:asciiTheme="majorBidi" w:hAnsiTheme="majorBidi" w:cs="B Nazanin" w:hint="cs"/>
          <w:sz w:val="26"/>
          <w:szCs w:val="26"/>
          <w:rtl/>
          <w:lang w:bidi="fa-IR"/>
        </w:rPr>
        <w:t>توسعه شبکه</w:t>
      </w:r>
      <w:r w:rsidRPr="001E572D">
        <w:rPr>
          <w:rFonts w:asciiTheme="majorBidi" w:hAnsiTheme="majorBidi" w:cs="B Nazanin"/>
          <w:sz w:val="26"/>
          <w:szCs w:val="26"/>
          <w:rtl/>
          <w:lang w:bidi="fa-IR"/>
        </w:rPr>
        <w:t xml:space="preserve"> جامع آ</w:t>
      </w:r>
      <w:r w:rsidRPr="001E572D">
        <w:rPr>
          <w:rFonts w:asciiTheme="majorBidi" w:hAnsiTheme="majorBidi" w:cs="B Nazanin" w:hint="cs"/>
          <w:sz w:val="26"/>
          <w:szCs w:val="26"/>
          <w:rtl/>
          <w:lang w:bidi="fa-IR"/>
        </w:rPr>
        <w:t>ز</w:t>
      </w:r>
      <w:r w:rsidRPr="001E572D">
        <w:rPr>
          <w:rFonts w:asciiTheme="majorBidi" w:hAnsiTheme="majorBidi" w:cs="B Nazanin"/>
          <w:sz w:val="26"/>
          <w:szCs w:val="26"/>
          <w:rtl/>
          <w:lang w:bidi="fa-IR"/>
        </w:rPr>
        <w:t>مایشگاه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تحقیقاتی</w:t>
      </w:r>
      <w:r w:rsidRPr="001E572D">
        <w:rPr>
          <w:rFonts w:asciiTheme="majorBidi" w:hAnsiTheme="majorBidi" w:cs="B Nazanin"/>
          <w:sz w:val="26"/>
          <w:szCs w:val="26"/>
          <w:rtl/>
          <w:lang w:bidi="fa-IR"/>
        </w:rPr>
        <w:t xml:space="preserve"> ملی در کشور </w:t>
      </w:r>
      <w:r w:rsidRPr="001E572D">
        <w:rPr>
          <w:rFonts w:asciiTheme="majorBidi" w:hAnsiTheme="majorBidi" w:cs="B Nazanin" w:hint="cs"/>
          <w:sz w:val="26"/>
          <w:szCs w:val="26"/>
          <w:rtl/>
          <w:lang w:bidi="fa-IR"/>
        </w:rPr>
        <w:t xml:space="preserve">در حوزه </w:t>
      </w:r>
      <w:r w:rsidRPr="001E572D">
        <w:rPr>
          <w:rFonts w:asciiTheme="majorBidi" w:hAnsiTheme="majorBidi" w:cs="B Nazanin"/>
          <w:sz w:val="26"/>
          <w:szCs w:val="26"/>
          <w:rtl/>
          <w:lang w:bidi="fa-IR"/>
        </w:rPr>
        <w:t>تحقیقات مواد و سوخت</w:t>
      </w:r>
      <w:r w:rsidRPr="001E572D">
        <w:rPr>
          <w:rFonts w:asciiTheme="majorBidi" w:hAnsiTheme="majorBidi" w:cs="B Nazanin" w:hint="cs"/>
          <w:sz w:val="26"/>
          <w:szCs w:val="26"/>
          <w:rtl/>
          <w:lang w:bidi="fa-IR"/>
        </w:rPr>
        <w:t xml:space="preserve">، </w:t>
      </w:r>
      <w:r w:rsidRPr="001E572D">
        <w:rPr>
          <w:rFonts w:asciiTheme="majorBidi" w:hAnsiTheme="majorBidi" w:cs="B Nazanin"/>
          <w:sz w:val="26"/>
          <w:szCs w:val="26"/>
          <w:rtl/>
          <w:lang w:bidi="fa-IR"/>
        </w:rPr>
        <w:t>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ایمنی و کنترل کیفی سوخت</w:t>
      </w:r>
      <w:r w:rsidRPr="001E572D">
        <w:rPr>
          <w:rFonts w:asciiTheme="majorBidi" w:hAnsiTheme="majorBidi" w:cs="B Nazanin" w:hint="cs"/>
          <w:sz w:val="26"/>
          <w:szCs w:val="26"/>
          <w:rtl/>
          <w:lang w:bidi="fa-IR"/>
        </w:rPr>
        <w:t xml:space="preserve">، موکاپ‌های هسته‌ای و غیر هسته‌ای، </w:t>
      </w:r>
      <w:r w:rsidRPr="001E572D">
        <w:rPr>
          <w:rFonts w:asciiTheme="majorBidi" w:hAnsiTheme="majorBidi" w:cs="B Nazanin"/>
          <w:sz w:val="26"/>
          <w:szCs w:val="26"/>
          <w:rtl/>
          <w:lang w:bidi="fa-IR"/>
        </w:rPr>
        <w:t>ت</w:t>
      </w:r>
      <w:r w:rsidRPr="001E572D">
        <w:rPr>
          <w:rFonts w:asciiTheme="majorBidi" w:hAnsiTheme="majorBidi" w:cs="B Nazanin" w:hint="cs"/>
          <w:sz w:val="26"/>
          <w:szCs w:val="26"/>
          <w:rtl/>
          <w:lang w:bidi="fa-IR"/>
        </w:rPr>
        <w:t>أ</w:t>
      </w:r>
      <w:r w:rsidRPr="001E572D">
        <w:rPr>
          <w:rFonts w:asciiTheme="majorBidi" w:hAnsiTheme="majorBidi" w:cs="B Nazanin"/>
          <w:sz w:val="26"/>
          <w:szCs w:val="26"/>
          <w:rtl/>
          <w:lang w:bidi="fa-IR"/>
        </w:rPr>
        <w:t>سیسات آزمایشی برای 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ترموهیدرولیک و ایمنی</w:t>
      </w:r>
      <w:r w:rsidRPr="001E572D">
        <w:rPr>
          <w:rFonts w:asciiTheme="majorBidi" w:hAnsiTheme="majorBidi" w:cs="B Nazanin" w:hint="cs"/>
          <w:sz w:val="26"/>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cs="B Nazanin" w:hint="cs"/>
          <w:sz w:val="26"/>
          <w:szCs w:val="26"/>
          <w:rtl/>
          <w:lang w:bidi="fa-IR"/>
        </w:rPr>
        <w:t>ﺣﻤﺎﻳﺖ ویژه</w:t>
      </w:r>
      <w:r w:rsidRPr="001E572D">
        <w:rPr>
          <w:rFonts w:cs="B Nazanin"/>
          <w:sz w:val="26"/>
          <w:szCs w:val="26"/>
          <w:rtl/>
          <w:lang w:bidi="fa-IR"/>
        </w:rPr>
        <w:t xml:space="preserve"> </w:t>
      </w:r>
      <w:r w:rsidRPr="001E572D">
        <w:rPr>
          <w:rFonts w:cs="B Nazanin" w:hint="cs"/>
          <w:sz w:val="26"/>
          <w:szCs w:val="26"/>
          <w:rtl/>
          <w:lang w:bidi="fa-IR"/>
        </w:rPr>
        <w:t>ﺍﺯ</w:t>
      </w:r>
      <w:r w:rsidRPr="001E572D">
        <w:rPr>
          <w:rFonts w:cs="B Nazanin"/>
          <w:sz w:val="26"/>
          <w:szCs w:val="26"/>
          <w:rtl/>
          <w:lang w:bidi="fa-IR"/>
        </w:rPr>
        <w:t xml:space="preserve"> </w:t>
      </w:r>
      <w:r w:rsidRPr="001E572D">
        <w:rPr>
          <w:rFonts w:cs="B Nazanin" w:hint="cs"/>
          <w:sz w:val="26"/>
          <w:szCs w:val="26"/>
          <w:rtl/>
          <w:lang w:bidi="fa-IR"/>
        </w:rPr>
        <w:t>پروژه‌ها و ﭘﮋﻭهش‌های ﺭﺍﻫﺒﺮﺩﻱ</w:t>
      </w:r>
      <w:r w:rsidRPr="001E572D">
        <w:rPr>
          <w:rFonts w:cs="B Nazanin"/>
          <w:sz w:val="26"/>
          <w:szCs w:val="26"/>
          <w:rtl/>
          <w:lang w:bidi="fa-IR"/>
        </w:rPr>
        <w:t xml:space="preserve"> </w:t>
      </w:r>
      <w:r w:rsidRPr="001E572D">
        <w:rPr>
          <w:rFonts w:cs="B Nazanin" w:hint="cs"/>
          <w:sz w:val="26"/>
          <w:szCs w:val="26"/>
          <w:rtl/>
          <w:lang w:bidi="fa-IR"/>
        </w:rPr>
        <w:t>ﻭ</w:t>
      </w:r>
      <w:r w:rsidRPr="001E572D">
        <w:rPr>
          <w:rFonts w:cs="B Nazanin"/>
          <w:sz w:val="26"/>
          <w:szCs w:val="26"/>
          <w:rtl/>
          <w:lang w:bidi="fa-IR"/>
        </w:rPr>
        <w:t xml:space="preserve"> </w:t>
      </w:r>
      <w:r w:rsidRPr="001E572D">
        <w:rPr>
          <w:rFonts w:cs="B Nazanin" w:hint="cs"/>
          <w:sz w:val="26"/>
          <w:szCs w:val="26"/>
          <w:rtl/>
          <w:lang w:bidi="fa-IR"/>
        </w:rPr>
        <w:t>کاربردی</w:t>
      </w:r>
      <w:r w:rsidRPr="001E572D">
        <w:rPr>
          <w:rFonts w:cs="B Nazanin"/>
          <w:sz w:val="26"/>
          <w:szCs w:val="26"/>
          <w:rtl/>
          <w:lang w:bidi="fa-IR"/>
        </w:rPr>
        <w:t xml:space="preserve"> </w:t>
      </w:r>
      <w:r w:rsidRPr="001E572D">
        <w:rPr>
          <w:rFonts w:cs="B Nazanin" w:hint="cs"/>
          <w:sz w:val="26"/>
          <w:szCs w:val="26"/>
          <w:rtl/>
          <w:lang w:bidi="fa-IR"/>
        </w:rPr>
        <w:t xml:space="preserve">در حوزه بومی سازی فناوری طراحی و ساخت </w:t>
      </w:r>
      <w:r w:rsidRPr="001E572D">
        <w:rPr>
          <w:rFonts w:asciiTheme="majorBidi" w:hAnsiTheme="majorBidi" w:cs="B Nazanin" w:hint="cs"/>
          <w:sz w:val="26"/>
          <w:szCs w:val="26"/>
          <w:rtl/>
          <w:lang w:bidi="fa-IR"/>
        </w:rPr>
        <w:t xml:space="preserve">نیروگاه‌های هسته‌ای </w:t>
      </w:r>
      <w:r w:rsidRPr="001E572D">
        <w:rPr>
          <w:rFonts w:cs="B Nazanin" w:hint="cs"/>
          <w:sz w:val="26"/>
          <w:szCs w:val="26"/>
          <w:rtl/>
          <w:lang w:bidi="fa-IR"/>
        </w:rPr>
        <w:t xml:space="preserve">و استفاده از همه ظرفیتهای پژوهشی (پایان نامه‌ها، رساله‌ها، دوره‌های پسا دکتری، فرصت‌های مطالعاتی اعضاء هیئت علمی، </w:t>
      </w:r>
      <w:r w:rsidRPr="001E572D">
        <w:rPr>
          <w:rFonts w:asciiTheme="majorBidi" w:hAnsiTheme="majorBidi" w:cs="B Nazanin"/>
          <w:sz w:val="26"/>
          <w:szCs w:val="26"/>
          <w:rtl/>
          <w:lang w:bidi="fa-IR"/>
        </w:rPr>
        <w:t>شرکت</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د</w:t>
      </w:r>
      <w:r w:rsidRPr="001E572D">
        <w:rPr>
          <w:rFonts w:asciiTheme="majorBidi" w:hAnsiTheme="majorBidi" w:cs="B Nazanin" w:hint="cs"/>
          <w:sz w:val="26"/>
          <w:szCs w:val="26"/>
          <w:rtl/>
          <w:lang w:bidi="fa-IR"/>
        </w:rPr>
        <w:t>ا</w:t>
      </w:r>
      <w:r w:rsidRPr="001E572D">
        <w:rPr>
          <w:rFonts w:asciiTheme="majorBidi" w:hAnsiTheme="majorBidi" w:cs="B Nazanin"/>
          <w:sz w:val="26"/>
          <w:szCs w:val="26"/>
          <w:rtl/>
          <w:lang w:bidi="fa-IR"/>
        </w:rPr>
        <w:t>نش بنیان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مراکز رشد </w:t>
      </w:r>
      <w:r w:rsidRPr="001E572D">
        <w:rPr>
          <w:rFonts w:asciiTheme="majorBidi" w:hAnsiTheme="majorBidi" w:cs="B Nazanin" w:hint="cs"/>
          <w:sz w:val="26"/>
          <w:szCs w:val="26"/>
          <w:rtl/>
          <w:lang w:bidi="fa-IR"/>
        </w:rPr>
        <w:t xml:space="preserve">و </w:t>
      </w:r>
      <w:r w:rsidRPr="001E572D">
        <w:rPr>
          <w:rFonts w:asciiTheme="majorBidi" w:hAnsiTheme="majorBidi" w:cs="B Nazanin"/>
          <w:sz w:val="26"/>
          <w:szCs w:val="26"/>
          <w:rtl/>
          <w:lang w:bidi="fa-IR"/>
        </w:rPr>
        <w:t>قطب</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علمی تخصصی</w:t>
      </w:r>
      <w:r w:rsidRPr="001E572D">
        <w:rPr>
          <w:rFonts w:cs="B Nazanin" w:hint="cs"/>
          <w:sz w:val="26"/>
          <w:szCs w:val="26"/>
          <w:rtl/>
          <w:lang w:bidi="fa-IR"/>
        </w:rPr>
        <w:t>) ﺑﺎ</w:t>
      </w:r>
      <w:r w:rsidRPr="001E572D">
        <w:rPr>
          <w:rFonts w:cs="B Nazanin"/>
          <w:sz w:val="26"/>
          <w:szCs w:val="26"/>
          <w:rtl/>
          <w:lang w:bidi="fa-IR"/>
        </w:rPr>
        <w:t xml:space="preserve"> </w:t>
      </w:r>
      <w:r w:rsidRPr="001E572D">
        <w:rPr>
          <w:rFonts w:cs="B Nazanin" w:hint="cs"/>
          <w:sz w:val="26"/>
          <w:szCs w:val="26"/>
          <w:rtl/>
          <w:lang w:bidi="fa-IR"/>
        </w:rPr>
        <w:t>ﺗﺄﻛﻴﺪ</w:t>
      </w:r>
      <w:r w:rsidRPr="001E572D">
        <w:rPr>
          <w:rFonts w:cs="B Nazanin"/>
          <w:sz w:val="26"/>
          <w:szCs w:val="26"/>
          <w:rtl/>
          <w:lang w:bidi="fa-IR"/>
        </w:rPr>
        <w:t xml:space="preserve"> </w:t>
      </w:r>
      <w:r w:rsidRPr="001E572D">
        <w:rPr>
          <w:rFonts w:cs="B Nazanin" w:hint="cs"/>
          <w:sz w:val="26"/>
          <w:szCs w:val="26"/>
          <w:rtl/>
          <w:lang w:bidi="fa-IR"/>
        </w:rPr>
        <w:t>ﺑﺮ</w:t>
      </w:r>
      <w:r w:rsidRPr="001E572D">
        <w:rPr>
          <w:rFonts w:cs="B Nazanin"/>
          <w:sz w:val="26"/>
          <w:szCs w:val="26"/>
          <w:rtl/>
          <w:lang w:bidi="fa-IR"/>
        </w:rPr>
        <w:t xml:space="preserve"> </w:t>
      </w:r>
      <w:r w:rsidRPr="001E572D">
        <w:rPr>
          <w:rFonts w:cs="B Nazanin" w:hint="cs"/>
          <w:sz w:val="26"/>
          <w:szCs w:val="26"/>
          <w:rtl/>
          <w:lang w:bidi="fa-IR"/>
        </w:rPr>
        <w:t>ﺗﻮﺳﻌﻪ</w:t>
      </w:r>
      <w:r w:rsidRPr="001E572D">
        <w:rPr>
          <w:rFonts w:cs="B Nazanin"/>
          <w:sz w:val="26"/>
          <w:szCs w:val="26"/>
          <w:rtl/>
          <w:lang w:bidi="fa-IR"/>
        </w:rPr>
        <w:t xml:space="preserve"> </w:t>
      </w:r>
      <w:r w:rsidRPr="001E572D">
        <w:rPr>
          <w:rFonts w:cs="B Nazanin" w:hint="cs"/>
          <w:sz w:val="26"/>
          <w:szCs w:val="26"/>
          <w:rtl/>
          <w:lang w:bidi="fa-IR"/>
        </w:rPr>
        <w:t>ﭘﮋﻭﻫﺶ‌ﻫﺎﻯ</w:t>
      </w:r>
      <w:r w:rsidRPr="001E572D">
        <w:rPr>
          <w:rFonts w:cs="B Nazanin"/>
          <w:sz w:val="26"/>
          <w:szCs w:val="26"/>
          <w:rtl/>
          <w:lang w:bidi="fa-IR"/>
        </w:rPr>
        <w:t xml:space="preserve"> </w:t>
      </w:r>
      <w:r w:rsidRPr="001E572D">
        <w:rPr>
          <w:rFonts w:cs="B Nazanin" w:hint="cs"/>
          <w:sz w:val="26"/>
          <w:szCs w:val="26"/>
          <w:rtl/>
          <w:lang w:bidi="fa-IR"/>
        </w:rPr>
        <w:t>ﺗﻘﺎﺿﺎﻣﺤﻮﺭ</w:t>
      </w:r>
      <w:r w:rsidRPr="001E572D">
        <w:rPr>
          <w:rFonts w:cs="B Nazanin"/>
          <w:sz w:val="26"/>
          <w:szCs w:val="26"/>
          <w:lang w:bidi="fa-IR"/>
        </w:rPr>
        <w:t xml:space="preserve"> </w:t>
      </w:r>
      <w:r w:rsidRPr="001E572D">
        <w:rPr>
          <w:rFonts w:cs="B Nazanin" w:hint="cs"/>
          <w:sz w:val="26"/>
          <w:szCs w:val="26"/>
          <w:rtl/>
          <w:lang w:bidi="fa-IR"/>
        </w:rPr>
        <w:t>در این حوزه</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پیش بینی طراحی و ساخت یک راکتورتحقیقاتی با شار نوترون بالا به منظور تست مواد و سوخت و ایجاد آزمایشگاه‌های پس از پرتودهی (</w:t>
      </w:r>
      <w:r w:rsidRPr="001E572D">
        <w:rPr>
          <w:rFonts w:asciiTheme="majorBidi" w:hAnsiTheme="majorBidi" w:cs="B Nazanin"/>
          <w:sz w:val="26"/>
          <w:szCs w:val="26"/>
          <w:lang w:bidi="fa-IR"/>
        </w:rPr>
        <w:t>PIE</w:t>
      </w:r>
      <w:r w:rsidRPr="001E572D">
        <w:rPr>
          <w:rFonts w:asciiTheme="majorBidi" w:hAnsiTheme="majorBidi" w:cs="B Nazanin" w:hint="cs"/>
          <w:sz w:val="26"/>
          <w:szCs w:val="26"/>
          <w:rtl/>
          <w:lang w:bidi="fa-IR"/>
        </w:rPr>
        <w:t xml:space="preserve">) مرتبط به منظور ایجاد زیرساخت‌های تحقیق و توسعه متناسب با برنامه ها و اهداف تأمین سوخت هسته ای در کشور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1E572D" w:rsidRDefault="009E0585" w:rsidP="00DB3CE7">
      <w:pPr>
        <w:jc w:val="both"/>
        <w:rPr>
          <w:rFonts w:cs="B Mitra"/>
          <w:sz w:val="28"/>
          <w:szCs w:val="28"/>
          <w:rtl/>
        </w:rPr>
      </w:pPr>
    </w:p>
    <w:p w:rsidR="009E0585" w:rsidRPr="009E0585" w:rsidRDefault="009E0585" w:rsidP="00DB3CE7">
      <w:pPr>
        <w:pStyle w:val="ListParagraph"/>
        <w:numPr>
          <w:ilvl w:val="0"/>
          <w:numId w:val="24"/>
        </w:numPr>
        <w:bidi/>
        <w:jc w:val="both"/>
        <w:outlineLvl w:val="1"/>
        <w:rPr>
          <w:rFonts w:cs="B Nazanin"/>
          <w:b/>
          <w:bCs/>
          <w:sz w:val="30"/>
          <w:szCs w:val="30"/>
          <w:rtl/>
        </w:rPr>
      </w:pPr>
      <w:bookmarkStart w:id="96" w:name="_Toc93934631"/>
      <w:bookmarkStart w:id="97" w:name="_Toc93937179"/>
      <w:r w:rsidRPr="009E0585">
        <w:rPr>
          <w:rFonts w:cs="B Nazanin" w:hint="cs"/>
          <w:b/>
          <w:bCs/>
          <w:sz w:val="30"/>
          <w:szCs w:val="30"/>
          <w:rtl/>
        </w:rPr>
        <w:t>از</w:t>
      </w:r>
      <w:r w:rsidRPr="009E0585">
        <w:rPr>
          <w:rFonts w:cs="B Nazanin"/>
          <w:b/>
          <w:bCs/>
          <w:sz w:val="30"/>
          <w:szCs w:val="30"/>
          <w:rtl/>
        </w:rPr>
        <w:t xml:space="preserve"> </w:t>
      </w:r>
      <w:r w:rsidRPr="009E0585">
        <w:rPr>
          <w:rFonts w:cs="B Nazanin" w:hint="cs"/>
          <w:b/>
          <w:bCs/>
          <w:sz w:val="30"/>
          <w:szCs w:val="30"/>
          <w:rtl/>
        </w:rPr>
        <w:t>کار</w:t>
      </w:r>
      <w:r w:rsidRPr="009E0585">
        <w:rPr>
          <w:rFonts w:cs="B Nazanin"/>
          <w:b/>
          <w:bCs/>
          <w:sz w:val="30"/>
          <w:szCs w:val="30"/>
          <w:rtl/>
        </w:rPr>
        <w:t xml:space="preserve"> </w:t>
      </w:r>
      <w:r w:rsidRPr="009E0585">
        <w:rPr>
          <w:rFonts w:cs="B Nazanin" w:hint="cs"/>
          <w:b/>
          <w:bCs/>
          <w:sz w:val="30"/>
          <w:szCs w:val="30"/>
          <w:rtl/>
        </w:rPr>
        <w:t>اندازی</w:t>
      </w:r>
      <w:bookmarkEnd w:id="96"/>
      <w:bookmarkEnd w:id="97"/>
    </w:p>
    <w:p w:rsidR="009E0585" w:rsidRPr="009E0585" w:rsidRDefault="009E0585" w:rsidP="00DB3CE7">
      <w:pPr>
        <w:jc w:val="both"/>
        <w:rPr>
          <w:rFonts w:cs="B Nazanin"/>
          <w:sz w:val="26"/>
          <w:szCs w:val="26"/>
          <w:rtl/>
        </w:rPr>
      </w:pPr>
      <w:r w:rsidRPr="009E0585">
        <w:rPr>
          <w:rFonts w:cs="B Nazanin" w:hint="cs"/>
          <w:sz w:val="26"/>
          <w:szCs w:val="26"/>
          <w:rtl/>
        </w:rPr>
        <w:t xml:space="preserve">مرحله «از کاراندازی» آخرین مرحله از عمر تاسیسات هسته‌ای به شمار می‌رود. اهمیت این مرحله به واسطه پیچیدگی های فنی  </w:t>
      </w:r>
      <w:r w:rsidRPr="009E0585">
        <w:rPr>
          <w:rFonts w:ascii="Times New Roman" w:hAnsi="Times New Roman" w:cs="Times New Roman" w:hint="cs"/>
          <w:sz w:val="26"/>
          <w:szCs w:val="26"/>
          <w:rtl/>
        </w:rPr>
        <w:t>﴿</w:t>
      </w:r>
      <w:r w:rsidRPr="009E0585">
        <w:rPr>
          <w:rFonts w:cs="B Nazanin" w:hint="cs"/>
          <w:sz w:val="26"/>
          <w:szCs w:val="26"/>
          <w:rtl/>
        </w:rPr>
        <w:t>وجود حجم زیادی از تجهیزات پرتو دیده</w:t>
      </w:r>
      <w:r w:rsidRPr="009E0585">
        <w:rPr>
          <w:rFonts w:ascii="Times New Roman" w:hAnsi="Times New Roman" w:cs="Times New Roman" w:hint="cs"/>
          <w:sz w:val="26"/>
          <w:szCs w:val="26"/>
          <w:rtl/>
        </w:rPr>
        <w:t>﴾</w:t>
      </w:r>
      <w:r w:rsidRPr="009E0585">
        <w:rPr>
          <w:rFonts w:cs="B Nazanin" w:hint="cs"/>
          <w:sz w:val="26"/>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9E0585" w:rsidRDefault="009E0585" w:rsidP="00DB3CE7">
      <w:pPr>
        <w:jc w:val="both"/>
        <w:rPr>
          <w:rFonts w:cs="B Nazanin"/>
          <w:sz w:val="26"/>
          <w:szCs w:val="26"/>
          <w:rtl/>
        </w:rPr>
      </w:pPr>
      <w:r w:rsidRPr="009E0585">
        <w:rPr>
          <w:rFonts w:cs="B Nazanin" w:hint="cs"/>
          <w:sz w:val="26"/>
          <w:szCs w:val="26"/>
          <w:rtl/>
        </w:rPr>
        <w:lastRenderedPageBreak/>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9E0585">
        <w:rPr>
          <w:rFonts w:cs="B Nazanin"/>
          <w:sz w:val="26"/>
          <w:szCs w:val="26"/>
        </w:rPr>
        <w:t>:</w:t>
      </w:r>
      <w:r w:rsidRPr="009E0585">
        <w:rPr>
          <w:rFonts w:cs="B Nazanin" w:hint="cs"/>
          <w:sz w:val="26"/>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 از درآمد حاصل از فروش برق نیروگاههای هسته‌ای کشور را تحت عنوان «اندوخته احتیاطی» منظور دارد».</w:t>
      </w:r>
    </w:p>
    <w:p w:rsidR="009E0585" w:rsidRPr="009E0585" w:rsidRDefault="009E0585" w:rsidP="00DB3CE7">
      <w:pPr>
        <w:jc w:val="both"/>
        <w:rPr>
          <w:rFonts w:cs="B Nazanin"/>
          <w:sz w:val="26"/>
          <w:szCs w:val="26"/>
          <w:rtl/>
        </w:rPr>
      </w:pPr>
      <w:r w:rsidRPr="009E0585">
        <w:rPr>
          <w:rFonts w:cs="B Nazanin" w:hint="cs"/>
          <w:sz w:val="26"/>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9E0585" w:rsidRDefault="009E0585" w:rsidP="00DB3CE7">
      <w:pPr>
        <w:jc w:val="both"/>
        <w:rPr>
          <w:rFonts w:cs="B Nazanin"/>
          <w:sz w:val="26"/>
          <w:szCs w:val="26"/>
          <w:rtl/>
        </w:rPr>
      </w:pPr>
      <w:r w:rsidRPr="009E0585">
        <w:rPr>
          <w:rFonts w:cs="B Nazanin" w:hint="cs"/>
          <w:sz w:val="26"/>
          <w:szCs w:val="26"/>
          <w:rtl/>
        </w:rPr>
        <w:t xml:space="preserve"> دستورالعمل  حسابداری مربوطه نیز با هماهنگی سازمان حسابرسی تنظیم، مصوب و در حال اجرا می‌باشد.</w:t>
      </w:r>
    </w:p>
    <w:sectPr w:rsidR="009E0585" w:rsidRPr="009E0585" w:rsidSect="001C2DE4">
      <w:footerReference w:type="even"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4F" w:rsidRDefault="000E2A4F" w:rsidP="00625448">
      <w:pPr>
        <w:spacing w:after="0" w:line="240" w:lineRule="auto"/>
      </w:pPr>
      <w:r>
        <w:separator/>
      </w:r>
    </w:p>
  </w:endnote>
  <w:endnote w:type="continuationSeparator" w:id="0">
    <w:p w:rsidR="000E2A4F" w:rsidRDefault="000E2A4F"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Nazanin">
    <w:altName w:val="Cambria"/>
    <w:panose1 w:val="00000000000000000000"/>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DB" w:rsidRDefault="003C57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3C57DB" w:rsidRDefault="003C57DB">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DB" w:rsidRDefault="003C57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F711FF">
      <w:rPr>
        <w:rStyle w:val="PageNumber"/>
        <w:rtl/>
      </w:rPr>
      <w:t>11</w:t>
    </w:r>
    <w:r>
      <w:rPr>
        <w:rStyle w:val="PageNumber"/>
        <w:rtl/>
      </w:rPr>
      <w:fldChar w:fldCharType="end"/>
    </w:r>
  </w:p>
  <w:p w:rsidR="003C57DB" w:rsidRDefault="003C57DB">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4F" w:rsidRDefault="000E2A4F" w:rsidP="00625448">
      <w:pPr>
        <w:spacing w:after="0" w:line="240" w:lineRule="auto"/>
      </w:pPr>
      <w:r>
        <w:separator/>
      </w:r>
    </w:p>
  </w:footnote>
  <w:footnote w:type="continuationSeparator" w:id="0">
    <w:p w:rsidR="000E2A4F" w:rsidRDefault="000E2A4F"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72377A"/>
    <w:multiLevelType w:val="hybridMultilevel"/>
    <w:tmpl w:val="10C83BC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
    <w:nsid w:val="13571F44"/>
    <w:multiLevelType w:val="hybridMultilevel"/>
    <w:tmpl w:val="9D38FB3C"/>
    <w:lvl w:ilvl="0" w:tplc="1350220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5">
    <w:nsid w:val="17751C18"/>
    <w:multiLevelType w:val="hybridMultilevel"/>
    <w:tmpl w:val="18C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1AFC"/>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80F3A"/>
    <w:multiLevelType w:val="hybridMultilevel"/>
    <w:tmpl w:val="32D2186A"/>
    <w:lvl w:ilvl="0" w:tplc="36F4AA06">
      <w:start w:val="1"/>
      <w:numFmt w:val="decimal"/>
      <w:lvlText w:val="%1-"/>
      <w:lvlJc w:val="left"/>
      <w:pPr>
        <w:ind w:left="720" w:hanging="360"/>
      </w:pPr>
      <w:rPr>
        <w:rFonts w:cs="B Nazanin"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B314C"/>
    <w:multiLevelType w:val="hybridMultilevel"/>
    <w:tmpl w:val="D7E641A6"/>
    <w:lvl w:ilvl="0" w:tplc="87A8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B5598"/>
    <w:multiLevelType w:val="hybridMultilevel"/>
    <w:tmpl w:val="018233EE"/>
    <w:lvl w:ilvl="0" w:tplc="FE665222">
      <w:start w:val="1"/>
      <w:numFmt w:val="bullet"/>
      <w:lvlText w:val=""/>
      <w:lvlJc w:val="left"/>
      <w:pPr>
        <w:tabs>
          <w:tab w:val="num" w:pos="718"/>
        </w:tabs>
        <w:ind w:left="718" w:hanging="493"/>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3">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B730E"/>
    <w:multiLevelType w:val="hybridMultilevel"/>
    <w:tmpl w:val="D278D1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C2FF9"/>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8F42DCF"/>
    <w:multiLevelType w:val="multilevel"/>
    <w:tmpl w:val="2B8278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0642B"/>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0A1FDF"/>
    <w:multiLevelType w:val="hybridMultilevel"/>
    <w:tmpl w:val="E6E4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CF0E7A"/>
    <w:multiLevelType w:val="hybridMultilevel"/>
    <w:tmpl w:val="2B9680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B76A6"/>
    <w:multiLevelType w:val="hybridMultilevel"/>
    <w:tmpl w:val="5BF8CD7E"/>
    <w:lvl w:ilvl="0" w:tplc="C8969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E41DE9"/>
    <w:multiLevelType w:val="multilevel"/>
    <w:tmpl w:val="452C1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F62B0E"/>
    <w:multiLevelType w:val="multilevel"/>
    <w:tmpl w:val="F8E625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43875"/>
    <w:multiLevelType w:val="hybridMultilevel"/>
    <w:tmpl w:val="2C8EC2D8"/>
    <w:lvl w:ilvl="0" w:tplc="8152918A">
      <w:start w:val="1"/>
      <w:numFmt w:val="decimal"/>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E7574"/>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F2392"/>
    <w:multiLevelType w:val="hybridMultilevel"/>
    <w:tmpl w:val="86BC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306E9"/>
    <w:multiLevelType w:val="multilevel"/>
    <w:tmpl w:val="E46CC7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ADB671B"/>
    <w:multiLevelType w:val="hybridMultilevel"/>
    <w:tmpl w:val="663EB084"/>
    <w:lvl w:ilvl="0" w:tplc="08341BCA">
      <w:numFmt w:val="decimal"/>
      <w:lvlText w:val="%1-"/>
      <w:lvlJc w:val="left"/>
      <w:pPr>
        <w:ind w:left="444" w:hanging="360"/>
      </w:pPr>
      <w:rPr>
        <w:rFonts w:eastAsiaTheme="minorHAnsi"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3">
    <w:nsid w:val="7F604F13"/>
    <w:multiLevelType w:val="multilevel"/>
    <w:tmpl w:val="7EA297F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36"/>
  </w:num>
  <w:num w:numId="4">
    <w:abstractNumId w:val="44"/>
  </w:num>
  <w:num w:numId="5">
    <w:abstractNumId w:val="21"/>
  </w:num>
  <w:num w:numId="6">
    <w:abstractNumId w:val="13"/>
  </w:num>
  <w:num w:numId="7">
    <w:abstractNumId w:val="24"/>
  </w:num>
  <w:num w:numId="8">
    <w:abstractNumId w:val="18"/>
  </w:num>
  <w:num w:numId="9">
    <w:abstractNumId w:val="22"/>
  </w:num>
  <w:num w:numId="10">
    <w:abstractNumId w:val="6"/>
  </w:num>
  <w:num w:numId="11">
    <w:abstractNumId w:val="8"/>
  </w:num>
  <w:num w:numId="12">
    <w:abstractNumId w:val="15"/>
  </w:num>
  <w:num w:numId="13">
    <w:abstractNumId w:val="34"/>
  </w:num>
  <w:num w:numId="14">
    <w:abstractNumId w:val="29"/>
  </w:num>
  <w:num w:numId="15">
    <w:abstractNumId w:val="23"/>
  </w:num>
  <w:num w:numId="16">
    <w:abstractNumId w:val="37"/>
  </w:num>
  <w:num w:numId="17">
    <w:abstractNumId w:val="26"/>
  </w:num>
  <w:num w:numId="18">
    <w:abstractNumId w:val="14"/>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9"/>
  </w:num>
  <w:num w:numId="26">
    <w:abstractNumId w:val="3"/>
  </w:num>
  <w:num w:numId="27">
    <w:abstractNumId w:val="11"/>
  </w:num>
  <w:num w:numId="28">
    <w:abstractNumId w:val="2"/>
  </w:num>
  <w:num w:numId="29">
    <w:abstractNumId w:val="1"/>
  </w:num>
  <w:num w:numId="30">
    <w:abstractNumId w:val="0"/>
  </w:num>
  <w:num w:numId="31">
    <w:abstractNumId w:val="25"/>
  </w:num>
  <w:num w:numId="32">
    <w:abstractNumId w:val="17"/>
  </w:num>
  <w:num w:numId="33">
    <w:abstractNumId w:val="28"/>
  </w:num>
  <w:num w:numId="34">
    <w:abstractNumId w:val="33"/>
  </w:num>
  <w:num w:numId="35">
    <w:abstractNumId w:val="10"/>
  </w:num>
  <w:num w:numId="36">
    <w:abstractNumId w:val="9"/>
  </w:num>
  <w:num w:numId="37">
    <w:abstractNumId w:val="38"/>
  </w:num>
  <w:num w:numId="38">
    <w:abstractNumId w:val="40"/>
  </w:num>
  <w:num w:numId="39">
    <w:abstractNumId w:val="32"/>
  </w:num>
  <w:num w:numId="40">
    <w:abstractNumId w:val="5"/>
  </w:num>
  <w:num w:numId="41">
    <w:abstractNumId w:val="35"/>
  </w:num>
  <w:num w:numId="42">
    <w:abstractNumId w:val="41"/>
  </w:num>
  <w:num w:numId="43">
    <w:abstractNumId w:val="30"/>
  </w:num>
  <w:num w:numId="44">
    <w:abstractNumId w:val="42"/>
  </w:num>
  <w:num w:numId="45">
    <w:abstractNumId w:val="20"/>
  </w:num>
  <w:num w:numId="46">
    <w:abstractNumId w:val="3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8"/>
    <w:rsid w:val="00042C0B"/>
    <w:rsid w:val="00060537"/>
    <w:rsid w:val="000E2A4F"/>
    <w:rsid w:val="0012399D"/>
    <w:rsid w:val="001C2DE4"/>
    <w:rsid w:val="001E572D"/>
    <w:rsid w:val="0023282A"/>
    <w:rsid w:val="00277B49"/>
    <w:rsid w:val="002A4592"/>
    <w:rsid w:val="002C5983"/>
    <w:rsid w:val="00363EF0"/>
    <w:rsid w:val="003749D4"/>
    <w:rsid w:val="003C57DB"/>
    <w:rsid w:val="004C37DF"/>
    <w:rsid w:val="004F6E7A"/>
    <w:rsid w:val="00620D95"/>
    <w:rsid w:val="00625448"/>
    <w:rsid w:val="00680381"/>
    <w:rsid w:val="006A6767"/>
    <w:rsid w:val="006C2424"/>
    <w:rsid w:val="00712724"/>
    <w:rsid w:val="007266EB"/>
    <w:rsid w:val="00730F47"/>
    <w:rsid w:val="00743FFB"/>
    <w:rsid w:val="0079141F"/>
    <w:rsid w:val="00792344"/>
    <w:rsid w:val="007A2BBB"/>
    <w:rsid w:val="00803150"/>
    <w:rsid w:val="009A0D91"/>
    <w:rsid w:val="009E0585"/>
    <w:rsid w:val="00A36333"/>
    <w:rsid w:val="00A57341"/>
    <w:rsid w:val="00B02AAA"/>
    <w:rsid w:val="00C51156"/>
    <w:rsid w:val="00CF55D2"/>
    <w:rsid w:val="00D2395B"/>
    <w:rsid w:val="00DB3CE7"/>
    <w:rsid w:val="00EE4713"/>
    <w:rsid w:val="00F0178A"/>
    <w:rsid w:val="00F711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semiHidden/>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uiPriority w:val="39"/>
    <w:rsid w:val="00CF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C51156"/>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semiHidden/>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uiPriority w:val="39"/>
    <w:rsid w:val="00CF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C51156"/>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158FE-5B40-4612-BD68-D59A3767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33</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56599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Reviewer</cp:lastModifiedBy>
  <cp:revision>24</cp:revision>
  <dcterms:created xsi:type="dcterms:W3CDTF">2022-01-24T08:35:00Z</dcterms:created>
  <dcterms:modified xsi:type="dcterms:W3CDTF">2022-01-25T10:30:00Z</dcterms:modified>
</cp:coreProperties>
</file>