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0D" w:rsidRPr="003D050D" w:rsidRDefault="003D050D" w:rsidP="0081221F">
      <w:pPr>
        <w:spacing w:after="0" w:line="240" w:lineRule="auto"/>
        <w:jc w:val="center"/>
        <w:rPr>
          <w:rFonts w:ascii="Calibri" w:hAnsi="Calibri" w:cs="B Mitra"/>
          <w:sz w:val="28"/>
          <w:szCs w:val="28"/>
          <w:rtl/>
        </w:rPr>
      </w:pPr>
      <w:r w:rsidRPr="003D050D">
        <w:rPr>
          <w:rFonts w:ascii="Calibri" w:hAnsi="Calibri" w:cs="B Mitra" w:hint="cs"/>
          <w:sz w:val="28"/>
          <w:szCs w:val="28"/>
          <w:rtl/>
        </w:rPr>
        <w:t>بسمه تعالی</w:t>
      </w:r>
    </w:p>
    <w:p w:rsidR="00BD3877" w:rsidRDefault="00BD3877" w:rsidP="003D050D">
      <w:pPr>
        <w:spacing w:after="0" w:line="240" w:lineRule="auto"/>
        <w:jc w:val="center"/>
        <w:rPr>
          <w:rFonts w:ascii="Calibri" w:hAnsi="Calibri" w:cs="B Titr" w:hint="cs"/>
          <w:b/>
          <w:bCs/>
          <w:sz w:val="27"/>
          <w:szCs w:val="27"/>
          <w:rtl/>
        </w:rPr>
      </w:pPr>
    </w:p>
    <w:p w:rsidR="00EA65E3" w:rsidRPr="003D050D" w:rsidRDefault="003D050D" w:rsidP="00BD3877">
      <w:pPr>
        <w:spacing w:after="0" w:line="240" w:lineRule="auto"/>
        <w:jc w:val="center"/>
        <w:rPr>
          <w:rFonts w:cs="B Titr"/>
          <w:b/>
          <w:bCs/>
          <w:sz w:val="27"/>
          <w:szCs w:val="27"/>
          <w:rtl/>
        </w:rPr>
      </w:pPr>
      <w:r w:rsidRPr="003D050D">
        <w:rPr>
          <w:rFonts w:ascii="Calibri" w:hAnsi="Calibri" w:cs="B Titr" w:hint="cs"/>
          <w:b/>
          <w:bCs/>
          <w:sz w:val="27"/>
          <w:szCs w:val="27"/>
          <w:rtl/>
        </w:rPr>
        <w:t xml:space="preserve">ضرورت </w:t>
      </w:r>
      <w:r w:rsidR="00BD3877">
        <w:rPr>
          <w:rFonts w:ascii="Calibri" w:hAnsi="Calibri" w:cs="B Titr" w:hint="cs"/>
          <w:b/>
          <w:bCs/>
          <w:sz w:val="27"/>
          <w:szCs w:val="27"/>
          <w:rtl/>
        </w:rPr>
        <w:t xml:space="preserve">توجه به تأمین </w:t>
      </w:r>
      <w:r w:rsidR="009A49F6" w:rsidRPr="003D050D">
        <w:rPr>
          <w:rFonts w:ascii="Calibri" w:hAnsi="Calibri" w:cs="B Titr" w:hint="cs"/>
          <w:b/>
          <w:bCs/>
          <w:sz w:val="27"/>
          <w:szCs w:val="27"/>
          <w:rtl/>
        </w:rPr>
        <w:t xml:space="preserve">اعتبارات طرح‌های تملک دارایی‌های سرمایه‌ای سازمان </w:t>
      </w:r>
      <w:r w:rsidR="00BD3877">
        <w:rPr>
          <w:rFonts w:ascii="Calibri" w:hAnsi="Calibri" w:cs="B Titr" w:hint="cs"/>
          <w:b/>
          <w:bCs/>
          <w:sz w:val="27"/>
          <w:szCs w:val="27"/>
          <w:rtl/>
        </w:rPr>
        <w:t xml:space="preserve">انرژی اتمی ایران </w:t>
      </w:r>
      <w:r w:rsidR="009A49F6" w:rsidRPr="003D050D">
        <w:rPr>
          <w:rFonts w:ascii="Calibri" w:hAnsi="Calibri" w:cs="B Titr" w:hint="cs"/>
          <w:b/>
          <w:bCs/>
          <w:sz w:val="27"/>
          <w:szCs w:val="27"/>
          <w:rtl/>
        </w:rPr>
        <w:t xml:space="preserve">در سال 1396 </w:t>
      </w:r>
    </w:p>
    <w:p w:rsidR="00BD3877" w:rsidRDefault="00BD3877" w:rsidP="00BD3877">
      <w:pPr>
        <w:spacing w:after="0"/>
        <w:jc w:val="both"/>
        <w:rPr>
          <w:rFonts w:cs="B Mitra" w:hint="cs"/>
          <w:sz w:val="28"/>
          <w:szCs w:val="28"/>
          <w:rtl/>
        </w:rPr>
      </w:pPr>
      <w:bookmarkStart w:id="0" w:name="_GoBack"/>
      <w:bookmarkEnd w:id="0"/>
    </w:p>
    <w:p w:rsidR="00EA65E3" w:rsidRDefault="00D42264" w:rsidP="00BD3877">
      <w:pPr>
        <w:spacing w:after="0"/>
        <w:jc w:val="both"/>
        <w:rPr>
          <w:rFonts w:cs="B Mitra" w:hint="cs"/>
          <w:sz w:val="28"/>
          <w:szCs w:val="28"/>
          <w:rtl/>
        </w:rPr>
      </w:pPr>
      <w:r>
        <w:rPr>
          <w:rFonts w:cs="B Mitra" w:hint="cs"/>
          <w:sz w:val="28"/>
          <w:szCs w:val="28"/>
          <w:rtl/>
        </w:rPr>
        <w:t>با توجه به فرصت‌های ایج</w:t>
      </w:r>
      <w:r w:rsidR="005272FB">
        <w:rPr>
          <w:rFonts w:cs="B Mitra" w:hint="cs"/>
          <w:sz w:val="28"/>
          <w:szCs w:val="28"/>
          <w:rtl/>
        </w:rPr>
        <w:t xml:space="preserve">اد شده در راستای توافقات برجام و ارتقای تعاملات فنی با کشورها و مجامع بین‌المللی هسته‌ای، </w:t>
      </w:r>
      <w:r w:rsidR="004064AC">
        <w:rPr>
          <w:rFonts w:cs="B Mitra" w:hint="cs"/>
          <w:sz w:val="28"/>
          <w:szCs w:val="28"/>
          <w:rtl/>
        </w:rPr>
        <w:t xml:space="preserve">تأمین حداقل اعتبارات مورد نیاز </w:t>
      </w:r>
      <w:r w:rsidR="002861F1">
        <w:rPr>
          <w:rFonts w:cs="B Mitra" w:hint="cs"/>
          <w:sz w:val="28"/>
          <w:szCs w:val="28"/>
          <w:rtl/>
        </w:rPr>
        <w:t xml:space="preserve">برای استفاده حداکثری از این فرصت‌ها </w:t>
      </w:r>
      <w:r w:rsidR="004064AC">
        <w:rPr>
          <w:rFonts w:cs="B Mitra" w:hint="cs"/>
          <w:sz w:val="28"/>
          <w:szCs w:val="28"/>
          <w:rtl/>
        </w:rPr>
        <w:t>برای سال 1396</w:t>
      </w:r>
      <w:r w:rsidR="002861F1">
        <w:rPr>
          <w:rFonts w:cs="B Mitra" w:hint="cs"/>
          <w:sz w:val="28"/>
          <w:szCs w:val="28"/>
          <w:rtl/>
        </w:rPr>
        <w:t xml:space="preserve">، امری ضروری می‌باشد. </w:t>
      </w:r>
      <w:r w:rsidR="00BD3877">
        <w:rPr>
          <w:rFonts w:cs="B Mitra" w:hint="cs"/>
          <w:sz w:val="28"/>
          <w:szCs w:val="28"/>
          <w:rtl/>
        </w:rPr>
        <w:t xml:space="preserve">قانون بودجه سالیانه کشور نشان دهنده توجه نظام به موضوعات اولویت دار بوده و از نگاه کشورهای خارجی بسیار اهمیت دارد. در شرایطی که دولت محترم تلاش دارد از شرایط حدید ایجاد شده برای بهبود وضعیت اقتصادی کشور بهره ببرد، عدم توجه به این موضوع میتواند تبعات داخلی و بین المللی بسیاری داشته باشد. برخی از طرحها و فعالیتهای سازمان که توجه به اجرای آنها ضروری است </w:t>
      </w:r>
      <w:r w:rsidR="00B92176">
        <w:rPr>
          <w:rFonts w:cs="B Mitra" w:hint="cs"/>
          <w:sz w:val="28"/>
          <w:szCs w:val="28"/>
          <w:rtl/>
        </w:rPr>
        <w:t xml:space="preserve">به اجمال </w:t>
      </w:r>
      <w:r w:rsidR="006F081F">
        <w:rPr>
          <w:rFonts w:cs="B Mitra" w:hint="cs"/>
          <w:sz w:val="28"/>
          <w:szCs w:val="28"/>
          <w:rtl/>
        </w:rPr>
        <w:t>اشاره می‌شود:</w:t>
      </w:r>
    </w:p>
    <w:p w:rsidR="008D3026" w:rsidRPr="00D42264" w:rsidRDefault="008D3026" w:rsidP="00BD3877">
      <w:pPr>
        <w:spacing w:after="0"/>
        <w:jc w:val="both"/>
        <w:rPr>
          <w:rFonts w:cs="B Mitra"/>
          <w:sz w:val="28"/>
          <w:szCs w:val="28"/>
          <w:rtl/>
        </w:rPr>
      </w:pPr>
    </w:p>
    <w:p w:rsidR="00EA65E3" w:rsidRDefault="00B513B6" w:rsidP="004A2259">
      <w:pPr>
        <w:pStyle w:val="ListParagraph"/>
        <w:numPr>
          <w:ilvl w:val="0"/>
          <w:numId w:val="2"/>
        </w:numPr>
        <w:ind w:left="237" w:hanging="283"/>
        <w:jc w:val="both"/>
        <w:rPr>
          <w:rFonts w:cs="B Mitra" w:hint="cs"/>
          <w:sz w:val="28"/>
          <w:szCs w:val="28"/>
        </w:rPr>
      </w:pPr>
      <w:r w:rsidRPr="00FA07EC">
        <w:rPr>
          <w:rFonts w:cs="B Mitra" w:hint="cs"/>
          <w:b/>
          <w:bCs/>
          <w:sz w:val="26"/>
          <w:szCs w:val="26"/>
          <w:rtl/>
        </w:rPr>
        <w:t>شروع عملیات اجرایی ساخت 2 واحد نیروگاه هسته‌ای جدید:</w:t>
      </w:r>
      <w:r>
        <w:rPr>
          <w:rFonts w:cs="B Mitra" w:hint="cs"/>
          <w:sz w:val="28"/>
          <w:szCs w:val="28"/>
          <w:rtl/>
        </w:rPr>
        <w:t xml:space="preserve"> با توجه به موافقت </w:t>
      </w:r>
      <w:r w:rsidR="000A2F53">
        <w:rPr>
          <w:rFonts w:cs="B Mitra" w:hint="cs"/>
          <w:sz w:val="28"/>
          <w:szCs w:val="28"/>
          <w:rtl/>
        </w:rPr>
        <w:t>رییس‌جمهور محترم با احداث واحدهای جدید نیروگاهی در ساختگاه بوشهر</w:t>
      </w:r>
      <w:r w:rsidR="00B84972">
        <w:rPr>
          <w:rFonts w:cs="B Mitra" w:hint="cs"/>
          <w:sz w:val="28"/>
          <w:szCs w:val="28"/>
          <w:rtl/>
        </w:rPr>
        <w:t xml:space="preserve"> (نامه شماره 12798/95/م مورخ 02/06/1395)</w:t>
      </w:r>
      <w:r w:rsidR="00BD3877">
        <w:rPr>
          <w:rFonts w:cs="B Mitra" w:hint="cs"/>
          <w:sz w:val="28"/>
          <w:szCs w:val="28"/>
          <w:rtl/>
        </w:rPr>
        <w:t xml:space="preserve"> </w:t>
      </w:r>
      <w:r w:rsidR="00B84972">
        <w:rPr>
          <w:rFonts w:cs="B Mitra" w:hint="cs"/>
          <w:sz w:val="28"/>
          <w:szCs w:val="28"/>
          <w:rtl/>
        </w:rPr>
        <w:t>و تأکید معاون اول محترم رییس‌جمهور بر این موضوع (</w:t>
      </w:r>
      <w:r w:rsidR="00FA07EC">
        <w:rPr>
          <w:rFonts w:cs="B Mitra" w:hint="cs"/>
          <w:sz w:val="28"/>
          <w:szCs w:val="28"/>
          <w:rtl/>
        </w:rPr>
        <w:t>نامه شماره 15373-95/م مورخ 07/06/1395</w:t>
      </w:r>
      <w:r w:rsidR="00B84972">
        <w:rPr>
          <w:rFonts w:cs="B Mitra" w:hint="cs"/>
          <w:sz w:val="28"/>
          <w:szCs w:val="28"/>
          <w:rtl/>
        </w:rPr>
        <w:t>)</w:t>
      </w:r>
      <w:r w:rsidR="004A2259">
        <w:rPr>
          <w:rFonts w:cs="B Mitra" w:hint="cs"/>
          <w:sz w:val="28"/>
          <w:szCs w:val="28"/>
          <w:rtl/>
        </w:rPr>
        <w:t>،</w:t>
      </w:r>
      <w:r w:rsidR="006F081F">
        <w:rPr>
          <w:rFonts w:cs="B Mitra" w:hint="cs"/>
          <w:sz w:val="28"/>
          <w:szCs w:val="28"/>
          <w:rtl/>
        </w:rPr>
        <w:t xml:space="preserve"> </w:t>
      </w:r>
      <w:r w:rsidR="008D3026">
        <w:rPr>
          <w:rFonts w:cs="B Mitra" w:hint="cs"/>
          <w:sz w:val="28"/>
          <w:szCs w:val="28"/>
          <w:rtl/>
        </w:rPr>
        <w:t>حضور ایشان در مراسم کلنگ زنی</w:t>
      </w:r>
      <w:r w:rsidR="006F081F">
        <w:rPr>
          <w:rFonts w:cs="B Mitra" w:hint="cs"/>
          <w:sz w:val="28"/>
          <w:szCs w:val="28"/>
          <w:rtl/>
        </w:rPr>
        <w:t xml:space="preserve"> </w:t>
      </w:r>
      <w:r w:rsidR="004A2259">
        <w:rPr>
          <w:rFonts w:cs="B Mitra" w:hint="cs"/>
          <w:sz w:val="28"/>
          <w:szCs w:val="28"/>
          <w:rtl/>
        </w:rPr>
        <w:t xml:space="preserve">و </w:t>
      </w:r>
      <w:r w:rsidR="006F081F">
        <w:rPr>
          <w:rFonts w:cs="B Mitra" w:hint="cs"/>
          <w:sz w:val="28"/>
          <w:szCs w:val="28"/>
          <w:rtl/>
        </w:rPr>
        <w:t xml:space="preserve">اخذ مصوبات لازم جهت </w:t>
      </w:r>
      <w:r w:rsidR="00255F5A">
        <w:rPr>
          <w:rFonts w:cs="B Mitra" w:hint="cs"/>
          <w:sz w:val="28"/>
          <w:szCs w:val="28"/>
          <w:rtl/>
        </w:rPr>
        <w:t xml:space="preserve">استفاده از تسهیلات ماده 62 قانون محاسبات عمومی برای پرداخت بخش ارزی قرارداد منعقده در این خصوص، </w:t>
      </w:r>
      <w:r w:rsidR="004A2259">
        <w:rPr>
          <w:rFonts w:cs="B Mitra" w:hint="cs"/>
          <w:sz w:val="28"/>
          <w:szCs w:val="28"/>
          <w:rtl/>
        </w:rPr>
        <w:t xml:space="preserve">تأمین </w:t>
      </w:r>
      <w:r w:rsidR="00255F5A">
        <w:rPr>
          <w:rFonts w:cs="B Mitra" w:hint="cs"/>
          <w:sz w:val="28"/>
          <w:szCs w:val="28"/>
          <w:rtl/>
        </w:rPr>
        <w:t>حداقل 4000</w:t>
      </w:r>
      <w:r w:rsidR="00BD3877">
        <w:rPr>
          <w:rFonts w:cs="B Mitra" w:hint="cs"/>
          <w:sz w:val="28"/>
          <w:szCs w:val="28"/>
          <w:rtl/>
        </w:rPr>
        <w:t xml:space="preserve"> تا 5000</w:t>
      </w:r>
      <w:r w:rsidR="00255F5A">
        <w:rPr>
          <w:rFonts w:cs="B Mitra" w:hint="cs"/>
          <w:sz w:val="28"/>
          <w:szCs w:val="28"/>
          <w:rtl/>
        </w:rPr>
        <w:t xml:space="preserve"> میلیارد ریال برای پرداخت بخش ریالی این 2 واحد </w:t>
      </w:r>
      <w:r w:rsidR="00BD3877">
        <w:rPr>
          <w:rFonts w:cs="B Mitra" w:hint="cs"/>
          <w:sz w:val="28"/>
          <w:szCs w:val="28"/>
          <w:rtl/>
        </w:rPr>
        <w:t>در</w:t>
      </w:r>
      <w:r w:rsidR="00255F5A">
        <w:rPr>
          <w:rFonts w:cs="B Mitra" w:hint="cs"/>
          <w:sz w:val="28"/>
          <w:szCs w:val="28"/>
          <w:rtl/>
        </w:rPr>
        <w:t xml:space="preserve"> سال 1396 ضروری است.</w:t>
      </w:r>
      <w:r w:rsidR="004A2259">
        <w:rPr>
          <w:rFonts w:cs="B Mitra" w:hint="cs"/>
          <w:sz w:val="28"/>
          <w:szCs w:val="28"/>
          <w:rtl/>
        </w:rPr>
        <w:t xml:space="preserve"> عدم عمل به تعهدات قراردادی سازمان را در شرایط بسیار سختی قرار می دهد.</w:t>
      </w:r>
    </w:p>
    <w:p w:rsidR="00BD3877" w:rsidRDefault="00BD3877" w:rsidP="008D3026">
      <w:pPr>
        <w:pStyle w:val="ListParagraph"/>
        <w:numPr>
          <w:ilvl w:val="0"/>
          <w:numId w:val="2"/>
        </w:numPr>
        <w:ind w:left="237" w:hanging="283"/>
        <w:jc w:val="both"/>
        <w:rPr>
          <w:rFonts w:cs="B Mitra"/>
          <w:sz w:val="28"/>
          <w:szCs w:val="28"/>
        </w:rPr>
      </w:pPr>
      <w:r>
        <w:rPr>
          <w:rFonts w:cs="B Mitra" w:hint="cs"/>
          <w:b/>
          <w:bCs/>
          <w:sz w:val="26"/>
          <w:szCs w:val="26"/>
          <w:rtl/>
        </w:rPr>
        <w:t>بازطراحی راکتور تحقیقاتی اراک:</w:t>
      </w:r>
      <w:r>
        <w:rPr>
          <w:rFonts w:cs="B Mitra" w:hint="cs"/>
          <w:sz w:val="28"/>
          <w:szCs w:val="28"/>
          <w:rtl/>
        </w:rPr>
        <w:t xml:space="preserve"> یکی از تلاشهای صورت گرفته در برجام علیرغم </w:t>
      </w:r>
      <w:r w:rsidR="00A21EA0">
        <w:rPr>
          <w:rFonts w:cs="B Mitra" w:hint="cs"/>
          <w:sz w:val="28"/>
          <w:szCs w:val="28"/>
          <w:rtl/>
        </w:rPr>
        <w:t xml:space="preserve">میل کشورهای 5+1، حفظ راکتور تحقیقاتی اراک </w:t>
      </w:r>
      <w:r w:rsidR="008D3026">
        <w:rPr>
          <w:rFonts w:cs="B Mitra" w:hint="cs"/>
          <w:sz w:val="28"/>
          <w:szCs w:val="28"/>
          <w:rtl/>
        </w:rPr>
        <w:t xml:space="preserve">و </w:t>
      </w:r>
      <w:r w:rsidR="00A21EA0">
        <w:rPr>
          <w:rFonts w:cs="B Mitra" w:hint="cs"/>
          <w:sz w:val="28"/>
          <w:szCs w:val="28"/>
          <w:rtl/>
        </w:rPr>
        <w:t xml:space="preserve">براساس </w:t>
      </w:r>
      <w:r w:rsidR="008D3026">
        <w:rPr>
          <w:rFonts w:cs="B Mitra" w:hint="cs"/>
          <w:sz w:val="28"/>
          <w:szCs w:val="28"/>
          <w:rtl/>
        </w:rPr>
        <w:t xml:space="preserve">آن </w:t>
      </w:r>
      <w:r w:rsidR="00A21EA0">
        <w:rPr>
          <w:rFonts w:cs="B Mitra" w:hint="cs"/>
          <w:sz w:val="28"/>
          <w:szCs w:val="28"/>
          <w:rtl/>
        </w:rPr>
        <w:t xml:space="preserve">تعهد کشور به بازطراحی </w:t>
      </w:r>
      <w:r w:rsidR="008D3026">
        <w:rPr>
          <w:rFonts w:cs="B Mitra" w:hint="cs"/>
          <w:sz w:val="28"/>
          <w:szCs w:val="28"/>
          <w:rtl/>
        </w:rPr>
        <w:t>آن بوده است. براساس موافقت دولت محترم در سال گذشته طرح مذکور از سال 95 در بودجه درج و با توجه به فعالیتهای پیش بینی شده و قراردادهای مدنظر با کشورهای توانمند (لزوم همکاری در برجام بیان شده است) در سال 1396 نیاز به 2000 میلیارد ریال اعتبار دارد. عدم لحاظ کردن این موضوع در بودجه دولت و مذاکره کنندگان را در جلسات مربوطه در موقعیت دشواری قرار خواهد داد. از منظر سیاسی و داخلی تبعات آن می تواند گسترده باشد.</w:t>
      </w:r>
    </w:p>
    <w:p w:rsidR="00872606" w:rsidRPr="006668BC" w:rsidRDefault="00872606" w:rsidP="00872606">
      <w:pPr>
        <w:pStyle w:val="ListParagraph"/>
        <w:ind w:left="237"/>
        <w:jc w:val="both"/>
        <w:rPr>
          <w:rFonts w:cs="B Mitra"/>
          <w:sz w:val="16"/>
          <w:szCs w:val="16"/>
        </w:rPr>
      </w:pPr>
    </w:p>
    <w:p w:rsidR="00255F5A" w:rsidRDefault="009630F6" w:rsidP="008D3026">
      <w:pPr>
        <w:pStyle w:val="ListParagraph"/>
        <w:numPr>
          <w:ilvl w:val="0"/>
          <w:numId w:val="2"/>
        </w:numPr>
        <w:ind w:left="237" w:hanging="283"/>
        <w:jc w:val="both"/>
        <w:rPr>
          <w:rFonts w:cs="B Mitra"/>
          <w:sz w:val="28"/>
          <w:szCs w:val="28"/>
        </w:rPr>
      </w:pPr>
      <w:r>
        <w:rPr>
          <w:rFonts w:cs="B Mitra" w:hint="cs"/>
          <w:b/>
          <w:bCs/>
          <w:sz w:val="26"/>
          <w:szCs w:val="26"/>
          <w:rtl/>
        </w:rPr>
        <w:t xml:space="preserve">ضرورت افزایش فعالیت‌های سازمان در حوزه چرخه سوخت هسته‌ای: </w:t>
      </w:r>
      <w:r>
        <w:rPr>
          <w:rFonts w:cs="B Mitra" w:hint="cs"/>
          <w:sz w:val="28"/>
          <w:szCs w:val="28"/>
          <w:rtl/>
        </w:rPr>
        <w:t xml:space="preserve">با توجه به فرصت </w:t>
      </w:r>
      <w:r w:rsidR="000B3709">
        <w:rPr>
          <w:rFonts w:cs="B Mitra" w:hint="cs"/>
          <w:sz w:val="28"/>
          <w:szCs w:val="28"/>
          <w:rtl/>
        </w:rPr>
        <w:t xml:space="preserve">ایجاد شده برای </w:t>
      </w:r>
      <w:r w:rsidR="0055789D">
        <w:rPr>
          <w:rFonts w:cs="B Mitra" w:hint="cs"/>
          <w:sz w:val="28"/>
          <w:szCs w:val="28"/>
          <w:rtl/>
        </w:rPr>
        <w:t>توسعه عملیات اکتشافی،</w:t>
      </w:r>
      <w:r w:rsidR="008D3026">
        <w:rPr>
          <w:rFonts w:cs="B Mitra" w:hint="cs"/>
          <w:sz w:val="28"/>
          <w:szCs w:val="28"/>
          <w:rtl/>
        </w:rPr>
        <w:t xml:space="preserve"> </w:t>
      </w:r>
      <w:r w:rsidR="000B3709">
        <w:rPr>
          <w:rFonts w:cs="B Mitra" w:hint="cs"/>
          <w:sz w:val="28"/>
          <w:szCs w:val="28"/>
          <w:rtl/>
        </w:rPr>
        <w:t>بهسازی و افزایش راندمان و ظرفیت تولیدی مراحل مختلف این چرخه</w:t>
      </w:r>
      <w:r w:rsidR="0055789D">
        <w:rPr>
          <w:rFonts w:cs="B Mitra" w:hint="cs"/>
          <w:sz w:val="28"/>
          <w:szCs w:val="28"/>
          <w:rtl/>
        </w:rPr>
        <w:t xml:space="preserve">، </w:t>
      </w:r>
      <w:r w:rsidR="00BD22F3">
        <w:rPr>
          <w:rFonts w:cs="B Mitra" w:hint="cs"/>
          <w:sz w:val="28"/>
          <w:szCs w:val="28"/>
          <w:rtl/>
        </w:rPr>
        <w:t xml:space="preserve">ایجاد تجهیزات تست سوخت، </w:t>
      </w:r>
      <w:r w:rsidR="00E61F1C">
        <w:rPr>
          <w:rFonts w:cs="B Mitra" w:hint="cs"/>
          <w:sz w:val="28"/>
          <w:szCs w:val="28"/>
          <w:rtl/>
        </w:rPr>
        <w:t xml:space="preserve">دستیابی به فناوری تولید </w:t>
      </w:r>
      <w:r w:rsidR="00BD22F3">
        <w:rPr>
          <w:rFonts w:cs="B Mitra" w:hint="cs"/>
          <w:sz w:val="28"/>
          <w:szCs w:val="28"/>
          <w:rtl/>
        </w:rPr>
        <w:t xml:space="preserve">ماشین‌های </w:t>
      </w:r>
      <w:r w:rsidR="009564A0">
        <w:rPr>
          <w:rFonts w:cs="B Mitra" w:hint="cs"/>
          <w:sz w:val="28"/>
          <w:szCs w:val="28"/>
          <w:rtl/>
        </w:rPr>
        <w:t>غنی سازی با توان جداسازی بالا</w:t>
      </w:r>
      <w:r w:rsidR="00FE3483">
        <w:rPr>
          <w:rFonts w:cs="B Mitra" w:hint="cs"/>
          <w:sz w:val="28"/>
          <w:szCs w:val="28"/>
          <w:rtl/>
        </w:rPr>
        <w:t>،</w:t>
      </w:r>
      <w:r w:rsidR="009564A0">
        <w:rPr>
          <w:rFonts w:cs="B Mitra" w:hint="cs"/>
          <w:sz w:val="28"/>
          <w:szCs w:val="28"/>
          <w:rtl/>
        </w:rPr>
        <w:t xml:space="preserve"> ایجاد زیر ساخت‌ها و تجهیزات مورد نیاز برای نگهداشت پسمان‌های واحدهای هسته‌ای و پرتوی و سوخت مصرفی </w:t>
      </w:r>
      <w:r w:rsidR="00FE3483">
        <w:rPr>
          <w:rFonts w:cs="B Mitra" w:hint="cs"/>
          <w:sz w:val="28"/>
          <w:szCs w:val="28"/>
          <w:rtl/>
        </w:rPr>
        <w:t xml:space="preserve">واحد یکم </w:t>
      </w:r>
      <w:r w:rsidR="009564A0">
        <w:rPr>
          <w:rFonts w:cs="B Mitra" w:hint="cs"/>
          <w:sz w:val="28"/>
          <w:szCs w:val="28"/>
          <w:rtl/>
        </w:rPr>
        <w:t>نیروگاه</w:t>
      </w:r>
      <w:r w:rsidR="00FE3483">
        <w:rPr>
          <w:rFonts w:cs="B Mitra" w:hint="cs"/>
          <w:sz w:val="28"/>
          <w:szCs w:val="28"/>
          <w:rtl/>
        </w:rPr>
        <w:t xml:space="preserve"> اتمی بوشهرو .... ، در این حوزه نیز </w:t>
      </w:r>
      <w:r w:rsidR="008D3026">
        <w:rPr>
          <w:rFonts w:cs="B Mitra" w:hint="cs"/>
          <w:sz w:val="28"/>
          <w:szCs w:val="28"/>
          <w:rtl/>
        </w:rPr>
        <w:t xml:space="preserve">تأمین </w:t>
      </w:r>
      <w:r w:rsidR="00872606">
        <w:rPr>
          <w:rFonts w:cs="B Mitra" w:hint="cs"/>
          <w:sz w:val="28"/>
          <w:szCs w:val="28"/>
          <w:rtl/>
        </w:rPr>
        <w:t xml:space="preserve">اعتبارات </w:t>
      </w:r>
      <w:r w:rsidR="008D3026">
        <w:rPr>
          <w:rFonts w:cs="B Mitra" w:hint="cs"/>
          <w:sz w:val="28"/>
          <w:szCs w:val="28"/>
          <w:rtl/>
        </w:rPr>
        <w:t>درخواستی برای حفظ و توسعه توانمندیهای ایجادشده بسیار ضروری است.</w:t>
      </w:r>
    </w:p>
    <w:p w:rsidR="00872606" w:rsidRPr="006668BC" w:rsidRDefault="00872606" w:rsidP="001F1C90">
      <w:pPr>
        <w:pStyle w:val="ListParagraph"/>
        <w:ind w:left="237"/>
        <w:jc w:val="both"/>
        <w:rPr>
          <w:rFonts w:cs="B Mitra"/>
          <w:sz w:val="16"/>
          <w:szCs w:val="16"/>
        </w:rPr>
      </w:pPr>
    </w:p>
    <w:p w:rsidR="00D560BB" w:rsidRPr="00D560BB" w:rsidRDefault="00D560BB" w:rsidP="00D560BB">
      <w:pPr>
        <w:pStyle w:val="ListParagraph"/>
        <w:rPr>
          <w:rFonts w:cs="B Mitra"/>
          <w:sz w:val="16"/>
          <w:szCs w:val="16"/>
          <w:rtl/>
        </w:rPr>
      </w:pPr>
    </w:p>
    <w:p w:rsidR="004D6420" w:rsidRDefault="004D6420" w:rsidP="00EA65E3"/>
    <w:sectPr w:rsidR="004D6420" w:rsidSect="00BD3877">
      <w:headerReference w:type="default" r:id="rId7"/>
      <w:pgSz w:w="11906" w:h="16838"/>
      <w:pgMar w:top="851" w:right="851" w:bottom="851" w:left="709"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DAC" w:rsidRDefault="00B35DAC" w:rsidP="00A13ED5">
      <w:pPr>
        <w:spacing w:after="0" w:line="240" w:lineRule="auto"/>
      </w:pPr>
      <w:r>
        <w:separator/>
      </w:r>
    </w:p>
  </w:endnote>
  <w:endnote w:type="continuationSeparator" w:id="1">
    <w:p w:rsidR="00B35DAC" w:rsidRDefault="00B35DAC" w:rsidP="00A1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DAC" w:rsidRDefault="00B35DAC" w:rsidP="00A13ED5">
      <w:pPr>
        <w:spacing w:after="0" w:line="240" w:lineRule="auto"/>
      </w:pPr>
      <w:r>
        <w:separator/>
      </w:r>
    </w:p>
  </w:footnote>
  <w:footnote w:type="continuationSeparator" w:id="1">
    <w:p w:rsidR="00B35DAC" w:rsidRDefault="00B35DAC" w:rsidP="00A13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0C" w:rsidRPr="006F2E0C" w:rsidRDefault="00851389">
    <w:pPr>
      <w:pStyle w:val="Header"/>
      <w:rPr>
        <w:vanish/>
      </w:rPr>
    </w:pPr>
    <w:r w:rsidRPr="006F2E0C">
      <w:rPr>
        <w:noProof/>
        <w:vanish/>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-459105</wp:posOffset>
          </wp:positionV>
          <wp:extent cx="7553325"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880" cy="107016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1903"/>
    <w:multiLevelType w:val="hybridMultilevel"/>
    <w:tmpl w:val="3B1ADA7A"/>
    <w:lvl w:ilvl="0" w:tplc="0E1E0BFA">
      <w:start w:val="1"/>
      <w:numFmt w:val="decimal"/>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A45730"/>
    <w:multiLevelType w:val="hybridMultilevel"/>
    <w:tmpl w:val="80B893E6"/>
    <w:lvl w:ilvl="0" w:tplc="48AE960A">
      <w:numFmt w:val="bullet"/>
      <w:lvlText w:val="-"/>
      <w:lvlJc w:val="left"/>
      <w:pPr>
        <w:ind w:left="720" w:hanging="360"/>
      </w:pPr>
      <w:rPr>
        <w:rFonts w:ascii="Calibri" w:eastAsiaTheme="minorHAnsi" w:hAnsi="Calibri" w:cs="B Mit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EA65E3"/>
    <w:rsid w:val="000A2F53"/>
    <w:rsid w:val="000B3709"/>
    <w:rsid w:val="00165397"/>
    <w:rsid w:val="001F1A9E"/>
    <w:rsid w:val="001F1C90"/>
    <w:rsid w:val="002012BD"/>
    <w:rsid w:val="00255F5A"/>
    <w:rsid w:val="002861F1"/>
    <w:rsid w:val="00393C8C"/>
    <w:rsid w:val="003D050D"/>
    <w:rsid w:val="004064AC"/>
    <w:rsid w:val="0042208B"/>
    <w:rsid w:val="004A2259"/>
    <w:rsid w:val="004D6420"/>
    <w:rsid w:val="005272FB"/>
    <w:rsid w:val="0055789D"/>
    <w:rsid w:val="00587DEB"/>
    <w:rsid w:val="006668BC"/>
    <w:rsid w:val="006F081F"/>
    <w:rsid w:val="007B5CFD"/>
    <w:rsid w:val="007E7F5B"/>
    <w:rsid w:val="0081221F"/>
    <w:rsid w:val="00851389"/>
    <w:rsid w:val="00872606"/>
    <w:rsid w:val="008A4BCB"/>
    <w:rsid w:val="008D3026"/>
    <w:rsid w:val="009332D8"/>
    <w:rsid w:val="009564A0"/>
    <w:rsid w:val="009630F6"/>
    <w:rsid w:val="009A49F6"/>
    <w:rsid w:val="00A13ED5"/>
    <w:rsid w:val="00A21EA0"/>
    <w:rsid w:val="00A36D71"/>
    <w:rsid w:val="00AD6D59"/>
    <w:rsid w:val="00B35DAC"/>
    <w:rsid w:val="00B513B6"/>
    <w:rsid w:val="00B84972"/>
    <w:rsid w:val="00B92176"/>
    <w:rsid w:val="00BD22F3"/>
    <w:rsid w:val="00BD3877"/>
    <w:rsid w:val="00BE2223"/>
    <w:rsid w:val="00D04397"/>
    <w:rsid w:val="00D42264"/>
    <w:rsid w:val="00D560BB"/>
    <w:rsid w:val="00D833F7"/>
    <w:rsid w:val="00DD7A7E"/>
    <w:rsid w:val="00E2256F"/>
    <w:rsid w:val="00E61F1C"/>
    <w:rsid w:val="00EA65E3"/>
    <w:rsid w:val="00FA07EC"/>
    <w:rsid w:val="00FE348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E3"/>
    <w:pPr>
      <w:bidi/>
      <w:spacing w:after="200" w:line="276" w:lineRule="auto"/>
    </w:pPr>
    <w:rPr>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5E3"/>
    <w:rPr>
      <w:lang w:val="en-US" w:bidi="fa-IR"/>
    </w:rPr>
  </w:style>
  <w:style w:type="paragraph" w:styleId="Footer">
    <w:name w:val="footer"/>
    <w:basedOn w:val="Normal"/>
    <w:link w:val="FooterChar"/>
    <w:uiPriority w:val="99"/>
    <w:unhideWhenUsed/>
    <w:rsid w:val="00EA6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5E3"/>
    <w:rPr>
      <w:lang w:val="en-US" w:bidi="fa-IR"/>
    </w:rPr>
  </w:style>
  <w:style w:type="paragraph" w:styleId="ListParagraph">
    <w:name w:val="List Paragraph"/>
    <w:basedOn w:val="Normal"/>
    <w:uiPriority w:val="34"/>
    <w:qFormat/>
    <w:rsid w:val="00D833F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MRT</cp:lastModifiedBy>
  <cp:revision>3</cp:revision>
  <dcterms:created xsi:type="dcterms:W3CDTF">2016-11-23T16:46:00Z</dcterms:created>
  <dcterms:modified xsi:type="dcterms:W3CDTF">2016-11-23T16:56:00Z</dcterms:modified>
</cp:coreProperties>
</file>